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136" w:rsidRDefault="00C70136" w:rsidP="003E6FB3">
      <w:pPr>
        <w:jc w:val="center"/>
      </w:pPr>
    </w:p>
    <w:tbl>
      <w:tblPr>
        <w:tblW w:w="0" w:type="auto"/>
        <w:tblLook w:val="01E0"/>
      </w:tblPr>
      <w:tblGrid>
        <w:gridCol w:w="4077"/>
        <w:gridCol w:w="1611"/>
        <w:gridCol w:w="3882"/>
      </w:tblGrid>
      <w:tr w:rsidR="003E6FB3" w:rsidTr="00CF204B">
        <w:tc>
          <w:tcPr>
            <w:tcW w:w="4077" w:type="dxa"/>
          </w:tcPr>
          <w:p w:rsidR="003E6FB3" w:rsidRDefault="003E6FB3" w:rsidP="00CF204B">
            <w:pPr>
              <w:jc w:val="center"/>
              <w:rPr>
                <w:rFonts w:ascii="a_Timer(10%) Bashkir" w:hAnsi="a_Timer(10%) Bashkir"/>
                <w:b/>
                <w:bCs/>
                <w:sz w:val="18"/>
                <w:szCs w:val="18"/>
              </w:rPr>
            </w:pPr>
            <w:r>
              <w:rPr>
                <w:rFonts w:ascii="a_Timer(10%) Bashkir" w:hAnsi="a_Timer(10%) Bashkir"/>
                <w:b/>
                <w:bCs/>
                <w:sz w:val="18"/>
                <w:szCs w:val="18"/>
              </w:rPr>
              <w:t>БАШ</w:t>
            </w:r>
            <w:r>
              <w:rPr>
                <w:rFonts w:ascii="a_Timer(10%) Bashkir" w:hAnsi="a_Timer(10%) Bashkir" w:cs="Lucida Sans Unicode"/>
                <w:b/>
                <w:bCs/>
                <w:sz w:val="18"/>
                <w:szCs w:val="18"/>
                <w:lang w:val="be-BY"/>
              </w:rPr>
              <w:t>Ҡ</w:t>
            </w:r>
            <w:r>
              <w:rPr>
                <w:rFonts w:ascii="a_Timer(10%) Bashkir" w:hAnsi="a_Timer(10%) Bashkir"/>
                <w:b/>
                <w:bCs/>
                <w:sz w:val="18"/>
                <w:szCs w:val="18"/>
              </w:rPr>
              <w:t>ОРТОСТАН РЕСПУБЛИКА</w:t>
            </w:r>
            <w:r>
              <w:rPr>
                <w:rFonts w:ascii="a_Timer(10%) Bashkir" w:hAnsi="a_Timer(10%) Bashkir"/>
                <w:b/>
                <w:bCs/>
                <w:sz w:val="18"/>
                <w:szCs w:val="18"/>
                <w:lang w:val="be-BY"/>
              </w:rPr>
              <w:t>Һ</w:t>
            </w:r>
            <w:r>
              <w:rPr>
                <w:rFonts w:ascii="a_Timer(10%) Bashkir" w:hAnsi="a_Timer(10%) Bashkir"/>
                <w:b/>
                <w:bCs/>
                <w:sz w:val="18"/>
                <w:szCs w:val="18"/>
              </w:rPr>
              <w:t>ЫНЫ</w:t>
            </w:r>
            <w:r>
              <w:rPr>
                <w:rFonts w:ascii="a_Timer(10%) Bashkir" w:hAnsi="a_Timer(10%) Bashkir"/>
                <w:b/>
                <w:bCs/>
                <w:sz w:val="18"/>
                <w:szCs w:val="18"/>
                <w:lang w:val="be-BY"/>
              </w:rPr>
              <w:t>Ң Ҡ</w:t>
            </w:r>
            <w:r>
              <w:rPr>
                <w:rFonts w:ascii="a_Timer(10%) Bashkir" w:hAnsi="a_Timer(10%) Bashkir"/>
                <w:b/>
                <w:bCs/>
                <w:sz w:val="18"/>
                <w:szCs w:val="18"/>
              </w:rPr>
              <w:t>АЛТАСЫ РАЙОНЫ</w:t>
            </w:r>
          </w:p>
          <w:p w:rsidR="003E6FB3" w:rsidRDefault="003E6FB3" w:rsidP="00CF204B">
            <w:pPr>
              <w:jc w:val="center"/>
              <w:rPr>
                <w:rFonts w:ascii="a_Timer(10%) Bashkir" w:hAnsi="a_Timer(10%) Bashkir"/>
                <w:b/>
                <w:bCs/>
                <w:sz w:val="18"/>
                <w:szCs w:val="18"/>
                <w:lang w:val="be-BY"/>
              </w:rPr>
            </w:pPr>
            <w:r>
              <w:rPr>
                <w:rFonts w:ascii="a_Timer(10%) Bashkir" w:hAnsi="a_Timer(10%) Bashkir"/>
                <w:b/>
                <w:bCs/>
                <w:sz w:val="18"/>
                <w:szCs w:val="18"/>
              </w:rPr>
              <w:t>МУНИЦИПАЛЬ РАЙОНЫНЫ</w:t>
            </w:r>
            <w:r>
              <w:rPr>
                <w:rFonts w:ascii="a_Timer(10%) Bashkir" w:hAnsi="a_Timer(10%) Bashkir"/>
                <w:b/>
                <w:bCs/>
                <w:sz w:val="18"/>
                <w:szCs w:val="18"/>
                <w:lang w:val="be-BY"/>
              </w:rPr>
              <w:t>Ң</w:t>
            </w:r>
          </w:p>
          <w:p w:rsidR="003E6FB3" w:rsidRDefault="003E6FB3" w:rsidP="00CF204B">
            <w:pPr>
              <w:jc w:val="center"/>
              <w:rPr>
                <w:rFonts w:ascii="a_Timer(10%) Bashkir" w:hAnsi="a_Timer(10%) Bashkir"/>
                <w:b/>
                <w:bCs/>
                <w:sz w:val="18"/>
                <w:szCs w:val="18"/>
                <w:lang w:val="be-BY"/>
              </w:rPr>
            </w:pPr>
            <w:r>
              <w:rPr>
                <w:rFonts w:ascii="a_Timer(10%) Bashkir" w:hAnsi="a_Timer(10%) Bashkir"/>
                <w:b/>
                <w:bCs/>
                <w:sz w:val="18"/>
                <w:szCs w:val="18"/>
                <w:lang w:val="be-BY"/>
              </w:rPr>
              <w:t>ИҪКЕ ЙӘШ АУЫЛ СОВЕТЫ</w:t>
            </w:r>
          </w:p>
          <w:p w:rsidR="003E6FB3" w:rsidRDefault="003E6FB3" w:rsidP="00CF204B">
            <w:pPr>
              <w:jc w:val="center"/>
              <w:rPr>
                <w:rFonts w:ascii="a_Timer(10%) Bashkir" w:hAnsi="a_Timer(10%) Bashkir"/>
                <w:b/>
                <w:bCs/>
                <w:sz w:val="18"/>
                <w:szCs w:val="18"/>
                <w:lang w:val="be-BY"/>
              </w:rPr>
            </w:pPr>
            <w:r>
              <w:rPr>
                <w:rFonts w:ascii="a_Timer(10%) Bashkir" w:hAnsi="a_Timer(10%) Bashkir"/>
                <w:b/>
                <w:bCs/>
                <w:sz w:val="18"/>
                <w:szCs w:val="18"/>
                <w:lang w:val="be-BY"/>
              </w:rPr>
              <w:t>АУЫЛ БИЛӘМӘҺЕ СОВЕТЫ</w:t>
            </w:r>
          </w:p>
          <w:p w:rsidR="003E6FB3" w:rsidRDefault="003E6FB3" w:rsidP="00CF204B">
            <w:pPr>
              <w:rPr>
                <w:sz w:val="18"/>
                <w:szCs w:val="18"/>
              </w:rPr>
            </w:pPr>
          </w:p>
        </w:tc>
        <w:tc>
          <w:tcPr>
            <w:tcW w:w="1611" w:type="dxa"/>
            <w:hideMark/>
          </w:tcPr>
          <w:p w:rsidR="003E6FB3" w:rsidRDefault="003E6FB3" w:rsidP="003E6FB3">
            <w:pPr>
              <w:ind w:firstLine="0"/>
              <w:rPr>
                <w:rFonts w:ascii="a_Timer(10%) Bashkir" w:hAnsi="a_Timer(10%) Bashkir"/>
                <w:sz w:val="18"/>
                <w:szCs w:val="18"/>
              </w:rPr>
            </w:pPr>
            <w:r w:rsidRPr="00CB060C">
              <w:rPr>
                <w:rFonts w:ascii="a_Timer(10%) Bashkir" w:hAnsi="a_Timer(10%) Bashkir"/>
                <w:sz w:val="18"/>
                <w:szCs w:val="18"/>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1.25pt" o:ole="" fillcolor="window">
                  <v:imagedata r:id="rId6" o:title=""/>
                </v:shape>
                <o:OLEObject Type="Embed" ProgID="Word.Picture.8" ShapeID="_x0000_i1025" DrawAspect="Content" ObjectID="_1606045776" r:id="rId7"/>
              </w:object>
            </w:r>
          </w:p>
        </w:tc>
        <w:tc>
          <w:tcPr>
            <w:tcW w:w="3882" w:type="dxa"/>
            <w:hideMark/>
          </w:tcPr>
          <w:p w:rsidR="003E6FB3" w:rsidRDefault="003E6FB3" w:rsidP="003E6FB3">
            <w:pPr>
              <w:ind w:firstLine="0"/>
              <w:jc w:val="center"/>
              <w:rPr>
                <w:rFonts w:ascii="a_Timer(10%) Bashkir" w:hAnsi="a_Timer(10%) Bashkir"/>
                <w:b/>
                <w:bCs/>
                <w:sz w:val="18"/>
                <w:szCs w:val="18"/>
              </w:rPr>
            </w:pPr>
            <w:r>
              <w:rPr>
                <w:rFonts w:ascii="a_Timer(10%) Bashkir" w:hAnsi="a_Timer(10%) Bashkir"/>
                <w:b/>
                <w:bCs/>
                <w:sz w:val="18"/>
                <w:szCs w:val="18"/>
              </w:rPr>
              <w:t>СОВЕТ СЕЛЬСКОГО ПОСЕЛЕНИЯ СТАРОЯШЕВСКИЙ СЕЛЬСОВЕТ</w:t>
            </w:r>
          </w:p>
          <w:p w:rsidR="003E6FB3" w:rsidRDefault="003E6FB3" w:rsidP="003E6FB3">
            <w:pPr>
              <w:ind w:firstLine="0"/>
              <w:jc w:val="center"/>
              <w:rPr>
                <w:rFonts w:ascii="a_Timer(10%) Bashkir" w:hAnsi="a_Timer(10%) Bashkir"/>
                <w:b/>
                <w:bCs/>
                <w:sz w:val="18"/>
                <w:szCs w:val="18"/>
              </w:rPr>
            </w:pPr>
            <w:r>
              <w:rPr>
                <w:rFonts w:ascii="a_Timer(10%) Bashkir" w:hAnsi="a_Timer(10%) Bashkir"/>
                <w:b/>
                <w:bCs/>
                <w:sz w:val="18"/>
                <w:szCs w:val="18"/>
              </w:rPr>
              <w:t>МУНИЦИПАЛЬНОГО РАЙОНА</w:t>
            </w:r>
          </w:p>
          <w:p w:rsidR="003E6FB3" w:rsidRDefault="003E6FB3" w:rsidP="003E6FB3">
            <w:pPr>
              <w:ind w:firstLine="0"/>
              <w:jc w:val="center"/>
              <w:rPr>
                <w:rFonts w:ascii="a_Timer(10%) Bashkir" w:hAnsi="a_Timer(10%) Bashkir"/>
                <w:b/>
                <w:bCs/>
                <w:sz w:val="18"/>
                <w:szCs w:val="18"/>
              </w:rPr>
            </w:pPr>
            <w:r>
              <w:rPr>
                <w:rFonts w:ascii="a_Timer(10%) Bashkir" w:hAnsi="a_Timer(10%) Bashkir"/>
                <w:b/>
                <w:bCs/>
                <w:sz w:val="18"/>
                <w:szCs w:val="18"/>
              </w:rPr>
              <w:t>КАЛТАСИНСКИЙ РАЙОН</w:t>
            </w:r>
          </w:p>
          <w:p w:rsidR="003E6FB3" w:rsidRDefault="003E6FB3" w:rsidP="003E6FB3">
            <w:pPr>
              <w:ind w:firstLine="0"/>
              <w:jc w:val="center"/>
              <w:rPr>
                <w:sz w:val="18"/>
                <w:szCs w:val="18"/>
              </w:rPr>
            </w:pPr>
            <w:r>
              <w:rPr>
                <w:rFonts w:ascii="a_Timer(10%) Bashkir" w:hAnsi="a_Timer(10%) Bashkir"/>
                <w:b/>
                <w:bCs/>
                <w:sz w:val="18"/>
                <w:szCs w:val="18"/>
              </w:rPr>
              <w:t>РЕСПУБЛИКИ БАШКОРТОСТАН</w:t>
            </w:r>
          </w:p>
        </w:tc>
      </w:tr>
    </w:tbl>
    <w:p w:rsidR="003E6FB3" w:rsidRDefault="003E6FB3" w:rsidP="003E6FB3">
      <w:pPr>
        <w:jc w:val="center"/>
        <w:rPr>
          <w:b/>
          <w:lang w:val="be-BY"/>
        </w:rPr>
      </w:pPr>
      <w:r>
        <w:rPr>
          <w:b/>
          <w:lang w:val="be-BY"/>
        </w:rPr>
        <w:t>_____________________________________________________________</w:t>
      </w:r>
    </w:p>
    <w:p w:rsidR="003E6FB3" w:rsidRDefault="003E6FB3" w:rsidP="003E6FB3">
      <w:pPr>
        <w:rPr>
          <w:lang w:val="be-BY"/>
        </w:rPr>
      </w:pPr>
    </w:p>
    <w:p w:rsidR="003E6FB3" w:rsidRPr="003E6FB3" w:rsidRDefault="003E6FB3" w:rsidP="003E6FB3">
      <w:pPr>
        <w:jc w:val="center"/>
        <w:rPr>
          <w:b/>
          <w:lang w:val="be-BY"/>
        </w:rPr>
      </w:pPr>
      <w:r>
        <w:rPr>
          <w:b/>
          <w:lang w:val="be-BY"/>
        </w:rPr>
        <w:t>РЕШЕНИЕ</w:t>
      </w:r>
    </w:p>
    <w:p w:rsidR="003E6FB3" w:rsidRDefault="003E6FB3" w:rsidP="00C70136"/>
    <w:tbl>
      <w:tblPr>
        <w:tblW w:w="0" w:type="auto"/>
        <w:tblLook w:val="01E0"/>
      </w:tblPr>
      <w:tblGrid>
        <w:gridCol w:w="4785"/>
        <w:gridCol w:w="4785"/>
      </w:tblGrid>
      <w:tr w:rsidR="00C70136" w:rsidTr="00991491">
        <w:tc>
          <w:tcPr>
            <w:tcW w:w="4785" w:type="dxa"/>
            <w:hideMark/>
          </w:tcPr>
          <w:p w:rsidR="00C70136" w:rsidRDefault="00C70136" w:rsidP="000F645B">
            <w:pPr>
              <w:rPr>
                <w:b/>
              </w:rPr>
            </w:pPr>
            <w:r>
              <w:rPr>
                <w:b/>
              </w:rPr>
              <w:t>№ 2</w:t>
            </w:r>
            <w:r w:rsidR="000F645B">
              <w:rPr>
                <w:b/>
              </w:rPr>
              <w:t>2</w:t>
            </w:r>
            <w:r w:rsidR="005C5809">
              <w:rPr>
                <w:b/>
              </w:rPr>
              <w:t>6</w:t>
            </w:r>
          </w:p>
        </w:tc>
        <w:tc>
          <w:tcPr>
            <w:tcW w:w="4785" w:type="dxa"/>
            <w:hideMark/>
          </w:tcPr>
          <w:p w:rsidR="00C70136" w:rsidRDefault="00633129" w:rsidP="00991491">
            <w:pPr>
              <w:jc w:val="right"/>
              <w:rPr>
                <w:b/>
              </w:rPr>
            </w:pPr>
            <w:r>
              <w:rPr>
                <w:b/>
              </w:rPr>
              <w:t xml:space="preserve">12 </w:t>
            </w:r>
            <w:r w:rsidR="000F645B">
              <w:rPr>
                <w:b/>
              </w:rPr>
              <w:t>дека</w:t>
            </w:r>
            <w:r w:rsidR="00C70136">
              <w:rPr>
                <w:b/>
              </w:rPr>
              <w:t>бря  2018 года</w:t>
            </w:r>
          </w:p>
        </w:tc>
      </w:tr>
    </w:tbl>
    <w:p w:rsidR="006435C2" w:rsidRDefault="006435C2" w:rsidP="003E6FB3">
      <w:pPr>
        <w:ind w:firstLine="0"/>
      </w:pPr>
    </w:p>
    <w:p w:rsidR="006435C2" w:rsidRPr="00602AA0" w:rsidRDefault="006435C2" w:rsidP="006435C2">
      <w:pPr>
        <w:pStyle w:val="a8"/>
        <w:jc w:val="center"/>
        <w:rPr>
          <w:rFonts w:ascii="Times New Roman" w:hAnsi="Times New Roman"/>
          <w:b/>
          <w:sz w:val="27"/>
          <w:szCs w:val="27"/>
        </w:rPr>
      </w:pPr>
      <w:r>
        <w:rPr>
          <w:rFonts w:ascii="Times New Roman" w:hAnsi="Times New Roman"/>
          <w:b/>
          <w:sz w:val="27"/>
          <w:szCs w:val="27"/>
        </w:rPr>
        <w:t>Об утверждении Положения</w:t>
      </w:r>
      <w:r w:rsidRPr="00602AA0">
        <w:rPr>
          <w:rFonts w:ascii="Times New Roman" w:hAnsi="Times New Roman"/>
          <w:b/>
          <w:sz w:val="27"/>
          <w:szCs w:val="27"/>
        </w:rPr>
        <w:t xml:space="preserve"> об организации ритуальных услуг и содержании мест захоронения на территории сельского поселения </w:t>
      </w:r>
      <w:r w:rsidR="00244E74">
        <w:rPr>
          <w:rFonts w:ascii="Times New Roman" w:hAnsi="Times New Roman"/>
          <w:b/>
          <w:sz w:val="27"/>
          <w:szCs w:val="27"/>
        </w:rPr>
        <w:t>Старояшевский</w:t>
      </w:r>
      <w:r w:rsidRPr="00602AA0">
        <w:rPr>
          <w:rFonts w:ascii="Times New Roman" w:hAnsi="Times New Roman"/>
          <w:b/>
          <w:sz w:val="27"/>
          <w:szCs w:val="27"/>
        </w:rPr>
        <w:t xml:space="preserve"> сельсовет муниципального района </w:t>
      </w:r>
      <w:r w:rsidR="00244E74">
        <w:rPr>
          <w:rFonts w:ascii="Times New Roman" w:hAnsi="Times New Roman"/>
          <w:b/>
          <w:sz w:val="27"/>
          <w:szCs w:val="27"/>
        </w:rPr>
        <w:t>Калтасинский</w:t>
      </w:r>
      <w:r w:rsidRPr="00602AA0">
        <w:rPr>
          <w:rFonts w:ascii="Times New Roman" w:hAnsi="Times New Roman"/>
          <w:b/>
          <w:sz w:val="27"/>
          <w:szCs w:val="27"/>
        </w:rPr>
        <w:t xml:space="preserve"> район Республики Башкортостан </w:t>
      </w:r>
    </w:p>
    <w:p w:rsidR="006435C2" w:rsidRPr="00602AA0" w:rsidRDefault="006435C2" w:rsidP="006435C2">
      <w:pPr>
        <w:pStyle w:val="a8"/>
        <w:jc w:val="center"/>
        <w:rPr>
          <w:rFonts w:ascii="Times New Roman" w:hAnsi="Times New Roman"/>
          <w:b/>
          <w:sz w:val="27"/>
          <w:szCs w:val="27"/>
        </w:rPr>
      </w:pPr>
    </w:p>
    <w:p w:rsidR="006435C2" w:rsidRPr="003E6FB3" w:rsidRDefault="006435C2" w:rsidP="003E6FB3">
      <w:pPr>
        <w:pStyle w:val="a8"/>
        <w:jc w:val="both"/>
        <w:rPr>
          <w:rFonts w:ascii="Times New Roman" w:hAnsi="Times New Roman"/>
          <w:sz w:val="27"/>
          <w:szCs w:val="27"/>
        </w:rPr>
      </w:pPr>
      <w:r w:rsidRPr="00602AA0">
        <w:rPr>
          <w:rFonts w:ascii="Times New Roman" w:hAnsi="Times New Roman"/>
          <w:sz w:val="27"/>
          <w:szCs w:val="27"/>
        </w:rPr>
        <w:tab/>
        <w:t xml:space="preserve">В соответствии с Федеральным </w:t>
      </w:r>
      <w:hyperlink r:id="rId8" w:history="1">
        <w:r w:rsidRPr="00602AA0">
          <w:rPr>
            <w:rStyle w:val="a7"/>
            <w:rFonts w:ascii="Times New Roman" w:hAnsi="Times New Roman"/>
            <w:color w:val="000000"/>
            <w:sz w:val="27"/>
            <w:szCs w:val="27"/>
          </w:rPr>
          <w:t>законом</w:t>
        </w:r>
      </w:hyperlink>
      <w:r w:rsidRPr="00602AA0">
        <w:rPr>
          <w:rFonts w:ascii="Times New Roman" w:hAnsi="Times New Roman"/>
          <w:sz w:val="27"/>
          <w:szCs w:val="27"/>
        </w:rPr>
        <w:t xml:space="preserve"> от 12 января 1996 года N 8-ФЗ "О погребении и похоронном деле" (с изменениями на </w:t>
      </w:r>
      <w:r w:rsidRPr="00602AA0">
        <w:rPr>
          <w:rFonts w:ascii="Times New Roman" w:hAnsi="Times New Roman"/>
          <w:color w:val="2D2D2D"/>
          <w:spacing w:val="2"/>
          <w:sz w:val="27"/>
          <w:szCs w:val="27"/>
        </w:rPr>
        <w:t>3 июля 2016 года)</w:t>
      </w:r>
      <w:r w:rsidRPr="00602AA0">
        <w:rPr>
          <w:rFonts w:ascii="Times New Roman" w:hAnsi="Times New Roman"/>
          <w:sz w:val="27"/>
          <w:szCs w:val="27"/>
        </w:rPr>
        <w:t xml:space="preserve">, </w:t>
      </w:r>
      <w:hyperlink r:id="rId9" w:history="1">
        <w:r w:rsidRPr="00602AA0">
          <w:rPr>
            <w:rStyle w:val="a7"/>
            <w:rFonts w:ascii="Times New Roman" w:hAnsi="Times New Roman"/>
            <w:color w:val="000000"/>
            <w:sz w:val="27"/>
            <w:szCs w:val="27"/>
          </w:rPr>
          <w:t>Законом</w:t>
        </w:r>
      </w:hyperlink>
      <w:r w:rsidRPr="00602AA0">
        <w:rPr>
          <w:rFonts w:ascii="Times New Roman" w:hAnsi="Times New Roman"/>
          <w:color w:val="000000"/>
          <w:sz w:val="27"/>
          <w:szCs w:val="27"/>
        </w:rPr>
        <w:t xml:space="preserve"> </w:t>
      </w:r>
      <w:r w:rsidRPr="00602AA0">
        <w:rPr>
          <w:rFonts w:ascii="Times New Roman" w:hAnsi="Times New Roman"/>
          <w:sz w:val="27"/>
          <w:szCs w:val="27"/>
        </w:rPr>
        <w:t xml:space="preserve">Республики Башкортостан от 25 декабря 1996 года </w:t>
      </w:r>
      <w:r>
        <w:rPr>
          <w:rFonts w:ascii="Times New Roman" w:hAnsi="Times New Roman"/>
          <w:sz w:val="27"/>
          <w:szCs w:val="27"/>
        </w:rPr>
        <w:t>№</w:t>
      </w:r>
      <w:r w:rsidRPr="00602AA0">
        <w:rPr>
          <w:rFonts w:ascii="Times New Roman" w:hAnsi="Times New Roman"/>
          <w:sz w:val="27"/>
          <w:szCs w:val="27"/>
        </w:rPr>
        <w:t xml:space="preserve"> 63-з "О погребении и похоронном деле в Республике Башкортостан" (с изменениям на  17.06.2016г), </w:t>
      </w:r>
      <w:r w:rsidRPr="00537CB6">
        <w:rPr>
          <w:rFonts w:ascii="Times New Roman" w:hAnsi="Times New Roman"/>
          <w:sz w:val="27"/>
          <w:szCs w:val="27"/>
        </w:rPr>
        <w:t xml:space="preserve">Федеральным законом от 06.10.2003 № 131-ФЗ «Об общих принципах организации местного самоуправления в Российской Федерации»,Законом Республики Башкортостан от 18 марта 2005 года № 162-з «О местном самоуправлении в Республике Башкортостан», Уставом сельского поселения </w:t>
      </w:r>
      <w:r w:rsidR="00244E74">
        <w:rPr>
          <w:rFonts w:ascii="Times New Roman" w:hAnsi="Times New Roman"/>
          <w:sz w:val="27"/>
          <w:szCs w:val="27"/>
        </w:rPr>
        <w:t>Старояшевский</w:t>
      </w:r>
      <w:r w:rsidRPr="00537CB6">
        <w:rPr>
          <w:rFonts w:ascii="Times New Roman" w:hAnsi="Times New Roman"/>
          <w:sz w:val="27"/>
          <w:szCs w:val="27"/>
        </w:rPr>
        <w:t xml:space="preserve"> сельсовет муниципального района  </w:t>
      </w:r>
      <w:r w:rsidR="00244E74">
        <w:rPr>
          <w:rFonts w:ascii="Times New Roman" w:hAnsi="Times New Roman"/>
          <w:sz w:val="27"/>
          <w:szCs w:val="27"/>
        </w:rPr>
        <w:t>Калтасинский</w:t>
      </w:r>
      <w:r w:rsidRPr="00537CB6">
        <w:rPr>
          <w:rFonts w:ascii="Times New Roman" w:hAnsi="Times New Roman"/>
          <w:sz w:val="27"/>
          <w:szCs w:val="27"/>
        </w:rPr>
        <w:t xml:space="preserve">  район Республики Башкортостан</w:t>
      </w:r>
      <w:r w:rsidRPr="00602AA0">
        <w:rPr>
          <w:rFonts w:ascii="Times New Roman" w:hAnsi="Times New Roman"/>
          <w:sz w:val="27"/>
          <w:szCs w:val="27"/>
        </w:rPr>
        <w:t xml:space="preserve">, </w:t>
      </w:r>
    </w:p>
    <w:p w:rsidR="006435C2" w:rsidRPr="00516D44" w:rsidRDefault="006435C2" w:rsidP="006435C2">
      <w:r w:rsidRPr="00516D44">
        <w:t xml:space="preserve"> Совет сельского поселения </w:t>
      </w:r>
      <w:r w:rsidR="00244E74">
        <w:t>Старояшевский</w:t>
      </w:r>
      <w:r w:rsidRPr="00516D44">
        <w:t xml:space="preserve"> сельсовет муниципального района </w:t>
      </w:r>
      <w:r w:rsidR="00244E74">
        <w:t>Калтасинский</w:t>
      </w:r>
      <w:r>
        <w:t xml:space="preserve"> район Республик</w:t>
      </w:r>
      <w:r w:rsidR="0042166D">
        <w:t>и</w:t>
      </w:r>
      <w:r>
        <w:t xml:space="preserve"> Башкортостан</w:t>
      </w:r>
    </w:p>
    <w:p w:rsidR="006435C2" w:rsidRDefault="006435C2" w:rsidP="006435C2">
      <w:pPr>
        <w:rPr>
          <w:sz w:val="24"/>
          <w:szCs w:val="24"/>
        </w:rPr>
      </w:pPr>
    </w:p>
    <w:p w:rsidR="006435C2" w:rsidRPr="00241F65" w:rsidRDefault="006435C2" w:rsidP="00241F65">
      <w:pPr>
        <w:rPr>
          <w:b/>
          <w:sz w:val="24"/>
          <w:szCs w:val="24"/>
        </w:rPr>
      </w:pPr>
      <w:r w:rsidRPr="00156FF5">
        <w:rPr>
          <w:b/>
          <w:sz w:val="24"/>
          <w:szCs w:val="24"/>
        </w:rPr>
        <w:t>РЕШИЛ:</w:t>
      </w:r>
    </w:p>
    <w:p w:rsidR="006435C2" w:rsidRPr="00602AA0" w:rsidRDefault="006435C2" w:rsidP="006435C2">
      <w:pPr>
        <w:pStyle w:val="a8"/>
        <w:ind w:firstLine="708"/>
        <w:jc w:val="both"/>
        <w:rPr>
          <w:rFonts w:ascii="Times New Roman" w:hAnsi="Times New Roman"/>
          <w:sz w:val="27"/>
          <w:szCs w:val="27"/>
        </w:rPr>
      </w:pPr>
      <w:r w:rsidRPr="00602AA0">
        <w:rPr>
          <w:rFonts w:ascii="Times New Roman" w:hAnsi="Times New Roman"/>
          <w:sz w:val="27"/>
          <w:szCs w:val="27"/>
        </w:rPr>
        <w:t>1.</w:t>
      </w:r>
      <w:r>
        <w:rPr>
          <w:rFonts w:ascii="Times New Roman" w:hAnsi="Times New Roman"/>
          <w:sz w:val="27"/>
          <w:szCs w:val="27"/>
        </w:rPr>
        <w:t xml:space="preserve"> </w:t>
      </w:r>
      <w:r w:rsidRPr="00602AA0">
        <w:rPr>
          <w:rFonts w:ascii="Times New Roman" w:hAnsi="Times New Roman"/>
          <w:sz w:val="27"/>
          <w:szCs w:val="27"/>
        </w:rPr>
        <w:t xml:space="preserve">Утвердить   прилагаемое Положение </w:t>
      </w:r>
      <w:r w:rsidRPr="00602AA0">
        <w:rPr>
          <w:rFonts w:ascii="Times New Roman" w:hAnsi="Times New Roman"/>
          <w:bCs/>
          <w:color w:val="323232"/>
          <w:sz w:val="27"/>
          <w:szCs w:val="27"/>
        </w:rPr>
        <w:t xml:space="preserve"> об организации ритуальных услуг и содержании мест захоронения на территории сельского поселения </w:t>
      </w:r>
      <w:r w:rsidR="00244E74">
        <w:rPr>
          <w:rFonts w:ascii="Times New Roman" w:hAnsi="Times New Roman"/>
          <w:bCs/>
          <w:color w:val="323232"/>
          <w:sz w:val="27"/>
          <w:szCs w:val="27"/>
        </w:rPr>
        <w:t>Старояшевский</w:t>
      </w:r>
      <w:r w:rsidRPr="00602AA0">
        <w:rPr>
          <w:rFonts w:ascii="Times New Roman" w:hAnsi="Times New Roman"/>
          <w:bCs/>
          <w:color w:val="323232"/>
          <w:sz w:val="27"/>
          <w:szCs w:val="27"/>
        </w:rPr>
        <w:t xml:space="preserve"> сельсовет муниципального района </w:t>
      </w:r>
      <w:r w:rsidR="00244E74">
        <w:rPr>
          <w:rFonts w:ascii="Times New Roman" w:hAnsi="Times New Roman"/>
          <w:bCs/>
          <w:color w:val="323232"/>
          <w:sz w:val="27"/>
          <w:szCs w:val="27"/>
        </w:rPr>
        <w:t>Калтасинский</w:t>
      </w:r>
      <w:r w:rsidRPr="00602AA0">
        <w:rPr>
          <w:rFonts w:ascii="Times New Roman" w:hAnsi="Times New Roman"/>
          <w:bCs/>
          <w:color w:val="323232"/>
          <w:sz w:val="27"/>
          <w:szCs w:val="27"/>
        </w:rPr>
        <w:t xml:space="preserve"> район Республики Башкортостан.</w:t>
      </w:r>
    </w:p>
    <w:p w:rsidR="006435C2" w:rsidRPr="00602AA0" w:rsidRDefault="006435C2" w:rsidP="006435C2">
      <w:pPr>
        <w:pStyle w:val="a8"/>
        <w:jc w:val="both"/>
        <w:rPr>
          <w:rFonts w:ascii="Times New Roman" w:hAnsi="Times New Roman"/>
          <w:sz w:val="27"/>
          <w:szCs w:val="27"/>
        </w:rPr>
      </w:pPr>
      <w:r w:rsidRPr="00602AA0">
        <w:rPr>
          <w:rFonts w:ascii="Times New Roman" w:hAnsi="Times New Roman"/>
          <w:sz w:val="27"/>
          <w:szCs w:val="27"/>
        </w:rPr>
        <w:t xml:space="preserve">   </w:t>
      </w:r>
      <w:r w:rsidRPr="00602AA0">
        <w:rPr>
          <w:rFonts w:ascii="Times New Roman" w:hAnsi="Times New Roman"/>
          <w:sz w:val="27"/>
          <w:szCs w:val="27"/>
        </w:rPr>
        <w:tab/>
        <w:t xml:space="preserve">2. Обнародовать настоящее решение  на информационном    стенде   в  здании администрации   сельского  поселения </w:t>
      </w:r>
      <w:r w:rsidR="00244E74">
        <w:rPr>
          <w:rFonts w:ascii="Times New Roman" w:hAnsi="Times New Roman"/>
          <w:sz w:val="27"/>
          <w:szCs w:val="27"/>
        </w:rPr>
        <w:t>Старояшевский</w:t>
      </w:r>
      <w:r w:rsidRPr="00602AA0">
        <w:rPr>
          <w:rFonts w:ascii="Times New Roman" w:hAnsi="Times New Roman"/>
          <w:sz w:val="27"/>
          <w:szCs w:val="27"/>
        </w:rPr>
        <w:t xml:space="preserve">  сельсовет муниципального района </w:t>
      </w:r>
      <w:r w:rsidR="00244E74">
        <w:rPr>
          <w:rFonts w:ascii="Times New Roman" w:hAnsi="Times New Roman"/>
          <w:sz w:val="27"/>
          <w:szCs w:val="27"/>
        </w:rPr>
        <w:t>Калтасинский</w:t>
      </w:r>
      <w:r w:rsidRPr="00602AA0">
        <w:rPr>
          <w:rFonts w:ascii="Times New Roman" w:hAnsi="Times New Roman"/>
          <w:sz w:val="27"/>
          <w:szCs w:val="27"/>
        </w:rPr>
        <w:t xml:space="preserve"> район Республики Башкортостан по адресу: РБ, </w:t>
      </w:r>
      <w:r w:rsidR="00244E74">
        <w:rPr>
          <w:rFonts w:ascii="Times New Roman" w:hAnsi="Times New Roman"/>
          <w:sz w:val="27"/>
          <w:szCs w:val="27"/>
        </w:rPr>
        <w:t>Калтасинский</w:t>
      </w:r>
      <w:r w:rsidRPr="00602AA0">
        <w:rPr>
          <w:rFonts w:ascii="Times New Roman" w:hAnsi="Times New Roman"/>
          <w:sz w:val="27"/>
          <w:szCs w:val="27"/>
        </w:rPr>
        <w:t xml:space="preserve">  район, </w:t>
      </w:r>
      <w:r w:rsidR="003E6FB3">
        <w:rPr>
          <w:rFonts w:ascii="Times New Roman" w:hAnsi="Times New Roman"/>
          <w:sz w:val="27"/>
          <w:szCs w:val="27"/>
        </w:rPr>
        <w:t>д.Старояше</w:t>
      </w:r>
      <w:r>
        <w:rPr>
          <w:rFonts w:ascii="Times New Roman" w:hAnsi="Times New Roman"/>
          <w:sz w:val="27"/>
          <w:szCs w:val="27"/>
        </w:rPr>
        <w:t>во</w:t>
      </w:r>
      <w:r w:rsidRPr="00602AA0">
        <w:rPr>
          <w:rFonts w:ascii="Times New Roman" w:hAnsi="Times New Roman"/>
          <w:sz w:val="27"/>
          <w:szCs w:val="27"/>
        </w:rPr>
        <w:t>, ул.</w:t>
      </w:r>
      <w:r w:rsidR="003E6FB3">
        <w:rPr>
          <w:rFonts w:ascii="Times New Roman" w:hAnsi="Times New Roman"/>
          <w:sz w:val="27"/>
          <w:szCs w:val="27"/>
        </w:rPr>
        <w:t>Садовая</w:t>
      </w:r>
      <w:r w:rsidRPr="00602AA0">
        <w:rPr>
          <w:rFonts w:ascii="Times New Roman" w:hAnsi="Times New Roman"/>
          <w:sz w:val="27"/>
          <w:szCs w:val="27"/>
        </w:rPr>
        <w:t>,</w:t>
      </w:r>
      <w:r>
        <w:rPr>
          <w:rFonts w:ascii="Times New Roman" w:hAnsi="Times New Roman"/>
          <w:sz w:val="27"/>
          <w:szCs w:val="27"/>
        </w:rPr>
        <w:t xml:space="preserve"> д.</w:t>
      </w:r>
      <w:r w:rsidR="003E6FB3">
        <w:rPr>
          <w:rFonts w:ascii="Times New Roman" w:hAnsi="Times New Roman"/>
          <w:sz w:val="27"/>
          <w:szCs w:val="27"/>
        </w:rPr>
        <w:t>2</w:t>
      </w:r>
      <w:r w:rsidRPr="00602AA0">
        <w:rPr>
          <w:rFonts w:ascii="Times New Roman" w:hAnsi="Times New Roman"/>
          <w:sz w:val="27"/>
          <w:szCs w:val="27"/>
        </w:rPr>
        <w:t>.</w:t>
      </w:r>
    </w:p>
    <w:p w:rsidR="006435C2" w:rsidRPr="00602AA0" w:rsidRDefault="006435C2" w:rsidP="006435C2">
      <w:pPr>
        <w:pStyle w:val="a8"/>
        <w:jc w:val="both"/>
        <w:rPr>
          <w:rFonts w:ascii="Times New Roman" w:hAnsi="Times New Roman"/>
          <w:sz w:val="27"/>
          <w:szCs w:val="27"/>
        </w:rPr>
      </w:pPr>
      <w:r w:rsidRPr="00602AA0">
        <w:rPr>
          <w:rFonts w:ascii="Times New Roman" w:hAnsi="Times New Roman"/>
          <w:sz w:val="27"/>
          <w:szCs w:val="27"/>
        </w:rPr>
        <w:tab/>
        <w:t>4. Контроль за исполнением настоящего решения возложить на Постоянную комиссию Совета по развитию предпринимательства, земельным вопро</w:t>
      </w:r>
      <w:r>
        <w:rPr>
          <w:rFonts w:ascii="Times New Roman" w:hAnsi="Times New Roman"/>
          <w:sz w:val="27"/>
          <w:szCs w:val="27"/>
        </w:rPr>
        <w:t>сам, благоустройству и экологии.</w:t>
      </w:r>
    </w:p>
    <w:p w:rsidR="006435C2" w:rsidRDefault="006435C2" w:rsidP="006435C2"/>
    <w:p w:rsidR="006435C2" w:rsidRPr="003E6FB3" w:rsidRDefault="006435C2" w:rsidP="006435C2">
      <w:pPr>
        <w:ind w:firstLine="0"/>
      </w:pPr>
      <w:r w:rsidRPr="003E6FB3">
        <w:t>Председатель Совета</w:t>
      </w:r>
    </w:p>
    <w:p w:rsidR="006435C2" w:rsidRPr="003E6FB3" w:rsidRDefault="006435C2" w:rsidP="006435C2">
      <w:pPr>
        <w:ind w:firstLine="0"/>
      </w:pPr>
      <w:r w:rsidRPr="003E6FB3">
        <w:t xml:space="preserve">сельского поселения </w:t>
      </w:r>
    </w:p>
    <w:p w:rsidR="006435C2" w:rsidRDefault="00244E74" w:rsidP="003E6FB3">
      <w:pPr>
        <w:ind w:firstLine="0"/>
      </w:pPr>
      <w:r w:rsidRPr="003E6FB3">
        <w:t>Старояшевский</w:t>
      </w:r>
      <w:r w:rsidR="00633129">
        <w:t xml:space="preserve"> сельсовет</w:t>
      </w:r>
      <w:r w:rsidR="006435C2" w:rsidRPr="003E6FB3">
        <w:t xml:space="preserve">                        </w:t>
      </w:r>
      <w:r w:rsidR="003E6FB3" w:rsidRPr="003E6FB3">
        <w:t xml:space="preserve">            </w:t>
      </w:r>
      <w:r w:rsidR="003E6FB3">
        <w:t xml:space="preserve">        Г.В.Матвеев</w:t>
      </w:r>
    </w:p>
    <w:p w:rsidR="00241F65" w:rsidRPr="003E6FB3" w:rsidRDefault="00241F65" w:rsidP="003E6FB3">
      <w:pPr>
        <w:ind w:firstLine="0"/>
      </w:pPr>
    </w:p>
    <w:p w:rsidR="006435C2" w:rsidRDefault="006435C2" w:rsidP="006435C2">
      <w:pPr>
        <w:jc w:val="right"/>
        <w:rPr>
          <w:color w:val="000000"/>
        </w:rPr>
      </w:pPr>
    </w:p>
    <w:p w:rsidR="006435C2" w:rsidRPr="00FD5C8F" w:rsidRDefault="006435C2" w:rsidP="006435C2">
      <w:pPr>
        <w:jc w:val="right"/>
        <w:rPr>
          <w:color w:val="000000"/>
          <w:sz w:val="20"/>
          <w:szCs w:val="20"/>
        </w:rPr>
      </w:pPr>
      <w:r w:rsidRPr="00FD5C8F">
        <w:rPr>
          <w:color w:val="000000"/>
          <w:sz w:val="20"/>
          <w:szCs w:val="20"/>
        </w:rPr>
        <w:lastRenderedPageBreak/>
        <w:t>Приложение</w:t>
      </w:r>
    </w:p>
    <w:p w:rsidR="006435C2" w:rsidRPr="00FD5C8F" w:rsidRDefault="006435C2" w:rsidP="006435C2">
      <w:pPr>
        <w:jc w:val="right"/>
        <w:rPr>
          <w:color w:val="000000"/>
          <w:sz w:val="20"/>
          <w:szCs w:val="20"/>
        </w:rPr>
      </w:pPr>
    </w:p>
    <w:p w:rsidR="006435C2" w:rsidRPr="00FD5C8F" w:rsidRDefault="006435C2" w:rsidP="006435C2">
      <w:pPr>
        <w:jc w:val="right"/>
        <w:rPr>
          <w:color w:val="000000"/>
          <w:sz w:val="20"/>
          <w:szCs w:val="20"/>
        </w:rPr>
      </w:pPr>
      <w:r w:rsidRPr="00FD5C8F">
        <w:rPr>
          <w:color w:val="000000"/>
          <w:sz w:val="20"/>
          <w:szCs w:val="20"/>
        </w:rPr>
        <w:t xml:space="preserve">Утверждено Решением </w:t>
      </w:r>
    </w:p>
    <w:p w:rsidR="006435C2" w:rsidRPr="00FD5C8F" w:rsidRDefault="006435C2" w:rsidP="006435C2">
      <w:pPr>
        <w:jc w:val="right"/>
        <w:rPr>
          <w:color w:val="000000"/>
          <w:sz w:val="20"/>
          <w:szCs w:val="20"/>
        </w:rPr>
      </w:pPr>
      <w:r w:rsidRPr="00FD5C8F">
        <w:rPr>
          <w:color w:val="000000"/>
          <w:sz w:val="20"/>
          <w:szCs w:val="20"/>
        </w:rPr>
        <w:t>совета сельского поселения</w:t>
      </w:r>
      <w:r w:rsidRPr="00FD5C8F">
        <w:rPr>
          <w:color w:val="000000"/>
          <w:sz w:val="20"/>
          <w:szCs w:val="20"/>
        </w:rPr>
        <w:br/>
      </w:r>
      <w:r w:rsidR="00244E74">
        <w:rPr>
          <w:color w:val="000000"/>
          <w:sz w:val="20"/>
          <w:szCs w:val="20"/>
        </w:rPr>
        <w:t>Старояшевский</w:t>
      </w:r>
      <w:r w:rsidRPr="00FD5C8F">
        <w:rPr>
          <w:color w:val="000000"/>
          <w:sz w:val="20"/>
          <w:szCs w:val="20"/>
        </w:rPr>
        <w:t xml:space="preserve"> сельсовет</w:t>
      </w:r>
    </w:p>
    <w:p w:rsidR="006435C2" w:rsidRPr="00FD5C8F" w:rsidRDefault="006435C2" w:rsidP="006435C2">
      <w:pPr>
        <w:jc w:val="right"/>
        <w:rPr>
          <w:color w:val="000000"/>
          <w:sz w:val="20"/>
          <w:szCs w:val="20"/>
        </w:rPr>
      </w:pPr>
      <w:r w:rsidRPr="00FD5C8F">
        <w:rPr>
          <w:color w:val="000000"/>
          <w:sz w:val="20"/>
          <w:szCs w:val="20"/>
        </w:rPr>
        <w:t xml:space="preserve">муниципального района </w:t>
      </w:r>
    </w:p>
    <w:p w:rsidR="006435C2" w:rsidRPr="00FD5C8F" w:rsidRDefault="00244E74" w:rsidP="006435C2">
      <w:pPr>
        <w:jc w:val="right"/>
        <w:rPr>
          <w:color w:val="000000"/>
          <w:sz w:val="20"/>
          <w:szCs w:val="20"/>
        </w:rPr>
      </w:pPr>
      <w:r>
        <w:rPr>
          <w:color w:val="000000"/>
          <w:sz w:val="20"/>
          <w:szCs w:val="20"/>
        </w:rPr>
        <w:t>Калтасинский</w:t>
      </w:r>
      <w:r w:rsidR="006435C2" w:rsidRPr="00FD5C8F">
        <w:rPr>
          <w:color w:val="000000"/>
          <w:sz w:val="20"/>
          <w:szCs w:val="20"/>
        </w:rPr>
        <w:t xml:space="preserve">  район </w:t>
      </w:r>
    </w:p>
    <w:p w:rsidR="006435C2" w:rsidRPr="0081459B" w:rsidRDefault="006435C2" w:rsidP="006435C2">
      <w:pPr>
        <w:jc w:val="right"/>
      </w:pPr>
      <w:r w:rsidRPr="00FD5C8F">
        <w:rPr>
          <w:color w:val="000000"/>
          <w:sz w:val="20"/>
          <w:szCs w:val="20"/>
        </w:rPr>
        <w:t>Республики Башкортостан</w:t>
      </w:r>
      <w:r w:rsidRPr="00FD5C8F">
        <w:rPr>
          <w:color w:val="000000"/>
          <w:sz w:val="20"/>
          <w:szCs w:val="20"/>
        </w:rPr>
        <w:br/>
        <w:t>от «</w:t>
      </w:r>
      <w:r w:rsidR="00633129">
        <w:rPr>
          <w:color w:val="000000"/>
          <w:sz w:val="20"/>
          <w:szCs w:val="20"/>
        </w:rPr>
        <w:t xml:space="preserve"> 12</w:t>
      </w:r>
      <w:r w:rsidRPr="00FD5C8F">
        <w:rPr>
          <w:color w:val="000000"/>
          <w:sz w:val="20"/>
          <w:szCs w:val="20"/>
        </w:rPr>
        <w:t xml:space="preserve">» </w:t>
      </w:r>
      <w:r w:rsidR="003E6FB3">
        <w:rPr>
          <w:color w:val="000000"/>
          <w:sz w:val="20"/>
          <w:szCs w:val="20"/>
        </w:rPr>
        <w:t>декабря</w:t>
      </w:r>
      <w:r w:rsidRPr="00FD5C8F">
        <w:rPr>
          <w:color w:val="000000"/>
          <w:sz w:val="20"/>
          <w:szCs w:val="20"/>
        </w:rPr>
        <w:t xml:space="preserve"> 201</w:t>
      </w:r>
      <w:r w:rsidR="003E6FB3">
        <w:rPr>
          <w:color w:val="000000"/>
          <w:sz w:val="20"/>
          <w:szCs w:val="20"/>
        </w:rPr>
        <w:t>8</w:t>
      </w:r>
      <w:r w:rsidRPr="00FD5C8F">
        <w:rPr>
          <w:color w:val="000000"/>
          <w:sz w:val="20"/>
          <w:szCs w:val="20"/>
        </w:rPr>
        <w:t xml:space="preserve"> года №</w:t>
      </w:r>
      <w:r w:rsidR="003E6FB3" w:rsidRPr="003E6FB3">
        <w:rPr>
          <w:color w:val="000000"/>
          <w:sz w:val="20"/>
          <w:szCs w:val="20"/>
          <w:u w:val="single"/>
        </w:rPr>
        <w:t>2</w:t>
      </w:r>
      <w:r w:rsidR="000F645B">
        <w:rPr>
          <w:color w:val="000000"/>
          <w:sz w:val="20"/>
          <w:szCs w:val="20"/>
          <w:u w:val="single"/>
        </w:rPr>
        <w:t>26</w:t>
      </w:r>
      <w:r w:rsidRPr="0081459B">
        <w:rPr>
          <w:color w:val="000000"/>
        </w:rPr>
        <w:br/>
      </w:r>
    </w:p>
    <w:p w:rsidR="006435C2" w:rsidRPr="0042166D" w:rsidRDefault="006435C2" w:rsidP="006435C2">
      <w:pPr>
        <w:rPr>
          <w:sz w:val="22"/>
          <w:szCs w:val="22"/>
        </w:rPr>
      </w:pPr>
    </w:p>
    <w:p w:rsidR="006435C2" w:rsidRPr="0042166D" w:rsidRDefault="006435C2" w:rsidP="006435C2">
      <w:pPr>
        <w:rPr>
          <w:sz w:val="20"/>
          <w:szCs w:val="20"/>
        </w:rPr>
      </w:pPr>
    </w:p>
    <w:p w:rsidR="006435C2" w:rsidRPr="0042166D" w:rsidRDefault="006435C2" w:rsidP="006435C2">
      <w:pPr>
        <w:pStyle w:val="a8"/>
        <w:jc w:val="center"/>
        <w:rPr>
          <w:rFonts w:ascii="Times New Roman" w:hAnsi="Times New Roman"/>
          <w:b/>
          <w:sz w:val="20"/>
          <w:szCs w:val="20"/>
        </w:rPr>
      </w:pPr>
      <w:r w:rsidRPr="0042166D">
        <w:rPr>
          <w:rFonts w:ascii="Times New Roman" w:hAnsi="Times New Roman"/>
          <w:b/>
          <w:sz w:val="20"/>
          <w:szCs w:val="20"/>
        </w:rPr>
        <w:t>ПОЛОЖЕНИЕ</w:t>
      </w:r>
    </w:p>
    <w:p w:rsidR="006435C2" w:rsidRPr="0042166D" w:rsidRDefault="006435C2" w:rsidP="006435C2">
      <w:pPr>
        <w:pStyle w:val="a8"/>
        <w:jc w:val="center"/>
        <w:rPr>
          <w:rFonts w:ascii="Times New Roman" w:hAnsi="Times New Roman"/>
          <w:b/>
          <w:sz w:val="20"/>
          <w:szCs w:val="20"/>
        </w:rPr>
      </w:pPr>
      <w:r w:rsidRPr="0042166D">
        <w:rPr>
          <w:rFonts w:ascii="Times New Roman" w:hAnsi="Times New Roman"/>
          <w:b/>
          <w:sz w:val="20"/>
          <w:szCs w:val="20"/>
        </w:rPr>
        <w:t xml:space="preserve"> об организации ритуальных услуг и содержании мест захоронения на территории сельского поселения </w:t>
      </w:r>
      <w:r w:rsidR="00244E74" w:rsidRPr="0042166D">
        <w:rPr>
          <w:rFonts w:ascii="Times New Roman" w:hAnsi="Times New Roman"/>
          <w:b/>
          <w:sz w:val="20"/>
          <w:szCs w:val="20"/>
        </w:rPr>
        <w:t>Старояшевский</w:t>
      </w:r>
      <w:r w:rsidRPr="0042166D">
        <w:rPr>
          <w:rFonts w:ascii="Times New Roman" w:hAnsi="Times New Roman"/>
          <w:b/>
          <w:sz w:val="20"/>
          <w:szCs w:val="20"/>
        </w:rPr>
        <w:t xml:space="preserve"> сельсовет муниципального района </w:t>
      </w:r>
      <w:r w:rsidR="00244E74" w:rsidRPr="0042166D">
        <w:rPr>
          <w:rFonts w:ascii="Times New Roman" w:hAnsi="Times New Roman"/>
          <w:b/>
          <w:sz w:val="20"/>
          <w:szCs w:val="20"/>
        </w:rPr>
        <w:t>Калтасинский</w:t>
      </w:r>
      <w:r w:rsidRPr="0042166D">
        <w:rPr>
          <w:rFonts w:ascii="Times New Roman" w:hAnsi="Times New Roman"/>
          <w:b/>
          <w:sz w:val="20"/>
          <w:szCs w:val="20"/>
        </w:rPr>
        <w:t xml:space="preserve"> район Республики Башкортостан </w:t>
      </w:r>
    </w:p>
    <w:p w:rsidR="006435C2" w:rsidRPr="0042166D" w:rsidRDefault="006435C2" w:rsidP="006435C2">
      <w:pPr>
        <w:pStyle w:val="a8"/>
        <w:jc w:val="center"/>
        <w:rPr>
          <w:rFonts w:ascii="Times New Roman" w:hAnsi="Times New Roman"/>
          <w:sz w:val="20"/>
          <w:szCs w:val="20"/>
        </w:rPr>
      </w:pPr>
    </w:p>
    <w:p w:rsidR="006435C2" w:rsidRPr="00633129" w:rsidRDefault="006435C2" w:rsidP="003E6FB3">
      <w:pPr>
        <w:pStyle w:val="ConsPlusNormal"/>
        <w:jc w:val="center"/>
        <w:outlineLvl w:val="1"/>
        <w:rPr>
          <w:rFonts w:ascii="Times New Roman" w:hAnsi="Times New Roman" w:cs="Times New Roman"/>
          <w:b/>
        </w:rPr>
      </w:pPr>
      <w:r w:rsidRPr="00633129">
        <w:rPr>
          <w:rFonts w:ascii="Times New Roman" w:hAnsi="Times New Roman" w:cs="Times New Roman"/>
          <w:b/>
        </w:rPr>
        <w:t>1. Общие положения</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 xml:space="preserve">1.1. Настоящее Положение об организации ритуальных услуг и содержании  мест захоронения на территории  сельского  поселения </w:t>
      </w:r>
      <w:r w:rsidR="00244E74" w:rsidRPr="0042166D">
        <w:rPr>
          <w:rFonts w:ascii="Times New Roman" w:hAnsi="Times New Roman" w:cs="Times New Roman"/>
        </w:rPr>
        <w:t>Старояшевский</w:t>
      </w:r>
      <w:r w:rsidRPr="0042166D">
        <w:rPr>
          <w:rFonts w:ascii="Times New Roman" w:hAnsi="Times New Roman" w:cs="Times New Roman"/>
        </w:rPr>
        <w:t xml:space="preserve"> сельсовет муниципального района </w:t>
      </w:r>
      <w:r w:rsidR="00244E74" w:rsidRPr="0042166D">
        <w:rPr>
          <w:rFonts w:ascii="Times New Roman" w:hAnsi="Times New Roman" w:cs="Times New Roman"/>
        </w:rPr>
        <w:t>Калтасинский</w:t>
      </w:r>
      <w:r w:rsidRPr="0042166D">
        <w:rPr>
          <w:rFonts w:ascii="Times New Roman" w:hAnsi="Times New Roman" w:cs="Times New Roman"/>
        </w:rPr>
        <w:t xml:space="preserve"> район Республики Башкортостан (далее - Положение) определяет порядок  организации ритуальных услуг и содержания  мест захоронения в сельском поселении </w:t>
      </w:r>
      <w:r w:rsidR="00244E74" w:rsidRPr="0042166D">
        <w:rPr>
          <w:rFonts w:ascii="Times New Roman" w:hAnsi="Times New Roman" w:cs="Times New Roman"/>
        </w:rPr>
        <w:t>Старояшевский</w:t>
      </w:r>
      <w:r w:rsidRPr="0042166D">
        <w:rPr>
          <w:rFonts w:ascii="Times New Roman" w:hAnsi="Times New Roman" w:cs="Times New Roman"/>
        </w:rPr>
        <w:t xml:space="preserve"> сельсовет муниципального района </w:t>
      </w:r>
      <w:r w:rsidR="00244E74" w:rsidRPr="0042166D">
        <w:rPr>
          <w:rFonts w:ascii="Times New Roman" w:hAnsi="Times New Roman" w:cs="Times New Roman"/>
        </w:rPr>
        <w:t>Калтасинский</w:t>
      </w:r>
      <w:r w:rsidRPr="0042166D">
        <w:rPr>
          <w:rFonts w:ascii="Times New Roman" w:hAnsi="Times New Roman" w:cs="Times New Roman"/>
        </w:rPr>
        <w:t xml:space="preserve"> район Республики Башкортостан в соответствии с Федеральным </w:t>
      </w:r>
      <w:hyperlink r:id="rId10" w:history="1">
        <w:r w:rsidRPr="0042166D">
          <w:rPr>
            <w:rStyle w:val="a9"/>
            <w:rFonts w:ascii="Times New Roman" w:hAnsi="Times New Roman"/>
          </w:rPr>
          <w:t>законом</w:t>
        </w:r>
      </w:hyperlink>
      <w:r w:rsidRPr="0042166D">
        <w:rPr>
          <w:rFonts w:ascii="Times New Roman" w:hAnsi="Times New Roman" w:cs="Times New Roman"/>
        </w:rPr>
        <w:t xml:space="preserve"> от 12 января 1996 года N 8-ФЗ "О погребении и похоронном деле", </w:t>
      </w:r>
      <w:hyperlink r:id="rId11" w:history="1">
        <w:r w:rsidRPr="0042166D">
          <w:rPr>
            <w:rStyle w:val="a7"/>
            <w:rFonts w:ascii="Times New Roman" w:hAnsi="Times New Roman" w:cs="Times New Roman"/>
          </w:rPr>
          <w:t>законом</w:t>
        </w:r>
      </w:hyperlink>
      <w:r w:rsidRPr="0042166D">
        <w:rPr>
          <w:rFonts w:ascii="Times New Roman" w:hAnsi="Times New Roman" w:cs="Times New Roman"/>
        </w:rPr>
        <w:t xml:space="preserve"> Республики Башкортостан от 25 декабря 1996 года N 63-з "О погребении и похоронном деле в Республике Башкортостан", Уставом сельского поселения </w:t>
      </w:r>
      <w:r w:rsidR="00244E74" w:rsidRPr="0042166D">
        <w:rPr>
          <w:rFonts w:ascii="Times New Roman" w:hAnsi="Times New Roman" w:cs="Times New Roman"/>
        </w:rPr>
        <w:t>Старояшевский</w:t>
      </w:r>
      <w:r w:rsidRPr="0042166D">
        <w:rPr>
          <w:rFonts w:ascii="Times New Roman" w:hAnsi="Times New Roman" w:cs="Times New Roman"/>
        </w:rPr>
        <w:t xml:space="preserve"> сельсовет муниципального района </w:t>
      </w:r>
      <w:r w:rsidR="00244E74" w:rsidRPr="0042166D">
        <w:rPr>
          <w:rFonts w:ascii="Times New Roman" w:hAnsi="Times New Roman" w:cs="Times New Roman"/>
        </w:rPr>
        <w:t>Калтасинский</w:t>
      </w:r>
      <w:r w:rsidRPr="0042166D">
        <w:rPr>
          <w:rFonts w:ascii="Times New Roman" w:hAnsi="Times New Roman" w:cs="Times New Roman"/>
        </w:rPr>
        <w:t xml:space="preserve"> район Республики Башкортостан.  </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 xml:space="preserve">1.2. Организация ритуальных услуг и содержание  мест захоронения в сельском поселении </w:t>
      </w:r>
      <w:r w:rsidR="00244E74" w:rsidRPr="0042166D">
        <w:rPr>
          <w:rFonts w:ascii="Times New Roman" w:hAnsi="Times New Roman" w:cs="Times New Roman"/>
        </w:rPr>
        <w:t>Старояшевский</w:t>
      </w:r>
      <w:r w:rsidRPr="0042166D">
        <w:rPr>
          <w:rFonts w:ascii="Times New Roman" w:hAnsi="Times New Roman" w:cs="Times New Roman"/>
        </w:rPr>
        <w:t xml:space="preserve"> сельсовет муниципального района </w:t>
      </w:r>
      <w:r w:rsidR="00244E74" w:rsidRPr="0042166D">
        <w:rPr>
          <w:rFonts w:ascii="Times New Roman" w:hAnsi="Times New Roman" w:cs="Times New Roman"/>
        </w:rPr>
        <w:t>Калтасинский</w:t>
      </w:r>
      <w:r w:rsidRPr="0042166D">
        <w:rPr>
          <w:rFonts w:ascii="Times New Roman" w:hAnsi="Times New Roman" w:cs="Times New Roman"/>
        </w:rPr>
        <w:t xml:space="preserve"> район осуществляется органами местного самоуправления в соответствии с действующим законодательством и настоящим Положением.</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 xml:space="preserve">1.3. Настоящее Положение является обязательным для физических и юридических лиц, осуществляющих деятельность в сфере похоронного дела на территории сельского поселения </w:t>
      </w:r>
      <w:r w:rsidR="00244E74" w:rsidRPr="0042166D">
        <w:rPr>
          <w:rFonts w:ascii="Times New Roman" w:hAnsi="Times New Roman" w:cs="Times New Roman"/>
        </w:rPr>
        <w:t>Старояшевский</w:t>
      </w:r>
      <w:r w:rsidRPr="0042166D">
        <w:rPr>
          <w:rFonts w:ascii="Times New Roman" w:hAnsi="Times New Roman" w:cs="Times New Roman"/>
        </w:rPr>
        <w:t xml:space="preserve">  сельсовет муниципального района </w:t>
      </w:r>
      <w:r w:rsidR="00244E74" w:rsidRPr="0042166D">
        <w:rPr>
          <w:rFonts w:ascii="Times New Roman" w:hAnsi="Times New Roman" w:cs="Times New Roman"/>
        </w:rPr>
        <w:t>Калтасинский</w:t>
      </w:r>
      <w:r w:rsidRPr="0042166D">
        <w:rPr>
          <w:rFonts w:ascii="Times New Roman" w:hAnsi="Times New Roman" w:cs="Times New Roman"/>
        </w:rPr>
        <w:t xml:space="preserve"> район Республики Башкортостан.</w:t>
      </w:r>
    </w:p>
    <w:p w:rsidR="006435C2" w:rsidRPr="0042166D" w:rsidRDefault="006435C2" w:rsidP="003E6FB3">
      <w:pPr>
        <w:pStyle w:val="ConsPlusNormal"/>
        <w:ind w:firstLine="540"/>
        <w:jc w:val="center"/>
        <w:rPr>
          <w:rFonts w:ascii="Times New Roman" w:hAnsi="Times New Roman" w:cs="Times New Roman"/>
        </w:rPr>
      </w:pPr>
      <w:r w:rsidRPr="0042166D">
        <w:rPr>
          <w:rFonts w:ascii="Times New Roman" w:hAnsi="Times New Roman" w:cs="Times New Roman"/>
        </w:rPr>
        <w:t>2. Понятия и определения, используемые в настоящем Положении.</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Похоронное дело - самостоятельный вид деятельности, включающий в себя оказание ритуальных, юридических, производственных, обрядовых и иных сопутствующих услуг, связанных с созданием и эксплуатацией объектов похоронного назначения, а также организацию и проведение похорон.</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Погребение - обрядовое действие по захоронению тела (останков) или праха умершего (погибшего) в соответствии с обычаями и традициями.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Места погребения - специально отведенные в соответствии с санитарными, экологическими требованиями участки земли с сооружаемыми на них кладбищами для захоронения тел (останков) умерших, а также другими зданиями и сооружениями, предназначенными для осуществления погребения умерших.</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Кладбище - градостроительный комплекс, расположенный в границах места погребения и содержащий земельные участки для погребения умерших (погибших), праха после кремации.</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Зона захоронения - часть территории кладбища, на которой осуществляется погребение умерших (погибших) в гробах или урн с прахом.</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Захоронение - земельный участок, на котором осуществлено погребение тела (останков) или праха умершего (погибшего).</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Могила - углубление в земле для погребения гроба с телом (останками) или урны с прахом.</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Останки - тело умершего (погибшего).</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Прах - останки тела умершего (погибшего) после кремации.</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Похороны - обряд погребения тела (останков) или праха умершего.</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Похоронные принадлежности - гробы, траурные венки и ленты (в том числе с надписями), корзины с цветами, букеты из искусственных и живых цветов, гирлянды, саваны, покрывала, тапочки, нарукавные повязки, подушечки для наград, фото на керамике или других материалах, траурные портреты и другие предметы похоронного ритуала.</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Памятник - объемная или плоская архитектурная форма, в том числе скульптура, обелиски, лежащие и стоящие плиты, содержащие информацию о лицах, в честь которых они установлены (мемориальную информацию).</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Надмогильное сооружение - сооружение (памятник, крест, ограда, цветник), устанавливаемое на захоронении (могиле).</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Книга регистрации захоронений - книга установленного образца, в которой регистрируются захоронения.</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lastRenderedPageBreak/>
        <w:t>Ответственный за захоронение - 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 xml:space="preserve">Специализированная служба по вопросам похоронного дела - некоммерческая организация, создаваемая Администрацией сельского поселения </w:t>
      </w:r>
      <w:r w:rsidR="00244E74" w:rsidRPr="0042166D">
        <w:rPr>
          <w:rFonts w:ascii="Times New Roman" w:hAnsi="Times New Roman" w:cs="Times New Roman"/>
        </w:rPr>
        <w:t>Старояшевский</w:t>
      </w:r>
      <w:r w:rsidRPr="0042166D">
        <w:rPr>
          <w:rFonts w:ascii="Times New Roman" w:hAnsi="Times New Roman" w:cs="Times New Roman"/>
        </w:rPr>
        <w:t xml:space="preserve"> сельсовет муниципального района </w:t>
      </w:r>
      <w:r w:rsidR="00244E74" w:rsidRPr="0042166D">
        <w:rPr>
          <w:rFonts w:ascii="Times New Roman" w:hAnsi="Times New Roman" w:cs="Times New Roman"/>
        </w:rPr>
        <w:t>Калтасинский</w:t>
      </w:r>
      <w:r w:rsidRPr="0042166D">
        <w:rPr>
          <w:rFonts w:ascii="Times New Roman" w:hAnsi="Times New Roman" w:cs="Times New Roman"/>
        </w:rPr>
        <w:t xml:space="preserve"> район Республики Башкортостан  (далее - Администрация) в порядке, установленном законодательством Российской Федерации, Республики Башкортостан, осуществляющая деятельность по погребению и оказанию услуг по погребению.</w:t>
      </w:r>
    </w:p>
    <w:p w:rsidR="006435C2" w:rsidRPr="0042166D" w:rsidRDefault="006435C2" w:rsidP="006435C2">
      <w:pPr>
        <w:pStyle w:val="ConsPlusNormal"/>
        <w:jc w:val="both"/>
        <w:rPr>
          <w:rFonts w:ascii="Times New Roman" w:hAnsi="Times New Roman" w:cs="Times New Roman"/>
        </w:rPr>
      </w:pPr>
    </w:p>
    <w:p w:rsidR="006435C2" w:rsidRPr="00633129" w:rsidRDefault="006435C2" w:rsidP="00633129">
      <w:pPr>
        <w:pStyle w:val="ConsPlusNormal"/>
        <w:jc w:val="center"/>
        <w:outlineLvl w:val="1"/>
        <w:rPr>
          <w:rFonts w:ascii="Times New Roman" w:hAnsi="Times New Roman" w:cs="Times New Roman"/>
          <w:b/>
        </w:rPr>
      </w:pPr>
      <w:r w:rsidRPr="00633129">
        <w:rPr>
          <w:rFonts w:ascii="Times New Roman" w:hAnsi="Times New Roman" w:cs="Times New Roman"/>
          <w:b/>
        </w:rPr>
        <w:t xml:space="preserve">2. Полномочия Совета сельского поселения  </w:t>
      </w:r>
      <w:r w:rsidR="00244E74" w:rsidRPr="00633129">
        <w:rPr>
          <w:rFonts w:ascii="Times New Roman" w:hAnsi="Times New Roman" w:cs="Times New Roman"/>
          <w:b/>
        </w:rPr>
        <w:t>Старояшевский</w:t>
      </w:r>
      <w:r w:rsidRPr="00633129">
        <w:rPr>
          <w:rFonts w:ascii="Times New Roman" w:hAnsi="Times New Roman" w:cs="Times New Roman"/>
          <w:b/>
        </w:rPr>
        <w:t xml:space="preserve">  сельсовет муниципального района </w:t>
      </w:r>
      <w:r w:rsidR="00244E74" w:rsidRPr="00633129">
        <w:rPr>
          <w:rFonts w:ascii="Times New Roman" w:hAnsi="Times New Roman" w:cs="Times New Roman"/>
          <w:b/>
        </w:rPr>
        <w:t>Калтасинский</w:t>
      </w:r>
      <w:r w:rsidRPr="00633129">
        <w:rPr>
          <w:rFonts w:ascii="Times New Roman" w:hAnsi="Times New Roman" w:cs="Times New Roman"/>
          <w:b/>
        </w:rPr>
        <w:t xml:space="preserve"> район в сфере организации погребения и похоронного дела</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2.1. Установление требований к качеству услуг, предоставляемых согласно гарантированному перечню услуг по погребению.</w:t>
      </w:r>
    </w:p>
    <w:p w:rsidR="006435C2" w:rsidRPr="0042166D" w:rsidRDefault="006435C2" w:rsidP="006435C2">
      <w:pPr>
        <w:pStyle w:val="ConsPlusNormal"/>
        <w:jc w:val="both"/>
        <w:rPr>
          <w:rFonts w:ascii="Times New Roman" w:hAnsi="Times New Roman" w:cs="Times New Roman"/>
        </w:rPr>
      </w:pPr>
    </w:p>
    <w:p w:rsidR="00D760A5" w:rsidRPr="00633129" w:rsidRDefault="006435C2" w:rsidP="00D760A5">
      <w:pPr>
        <w:pStyle w:val="ConsPlusNormal"/>
        <w:jc w:val="center"/>
        <w:outlineLvl w:val="1"/>
        <w:rPr>
          <w:rFonts w:ascii="Times New Roman" w:hAnsi="Times New Roman" w:cs="Times New Roman"/>
          <w:b/>
        </w:rPr>
      </w:pPr>
      <w:r w:rsidRPr="00633129">
        <w:rPr>
          <w:rFonts w:ascii="Times New Roman" w:hAnsi="Times New Roman" w:cs="Times New Roman"/>
          <w:b/>
        </w:rPr>
        <w:t xml:space="preserve">3. Полномочия администрации сельского поселения </w:t>
      </w:r>
      <w:r w:rsidR="00244E74" w:rsidRPr="00633129">
        <w:rPr>
          <w:rFonts w:ascii="Times New Roman" w:hAnsi="Times New Roman" w:cs="Times New Roman"/>
          <w:b/>
        </w:rPr>
        <w:t>Старояшевский</w:t>
      </w:r>
      <w:r w:rsidRPr="00633129">
        <w:rPr>
          <w:rFonts w:ascii="Times New Roman" w:hAnsi="Times New Roman" w:cs="Times New Roman"/>
          <w:b/>
        </w:rPr>
        <w:t xml:space="preserve"> сельсовет муниципального района </w:t>
      </w:r>
      <w:r w:rsidR="00244E74" w:rsidRPr="00633129">
        <w:rPr>
          <w:rFonts w:ascii="Times New Roman" w:hAnsi="Times New Roman" w:cs="Times New Roman"/>
          <w:b/>
        </w:rPr>
        <w:t>Калтасинский</w:t>
      </w:r>
      <w:r w:rsidRPr="00633129">
        <w:rPr>
          <w:rFonts w:ascii="Times New Roman" w:hAnsi="Times New Roman" w:cs="Times New Roman"/>
          <w:b/>
        </w:rPr>
        <w:t xml:space="preserve"> район в сфере организации</w:t>
      </w:r>
    </w:p>
    <w:p w:rsidR="006435C2" w:rsidRPr="00633129" w:rsidRDefault="006435C2" w:rsidP="00D760A5">
      <w:pPr>
        <w:pStyle w:val="ConsPlusNormal"/>
        <w:jc w:val="center"/>
        <w:outlineLvl w:val="1"/>
        <w:rPr>
          <w:rFonts w:ascii="Times New Roman" w:hAnsi="Times New Roman" w:cs="Times New Roman"/>
          <w:b/>
        </w:rPr>
      </w:pPr>
      <w:r w:rsidRPr="00633129">
        <w:rPr>
          <w:rFonts w:ascii="Times New Roman" w:hAnsi="Times New Roman" w:cs="Times New Roman"/>
          <w:b/>
        </w:rPr>
        <w:t xml:space="preserve"> погребения и похоронного дела</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3.1. Предоставление земельного участка для размещения муниципального кладбища в соответствии с земельным законодательством и проектной документацией.</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3.2. Создание и определение порядка деятельности специализированной службы  сельского поселения  по вопросам похоронного дела.</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3.3. Приостановление или прекращение деятельности обслуживающей организации в случае нарушения санитарных и экологических требований к содержанию места погребения; принятие мер к устранению допущенных нарушений и ликвидации неблагоприятного воздействия места погребения на окружающую среду и здоровье человека в установленном законом порядке.</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 xml:space="preserve">3.4. Разработка и утверждение порядка деятельности кладбищ на территории сельского поселения  </w:t>
      </w:r>
      <w:r w:rsidR="00244E74" w:rsidRPr="0042166D">
        <w:rPr>
          <w:rFonts w:ascii="Times New Roman" w:hAnsi="Times New Roman" w:cs="Times New Roman"/>
        </w:rPr>
        <w:t>Старояшевский</w:t>
      </w:r>
      <w:r w:rsidRPr="0042166D">
        <w:rPr>
          <w:rFonts w:ascii="Times New Roman" w:hAnsi="Times New Roman" w:cs="Times New Roman"/>
        </w:rPr>
        <w:t xml:space="preserve"> сельсовет муниципального района </w:t>
      </w:r>
      <w:r w:rsidR="00244E74" w:rsidRPr="0042166D">
        <w:rPr>
          <w:rFonts w:ascii="Times New Roman" w:hAnsi="Times New Roman" w:cs="Times New Roman"/>
        </w:rPr>
        <w:t>Калтасинский</w:t>
      </w:r>
      <w:r w:rsidRPr="0042166D">
        <w:rPr>
          <w:rFonts w:ascii="Times New Roman" w:hAnsi="Times New Roman" w:cs="Times New Roman"/>
        </w:rPr>
        <w:t xml:space="preserve"> район Республики Башкортостан .</w:t>
      </w:r>
    </w:p>
    <w:p w:rsidR="006435C2" w:rsidRPr="0042166D" w:rsidRDefault="006435C2" w:rsidP="006435C2">
      <w:pPr>
        <w:pStyle w:val="ConsPlusNormal"/>
        <w:ind w:firstLine="540"/>
        <w:jc w:val="both"/>
        <w:rPr>
          <w:rFonts w:ascii="Times New Roman" w:hAnsi="Times New Roman" w:cs="Times New Roman"/>
          <w:bCs/>
        </w:rPr>
      </w:pPr>
      <w:r w:rsidRPr="0042166D">
        <w:rPr>
          <w:rFonts w:ascii="Times New Roman" w:hAnsi="Times New Roman" w:cs="Times New Roman"/>
        </w:rPr>
        <w:t>3.5</w:t>
      </w:r>
      <w:r w:rsidRPr="0042166D">
        <w:rPr>
          <w:rFonts w:ascii="Times New Roman" w:hAnsi="Times New Roman" w:cs="Times New Roman"/>
          <w:bCs/>
        </w:rPr>
        <w:t>. Установление размера бесплатно предоставляемого участка земли на территории кладбища для погребения умершего.</w:t>
      </w:r>
    </w:p>
    <w:p w:rsidR="006435C2" w:rsidRPr="0042166D" w:rsidRDefault="006435C2" w:rsidP="006435C2">
      <w:pPr>
        <w:pStyle w:val="ConsPlusNormal"/>
        <w:ind w:firstLine="540"/>
        <w:jc w:val="both"/>
        <w:rPr>
          <w:rFonts w:ascii="Times New Roman" w:hAnsi="Times New Roman" w:cs="Times New Roman"/>
          <w:bCs/>
        </w:rPr>
      </w:pPr>
      <w:r w:rsidRPr="0042166D">
        <w:rPr>
          <w:rFonts w:ascii="Times New Roman" w:hAnsi="Times New Roman" w:cs="Times New Roman"/>
          <w:bCs/>
        </w:rPr>
        <w:t>3.6. Определение стоимости услуг, предоставляемых согласно гарантированному перечню услуг по погребению, в порядке, предусмотренном законодательством, а также  по согласованию территориальными  органами Пенсионного фонда РФ по РБ, органами Фонда социального страхования РФ по РБ", а также с органами государственной власти Республики Башкортостан.</w:t>
      </w:r>
    </w:p>
    <w:p w:rsidR="006435C2" w:rsidRPr="0042166D" w:rsidRDefault="006435C2" w:rsidP="006435C2">
      <w:pPr>
        <w:pStyle w:val="ConsPlusNormal"/>
        <w:ind w:firstLine="540"/>
        <w:jc w:val="both"/>
        <w:rPr>
          <w:rFonts w:ascii="Times New Roman" w:hAnsi="Times New Roman" w:cs="Times New Roman"/>
          <w:bCs/>
        </w:rPr>
      </w:pPr>
      <w:r w:rsidRPr="0042166D">
        <w:rPr>
          <w:rFonts w:ascii="Times New Roman" w:hAnsi="Times New Roman" w:cs="Times New Roman"/>
          <w:bCs/>
        </w:rPr>
        <w:t>3.7. Определение стоимости услуг, оказываемых специализированной службой по вопросам погребения и похоронного дела, при погребении умерших, не имеющих супруга, близких родственников или иных лиц, взявших на себя обязанность осуществить погребение умершего, и умерших, личность которых не установлена, в соответствии с действующим законодательством.</w:t>
      </w:r>
    </w:p>
    <w:p w:rsidR="006435C2" w:rsidRPr="0042166D" w:rsidRDefault="006435C2" w:rsidP="006435C2">
      <w:pPr>
        <w:pStyle w:val="ConsPlusNormal"/>
        <w:ind w:firstLine="540"/>
        <w:jc w:val="both"/>
        <w:rPr>
          <w:rFonts w:ascii="Times New Roman" w:hAnsi="Times New Roman" w:cs="Times New Roman"/>
          <w:bCs/>
        </w:rPr>
      </w:pPr>
      <w:r w:rsidRPr="0042166D">
        <w:rPr>
          <w:rFonts w:ascii="Times New Roman" w:hAnsi="Times New Roman" w:cs="Times New Roman"/>
          <w:bCs/>
        </w:rPr>
        <w:t>3.8. Проведение ежегодного комплексного анализа отрасли и мониторинг состояния оказания ритуальных услуг.</w:t>
      </w:r>
    </w:p>
    <w:p w:rsidR="006435C2" w:rsidRPr="0042166D" w:rsidRDefault="006435C2" w:rsidP="006435C2">
      <w:pPr>
        <w:pStyle w:val="ConsPlusNormal"/>
        <w:ind w:firstLine="540"/>
        <w:jc w:val="both"/>
        <w:rPr>
          <w:rFonts w:ascii="Times New Roman" w:hAnsi="Times New Roman" w:cs="Times New Roman"/>
          <w:bCs/>
        </w:rPr>
      </w:pPr>
      <w:r w:rsidRPr="0042166D">
        <w:rPr>
          <w:rFonts w:ascii="Times New Roman" w:hAnsi="Times New Roman" w:cs="Times New Roman"/>
          <w:bCs/>
        </w:rPr>
        <w:t>3.9. Разработка проектов муниципальных правовых актов в сфере организации погребения и похоронного дела.</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 xml:space="preserve">3.10. Ведение учета всех видов захоронений, произведенных на территории сельского поселения </w:t>
      </w:r>
      <w:r w:rsidR="00244E74" w:rsidRPr="0042166D">
        <w:rPr>
          <w:rFonts w:ascii="Times New Roman" w:hAnsi="Times New Roman" w:cs="Times New Roman"/>
        </w:rPr>
        <w:t>Старояшевский</w:t>
      </w:r>
      <w:r w:rsidRPr="0042166D">
        <w:rPr>
          <w:rFonts w:ascii="Times New Roman" w:hAnsi="Times New Roman" w:cs="Times New Roman"/>
        </w:rPr>
        <w:t xml:space="preserve"> сельсовет муниципального района </w:t>
      </w:r>
      <w:r w:rsidR="00244E74" w:rsidRPr="0042166D">
        <w:rPr>
          <w:rFonts w:ascii="Times New Roman" w:hAnsi="Times New Roman" w:cs="Times New Roman"/>
        </w:rPr>
        <w:t>Калтасинский</w:t>
      </w:r>
      <w:r w:rsidRPr="0042166D">
        <w:rPr>
          <w:rFonts w:ascii="Times New Roman" w:hAnsi="Times New Roman" w:cs="Times New Roman"/>
        </w:rPr>
        <w:t xml:space="preserve"> район Республики Башкортостан .</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 xml:space="preserve">3.11. Координация и порядок взаимодействия всех хозяйствующих субъектов по реализации единой политики в сфере организации погребения и похоронного дела в сельском поселении </w:t>
      </w:r>
      <w:r w:rsidR="00244E74" w:rsidRPr="0042166D">
        <w:rPr>
          <w:rFonts w:ascii="Times New Roman" w:hAnsi="Times New Roman" w:cs="Times New Roman"/>
        </w:rPr>
        <w:t>Старояшевский</w:t>
      </w:r>
      <w:r w:rsidRPr="0042166D">
        <w:rPr>
          <w:rFonts w:ascii="Times New Roman" w:hAnsi="Times New Roman" w:cs="Times New Roman"/>
        </w:rPr>
        <w:t xml:space="preserve"> сельсовет муниципального района </w:t>
      </w:r>
      <w:r w:rsidR="00244E74" w:rsidRPr="0042166D">
        <w:rPr>
          <w:rFonts w:ascii="Times New Roman" w:hAnsi="Times New Roman" w:cs="Times New Roman"/>
        </w:rPr>
        <w:t>Калтасинский</w:t>
      </w:r>
      <w:r w:rsidRPr="0042166D">
        <w:rPr>
          <w:rFonts w:ascii="Times New Roman" w:hAnsi="Times New Roman" w:cs="Times New Roman"/>
        </w:rPr>
        <w:t xml:space="preserve"> район Республики Башкортостан.</w:t>
      </w:r>
    </w:p>
    <w:p w:rsidR="006435C2" w:rsidRPr="0042166D" w:rsidRDefault="006435C2" w:rsidP="006435C2">
      <w:pPr>
        <w:pStyle w:val="ConsPlusNormal"/>
        <w:ind w:firstLine="540"/>
        <w:jc w:val="both"/>
        <w:rPr>
          <w:rFonts w:ascii="Times New Roman" w:hAnsi="Times New Roman" w:cs="Times New Roman"/>
          <w:bCs/>
        </w:rPr>
      </w:pPr>
      <w:r w:rsidRPr="0042166D">
        <w:rPr>
          <w:rFonts w:ascii="Times New Roman" w:hAnsi="Times New Roman" w:cs="Times New Roman"/>
        </w:rPr>
        <w:t xml:space="preserve">3.12. Осуществление иных полномочий в сфере организации похоронного дела в соответствии с законодательством Российской Федерации, Республики Башкортостан, нормативными правовыми актами муниципального района  </w:t>
      </w:r>
      <w:r w:rsidR="00244E74" w:rsidRPr="0042166D">
        <w:rPr>
          <w:rFonts w:ascii="Times New Roman" w:hAnsi="Times New Roman" w:cs="Times New Roman"/>
        </w:rPr>
        <w:t>Калтасинский</w:t>
      </w:r>
      <w:r w:rsidRPr="0042166D">
        <w:rPr>
          <w:rFonts w:ascii="Times New Roman" w:hAnsi="Times New Roman" w:cs="Times New Roman"/>
        </w:rPr>
        <w:t xml:space="preserve"> район, </w:t>
      </w:r>
      <w:r w:rsidRPr="0042166D">
        <w:rPr>
          <w:rFonts w:ascii="Times New Roman" w:hAnsi="Times New Roman" w:cs="Times New Roman"/>
          <w:bCs/>
        </w:rPr>
        <w:t xml:space="preserve">сельского поселения </w:t>
      </w:r>
      <w:r w:rsidR="00244E74" w:rsidRPr="0042166D">
        <w:rPr>
          <w:rFonts w:ascii="Times New Roman" w:hAnsi="Times New Roman" w:cs="Times New Roman"/>
        </w:rPr>
        <w:t>Старояшевский</w:t>
      </w:r>
      <w:r w:rsidRPr="0042166D">
        <w:rPr>
          <w:rFonts w:ascii="Times New Roman" w:hAnsi="Times New Roman" w:cs="Times New Roman"/>
          <w:bCs/>
        </w:rPr>
        <w:t xml:space="preserve"> сельсовет муниципального района </w:t>
      </w:r>
      <w:r w:rsidR="00244E74" w:rsidRPr="0042166D">
        <w:rPr>
          <w:rFonts w:ascii="Times New Roman" w:hAnsi="Times New Roman" w:cs="Times New Roman"/>
          <w:bCs/>
        </w:rPr>
        <w:t>Калтасинский</w:t>
      </w:r>
      <w:r w:rsidRPr="0042166D">
        <w:rPr>
          <w:rFonts w:ascii="Times New Roman" w:hAnsi="Times New Roman" w:cs="Times New Roman"/>
          <w:bCs/>
        </w:rPr>
        <w:t xml:space="preserve"> район Республики Башкортостан</w:t>
      </w:r>
    </w:p>
    <w:p w:rsidR="006435C2" w:rsidRPr="0042166D" w:rsidRDefault="006435C2" w:rsidP="006435C2">
      <w:pPr>
        <w:pStyle w:val="ConsPlusNormal"/>
        <w:jc w:val="both"/>
        <w:rPr>
          <w:rFonts w:ascii="Times New Roman" w:hAnsi="Times New Roman" w:cs="Times New Roman"/>
        </w:rPr>
      </w:pPr>
    </w:p>
    <w:p w:rsidR="006435C2" w:rsidRPr="00633129" w:rsidRDefault="006435C2" w:rsidP="00633129">
      <w:pPr>
        <w:pStyle w:val="ConsPlusNormal"/>
        <w:jc w:val="center"/>
        <w:outlineLvl w:val="1"/>
        <w:rPr>
          <w:rFonts w:ascii="Times New Roman" w:hAnsi="Times New Roman" w:cs="Times New Roman"/>
          <w:b/>
        </w:rPr>
      </w:pPr>
      <w:r w:rsidRPr="00633129">
        <w:rPr>
          <w:rFonts w:ascii="Times New Roman" w:hAnsi="Times New Roman" w:cs="Times New Roman"/>
          <w:b/>
        </w:rPr>
        <w:t>4. Право лица на достойное отношение к его телу после смерти</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4.1.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6435C2" w:rsidRPr="0042166D" w:rsidRDefault="006435C2" w:rsidP="006435C2">
      <w:pPr>
        <w:pStyle w:val="ConsPlusNormal"/>
        <w:ind w:firstLine="540"/>
        <w:jc w:val="both"/>
        <w:rPr>
          <w:rFonts w:ascii="Times New Roman" w:hAnsi="Times New Roman" w:cs="Times New Roman"/>
        </w:rPr>
      </w:pPr>
      <w:bookmarkStart w:id="0" w:name="Par92"/>
      <w:bookmarkEnd w:id="0"/>
      <w:r w:rsidRPr="0042166D">
        <w:rPr>
          <w:rFonts w:ascii="Times New Roman" w:hAnsi="Times New Roman" w:cs="Times New Roman"/>
        </w:rPr>
        <w:t>- о согласии или несогласии быть подвергнутым паталого-анатомическому вскрытию;</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 о согласии или несогласии на изъятие органов и (или) тканей из его тела;</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 быть погребенным на том или ином месте, по тем или иным обычаям или традициям, рядом с теми или иными ранее умершими;</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 быть подвергнутым кремации;</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 о доверии исполнить свое волеизъявление тому или иному лицу.</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4.2.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 xml:space="preserve">4.3. В случае отсутствия волеизъявления умершего право на разрешение действий, указанных в </w:t>
      </w:r>
      <w:hyperlink r:id="rId12" w:anchor="Par92#Par92" w:history="1">
        <w:r w:rsidRPr="0042166D">
          <w:rPr>
            <w:rStyle w:val="a7"/>
            <w:rFonts w:ascii="Times New Roman" w:hAnsi="Times New Roman" w:cs="Times New Roman"/>
          </w:rPr>
          <w:t>пункте 4.1</w:t>
        </w:r>
      </w:hyperlink>
      <w:r w:rsidRPr="0042166D">
        <w:rPr>
          <w:rFonts w:ascii="Times New Roman" w:hAnsi="Times New Roman" w:cs="Times New Roman"/>
        </w:rPr>
        <w:t xml:space="preserve"> Положения, имеют супруг, близкие родственники (дети, родители, усыновленные, усыновители, </w:t>
      </w:r>
      <w:r w:rsidRPr="0042166D">
        <w:rPr>
          <w:rFonts w:ascii="Times New Roman" w:hAnsi="Times New Roman" w:cs="Times New Roman"/>
        </w:rPr>
        <w:lastRenderedPageBreak/>
        <w:t>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
    <w:p w:rsidR="006435C2" w:rsidRPr="0042166D" w:rsidRDefault="006435C2" w:rsidP="006435C2">
      <w:pPr>
        <w:pStyle w:val="ConsPlusNormal"/>
        <w:jc w:val="both"/>
        <w:rPr>
          <w:rFonts w:ascii="Times New Roman" w:hAnsi="Times New Roman" w:cs="Times New Roman"/>
        </w:rPr>
      </w:pPr>
    </w:p>
    <w:p w:rsidR="006435C2" w:rsidRPr="00633129" w:rsidRDefault="006435C2" w:rsidP="00633129">
      <w:pPr>
        <w:pStyle w:val="ConsPlusNormal"/>
        <w:jc w:val="center"/>
        <w:outlineLvl w:val="1"/>
        <w:rPr>
          <w:rFonts w:ascii="Times New Roman" w:hAnsi="Times New Roman" w:cs="Times New Roman"/>
          <w:b/>
        </w:rPr>
      </w:pPr>
      <w:r w:rsidRPr="00633129">
        <w:rPr>
          <w:rFonts w:ascii="Times New Roman" w:hAnsi="Times New Roman" w:cs="Times New Roman"/>
          <w:b/>
        </w:rPr>
        <w:t>5. Лицо, осуществляющее организацию погребения</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5.1.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 дети, родители, усыновленные, усыновители, родные братья и родные сестры, внуки, дедушка, бабушка,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обязанности осуществить погребение умершего, либо осуществляется специализированной службой по вопросам похоронного дела.</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5.2. 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5.3. 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6435C2" w:rsidRPr="0042166D" w:rsidRDefault="006435C2" w:rsidP="006435C2">
      <w:pPr>
        <w:pStyle w:val="ConsPlusNormal"/>
        <w:jc w:val="both"/>
        <w:rPr>
          <w:rFonts w:ascii="Times New Roman" w:hAnsi="Times New Roman" w:cs="Times New Roman"/>
        </w:rPr>
      </w:pPr>
    </w:p>
    <w:p w:rsidR="006435C2" w:rsidRPr="00633129" w:rsidRDefault="006435C2" w:rsidP="00633129">
      <w:pPr>
        <w:pStyle w:val="ConsPlusNormal"/>
        <w:jc w:val="center"/>
        <w:outlineLvl w:val="1"/>
        <w:rPr>
          <w:rFonts w:ascii="Times New Roman" w:hAnsi="Times New Roman" w:cs="Times New Roman"/>
          <w:b/>
        </w:rPr>
      </w:pPr>
      <w:r w:rsidRPr="00633129">
        <w:rPr>
          <w:rFonts w:ascii="Times New Roman" w:hAnsi="Times New Roman" w:cs="Times New Roman"/>
          <w:b/>
        </w:rPr>
        <w:t>6. Исполнение волеизъявления умершего о погребении</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 xml:space="preserve">6.1. На территории сельского поселения  </w:t>
      </w:r>
      <w:r w:rsidR="00244E74" w:rsidRPr="0042166D">
        <w:rPr>
          <w:rFonts w:ascii="Times New Roman" w:hAnsi="Times New Roman" w:cs="Times New Roman"/>
        </w:rPr>
        <w:t>Старояшевский</w:t>
      </w:r>
      <w:r w:rsidRPr="0042166D">
        <w:rPr>
          <w:rFonts w:ascii="Times New Roman" w:hAnsi="Times New Roman" w:cs="Times New Roman"/>
        </w:rPr>
        <w:t xml:space="preserve"> сельсовет муниципального района </w:t>
      </w:r>
      <w:r w:rsidR="00244E74" w:rsidRPr="0042166D">
        <w:rPr>
          <w:rFonts w:ascii="Times New Roman" w:hAnsi="Times New Roman" w:cs="Times New Roman"/>
        </w:rPr>
        <w:t>Калтасинский</w:t>
      </w:r>
      <w:r w:rsidRPr="0042166D">
        <w:rPr>
          <w:rFonts w:ascii="Times New Roman" w:hAnsi="Times New Roman" w:cs="Times New Roman"/>
        </w:rPr>
        <w:t xml:space="preserve"> район Республики Башкортостан каждому человеку после его смерти гарантируется погребение с учетом волеизъявления.</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 xml:space="preserve">6.2. Гражданам Российской Федерации, постоянно проживающим на территории сельского поселения </w:t>
      </w:r>
      <w:r w:rsidR="00244E74" w:rsidRPr="0042166D">
        <w:rPr>
          <w:rFonts w:ascii="Times New Roman" w:hAnsi="Times New Roman" w:cs="Times New Roman"/>
        </w:rPr>
        <w:t>Старояшевский</w:t>
      </w:r>
      <w:r w:rsidRPr="0042166D">
        <w:rPr>
          <w:rFonts w:ascii="Times New Roman" w:hAnsi="Times New Roman" w:cs="Times New Roman"/>
        </w:rPr>
        <w:t xml:space="preserve"> сельсовет муниципального района </w:t>
      </w:r>
      <w:r w:rsidR="00244E74" w:rsidRPr="0042166D">
        <w:rPr>
          <w:rFonts w:ascii="Times New Roman" w:hAnsi="Times New Roman" w:cs="Times New Roman"/>
        </w:rPr>
        <w:t>Калтасинский</w:t>
      </w:r>
      <w:r w:rsidRPr="0042166D">
        <w:rPr>
          <w:rFonts w:ascii="Times New Roman" w:hAnsi="Times New Roman" w:cs="Times New Roman"/>
        </w:rPr>
        <w:t xml:space="preserve"> район Республики Башкортостан, гарантируется бесплатное предоставление участка земли на одном из действующих кладбищ с учетом волеизъявления умершего о погребении его тела (останков) или праха.</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6.3. Исполнение волеизъявления умершего о погребении его тела (останков)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определяется специализированной службой по вопросам похоронного дела, с учетом места смерти, наличия на указанном месте погребения свободного участка земли.</w:t>
      </w:r>
    </w:p>
    <w:p w:rsidR="006435C2" w:rsidRPr="0042166D" w:rsidRDefault="006435C2" w:rsidP="006435C2">
      <w:pPr>
        <w:pStyle w:val="ConsPlusNormal"/>
        <w:jc w:val="both"/>
        <w:rPr>
          <w:rFonts w:ascii="Times New Roman" w:hAnsi="Times New Roman" w:cs="Times New Roman"/>
        </w:rPr>
      </w:pPr>
    </w:p>
    <w:p w:rsidR="006435C2" w:rsidRPr="00633129" w:rsidRDefault="006435C2" w:rsidP="00633129">
      <w:pPr>
        <w:pStyle w:val="ConsPlusNormal"/>
        <w:jc w:val="center"/>
        <w:outlineLvl w:val="1"/>
        <w:rPr>
          <w:rFonts w:ascii="Times New Roman" w:hAnsi="Times New Roman" w:cs="Times New Roman"/>
          <w:b/>
        </w:rPr>
      </w:pPr>
      <w:r w:rsidRPr="00633129">
        <w:rPr>
          <w:rFonts w:ascii="Times New Roman" w:hAnsi="Times New Roman" w:cs="Times New Roman"/>
          <w:b/>
        </w:rPr>
        <w:t>7. Требования к качеству ритуальных услуг и предметам похоронного ритуала</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7.1. Качество ритуальных услуг и предметов похоронного ритуала, предоставляемых юридическими лицами и индивидуальными предпринимателями, оказывающими ритуальные услуги, а также специализированной службой, должно соответствовать санитарным нормам и правилам, техническим условиям и другим документам, которые в соответствии с законодательством устанавливают обязательные требования к услугам и продукции.</w:t>
      </w:r>
    </w:p>
    <w:p w:rsidR="006435C2" w:rsidRPr="0042166D" w:rsidRDefault="006435C2" w:rsidP="006435C2">
      <w:pPr>
        <w:pStyle w:val="ConsPlusNormal"/>
        <w:jc w:val="both"/>
        <w:rPr>
          <w:rFonts w:ascii="Times New Roman" w:hAnsi="Times New Roman" w:cs="Times New Roman"/>
        </w:rPr>
      </w:pPr>
    </w:p>
    <w:p w:rsidR="006435C2" w:rsidRPr="00633129" w:rsidRDefault="006435C2" w:rsidP="00633129">
      <w:pPr>
        <w:pStyle w:val="ConsPlusNormal"/>
        <w:jc w:val="center"/>
        <w:outlineLvl w:val="1"/>
        <w:rPr>
          <w:rFonts w:ascii="Times New Roman" w:hAnsi="Times New Roman" w:cs="Times New Roman"/>
          <w:b/>
        </w:rPr>
      </w:pPr>
      <w:r w:rsidRPr="00633129">
        <w:rPr>
          <w:rFonts w:ascii="Times New Roman" w:hAnsi="Times New Roman" w:cs="Times New Roman"/>
          <w:b/>
        </w:rPr>
        <w:t>8. Требования к качеству услуг по погребению, оказываемых согласно гарантированному перечню услуг по погребению специализированной службой на безвозмездной основе</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8.1. Качество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должно соответствовать следующим требованиям:</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1) оформление документов, необходимых для погребения, в течение двух суток с момента обращения в специализированную службу;</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2) предоставление деревянного гроба, обитого снаружи и внутри ситцем;</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3) вынос гроба с телом умершего из морга (дома) не выше первого этажа, установка гроба в автомашину;</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4) перевозка тела на кладбище;</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5) погребение, включающее: вынос гроба из автомашины и доставка его до места захоронения, ожидание проведения траурного обряда, закрытие крышки гроба и опускание гроба в могилу, засыпку могилы грунтом, устройство надмогильного холма, установку надгробного знака.</w:t>
      </w:r>
    </w:p>
    <w:p w:rsidR="006435C2" w:rsidRPr="0042166D" w:rsidRDefault="006435C2" w:rsidP="006435C2">
      <w:pPr>
        <w:pStyle w:val="ConsPlusNormal"/>
        <w:jc w:val="both"/>
        <w:rPr>
          <w:rFonts w:ascii="Times New Roman" w:hAnsi="Times New Roman" w:cs="Times New Roman"/>
        </w:rPr>
      </w:pPr>
    </w:p>
    <w:p w:rsidR="006435C2" w:rsidRPr="00633129" w:rsidRDefault="006435C2" w:rsidP="00633129">
      <w:pPr>
        <w:pStyle w:val="ConsPlusNormal"/>
        <w:jc w:val="center"/>
        <w:outlineLvl w:val="1"/>
        <w:rPr>
          <w:rFonts w:ascii="Times New Roman" w:hAnsi="Times New Roman" w:cs="Times New Roman"/>
          <w:b/>
        </w:rPr>
      </w:pPr>
      <w:r w:rsidRPr="00633129">
        <w:rPr>
          <w:rFonts w:ascii="Times New Roman" w:hAnsi="Times New Roman" w:cs="Times New Roman"/>
          <w:b/>
        </w:rPr>
        <w:t>9. Социальное пособие на погребение</w:t>
      </w:r>
    </w:p>
    <w:p w:rsidR="006435C2" w:rsidRPr="0042166D" w:rsidRDefault="006435C2" w:rsidP="006435C2">
      <w:pPr>
        <w:pStyle w:val="ConsPlusNormal"/>
        <w:ind w:firstLine="540"/>
        <w:jc w:val="both"/>
        <w:rPr>
          <w:rFonts w:ascii="Times New Roman" w:hAnsi="Times New Roman" w:cs="Times New Roman"/>
          <w:bCs/>
        </w:rPr>
      </w:pPr>
      <w:r w:rsidRPr="0042166D">
        <w:rPr>
          <w:rFonts w:ascii="Times New Roman" w:hAnsi="Times New Roman" w:cs="Times New Roman"/>
          <w:bCs/>
        </w:rPr>
        <w:t>9.1. В случае, если погребение умершего (погибшего) осуществляется за счет средств супруга, близких родственников, иных родственников, законного представителя умершего (погибшего) или иного лица, взявшего на себя:</w:t>
      </w:r>
    </w:p>
    <w:p w:rsidR="006435C2" w:rsidRPr="0042166D" w:rsidRDefault="006435C2" w:rsidP="006435C2">
      <w:pPr>
        <w:pStyle w:val="ConsPlusNormal"/>
        <w:ind w:firstLine="540"/>
        <w:jc w:val="both"/>
        <w:rPr>
          <w:rFonts w:ascii="Times New Roman" w:hAnsi="Times New Roman" w:cs="Times New Roman"/>
          <w:bCs/>
        </w:rPr>
      </w:pPr>
      <w:r w:rsidRPr="0042166D">
        <w:rPr>
          <w:rFonts w:ascii="Times New Roman" w:hAnsi="Times New Roman" w:cs="Times New Roman"/>
          <w:bCs/>
        </w:rPr>
        <w:t>- обязанность осуществить погребение умершего (погибшего), ему выплачивается социальное пособие на погребение в размере, установленном действующим законодательством.</w:t>
      </w:r>
    </w:p>
    <w:p w:rsidR="006435C2" w:rsidRPr="0042166D" w:rsidRDefault="006435C2" w:rsidP="006435C2">
      <w:pPr>
        <w:pStyle w:val="ConsPlusNormal"/>
        <w:ind w:firstLine="540"/>
        <w:jc w:val="both"/>
        <w:rPr>
          <w:rFonts w:ascii="Times New Roman" w:hAnsi="Times New Roman" w:cs="Times New Roman"/>
          <w:bCs/>
        </w:rPr>
      </w:pPr>
      <w:r w:rsidRPr="0042166D">
        <w:rPr>
          <w:rFonts w:ascii="Times New Roman" w:hAnsi="Times New Roman" w:cs="Times New Roman"/>
          <w:bCs/>
        </w:rPr>
        <w:t>9.2. Выплата пособия на погребение производится в день обращения на основании справки о смерти:</w:t>
      </w:r>
    </w:p>
    <w:p w:rsidR="006435C2" w:rsidRPr="0042166D" w:rsidRDefault="006435C2" w:rsidP="006435C2">
      <w:pPr>
        <w:pStyle w:val="ConsPlusNormal"/>
        <w:ind w:firstLine="540"/>
        <w:jc w:val="both"/>
        <w:rPr>
          <w:rFonts w:ascii="Times New Roman" w:hAnsi="Times New Roman" w:cs="Times New Roman"/>
          <w:bCs/>
        </w:rPr>
      </w:pPr>
      <w:r w:rsidRPr="0042166D">
        <w:rPr>
          <w:rFonts w:ascii="Times New Roman" w:hAnsi="Times New Roman" w:cs="Times New Roman"/>
          <w:bCs/>
        </w:rPr>
        <w:lastRenderedPageBreak/>
        <w:t>- органом, в котором умерший получал пенсию;</w:t>
      </w:r>
    </w:p>
    <w:p w:rsidR="006435C2" w:rsidRPr="0042166D" w:rsidRDefault="006435C2" w:rsidP="006435C2">
      <w:pPr>
        <w:pStyle w:val="ConsPlusNormal"/>
        <w:ind w:firstLine="540"/>
        <w:jc w:val="both"/>
        <w:rPr>
          <w:rFonts w:ascii="Times New Roman" w:hAnsi="Times New Roman" w:cs="Times New Roman"/>
          <w:bCs/>
        </w:rPr>
      </w:pPr>
      <w:r w:rsidRPr="0042166D">
        <w:rPr>
          <w:rFonts w:ascii="Times New Roman" w:hAnsi="Times New Roman" w:cs="Times New Roman"/>
          <w:bCs/>
        </w:rPr>
        <w:t>- 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6435C2" w:rsidRPr="0042166D" w:rsidRDefault="006435C2" w:rsidP="006435C2">
      <w:pPr>
        <w:pStyle w:val="ConsPlusNormal"/>
        <w:ind w:firstLine="540"/>
        <w:jc w:val="both"/>
        <w:rPr>
          <w:rFonts w:ascii="Times New Roman" w:hAnsi="Times New Roman" w:cs="Times New Roman"/>
          <w:bCs/>
        </w:rPr>
      </w:pPr>
      <w:r w:rsidRPr="0042166D">
        <w:rPr>
          <w:rFonts w:ascii="Times New Roman" w:hAnsi="Times New Roman" w:cs="Times New Roman"/>
          <w:bCs/>
        </w:rPr>
        <w:t>- 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6435C2" w:rsidRPr="0042166D" w:rsidRDefault="006435C2" w:rsidP="006435C2">
      <w:pPr>
        <w:pStyle w:val="ConsPlusNormal"/>
        <w:ind w:firstLine="540"/>
        <w:jc w:val="both"/>
        <w:rPr>
          <w:rFonts w:ascii="Times New Roman" w:hAnsi="Times New Roman" w:cs="Times New Roman"/>
          <w:bCs/>
        </w:rPr>
      </w:pPr>
      <w:r w:rsidRPr="0042166D">
        <w:rPr>
          <w:rFonts w:ascii="Times New Roman" w:hAnsi="Times New Roman" w:cs="Times New Roman"/>
          <w:bCs/>
        </w:rPr>
        <w:t>- 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6435C2" w:rsidRPr="0042166D" w:rsidRDefault="006435C2" w:rsidP="006435C2">
      <w:pPr>
        <w:pStyle w:val="ConsPlusNormal"/>
        <w:ind w:firstLine="540"/>
        <w:jc w:val="both"/>
        <w:rPr>
          <w:rFonts w:ascii="Times New Roman" w:hAnsi="Times New Roman" w:cs="Times New Roman"/>
          <w:bCs/>
        </w:rPr>
      </w:pPr>
      <w:r w:rsidRPr="0042166D">
        <w:rPr>
          <w:rFonts w:ascii="Times New Roman" w:hAnsi="Times New Roman" w:cs="Times New Roman"/>
          <w:bCs/>
        </w:rPr>
        <w:t>9.3. Социальное пособие на погребение выплачивается, если обращение за ним последовало не позднее шести месяцев со дня смерти.</w:t>
      </w:r>
    </w:p>
    <w:p w:rsidR="006435C2" w:rsidRPr="0042166D" w:rsidRDefault="006435C2" w:rsidP="006435C2">
      <w:pPr>
        <w:pStyle w:val="ConsPlusNormal"/>
        <w:jc w:val="both"/>
        <w:rPr>
          <w:rFonts w:ascii="Times New Roman" w:hAnsi="Times New Roman" w:cs="Times New Roman"/>
          <w:b/>
          <w:bCs/>
        </w:rPr>
      </w:pPr>
    </w:p>
    <w:p w:rsidR="006435C2" w:rsidRPr="00633129" w:rsidRDefault="006435C2" w:rsidP="00633129">
      <w:pPr>
        <w:pStyle w:val="ConsPlusNormal"/>
        <w:jc w:val="center"/>
        <w:outlineLvl w:val="1"/>
        <w:rPr>
          <w:rFonts w:ascii="Times New Roman" w:hAnsi="Times New Roman" w:cs="Times New Roman"/>
          <w:b/>
        </w:rPr>
      </w:pPr>
      <w:r w:rsidRPr="00633129">
        <w:rPr>
          <w:rFonts w:ascii="Times New Roman" w:hAnsi="Times New Roman" w:cs="Times New Roman"/>
          <w:b/>
        </w:rPr>
        <w:t>10. Требование к качеству услуг по погребению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оказываемых специализированной службой на безвозмездной основе</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 xml:space="preserve">10.1. 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w:t>
      </w:r>
      <w:r w:rsidRPr="0042166D">
        <w:rPr>
          <w:rFonts w:ascii="Times New Roman" w:hAnsi="Times New Roman" w:cs="Times New Roman"/>
          <w:bCs/>
        </w:rPr>
        <w:t>Российской Федерации</w:t>
      </w:r>
      <w:r w:rsidRPr="0042166D">
        <w:rPr>
          <w:rFonts w:ascii="Times New Roman" w:hAnsi="Times New Roman" w:cs="Times New Roman"/>
        </w:rPr>
        <w:t xml:space="preserve"> сроки, должно соответствовать следующим требованиям:</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1) оформление документов, необходимых для погребения;</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2) облачение тела, включающее: раскрой ткани и пленки, укладку ткани и пленки в гроб, облачение тела в ткань и пленку;</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3) предоставление деревянного гроба без обивки;</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4) изготовление надгробного знака с указанием сведений об умершем или номера, покрытие надписей черной краской;</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5) вынос гроба с телом умершего из морга и установка его в автомашину;</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6) предоставление автотранспорта для доставки похоронных принадлежностей, гроба с телом (останками) из морга к месту погребения;</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7) устройство могилы, включающее: разметку места захоронения для рытья могилы, расчистку места захоронения от снега в зимнее время, устройство пожога, уход за пожогом, разработку грунта, зачистку поверхности дна и стенок могилы вручную;</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8) погребение, включающее: выгрузку гроба из автомашины и перенос его до места захоронения, закрытие крышки гроба и опускание гроба в могилу, засыпку могилы грунтом, устройство надмогильного холма, установку надгробного знака.</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 xml:space="preserve">10.2. Расходы на погребение умерших, личность которых не установлена органами внутренних дел в определенные законодательством </w:t>
      </w:r>
      <w:r w:rsidRPr="0042166D">
        <w:rPr>
          <w:rFonts w:ascii="Times New Roman" w:hAnsi="Times New Roman" w:cs="Times New Roman"/>
          <w:bCs/>
        </w:rPr>
        <w:t>Российской Федерации</w:t>
      </w:r>
      <w:r w:rsidRPr="0042166D">
        <w:rPr>
          <w:rFonts w:ascii="Times New Roman" w:hAnsi="Times New Roman" w:cs="Times New Roman"/>
        </w:rPr>
        <w:t xml:space="preserve"> сроки, возмещаются за счет средств местного бюджета.</w:t>
      </w:r>
    </w:p>
    <w:p w:rsidR="006435C2" w:rsidRPr="0042166D" w:rsidRDefault="006435C2" w:rsidP="006435C2">
      <w:pPr>
        <w:pStyle w:val="ConsPlusNormal"/>
        <w:jc w:val="both"/>
        <w:rPr>
          <w:rFonts w:ascii="Times New Roman" w:hAnsi="Times New Roman" w:cs="Times New Roman"/>
        </w:rPr>
      </w:pPr>
    </w:p>
    <w:p w:rsidR="006435C2" w:rsidRPr="00633129" w:rsidRDefault="006435C2" w:rsidP="00633129">
      <w:pPr>
        <w:pStyle w:val="ConsPlusNormal"/>
        <w:jc w:val="center"/>
        <w:outlineLvl w:val="1"/>
        <w:rPr>
          <w:rFonts w:ascii="Times New Roman" w:hAnsi="Times New Roman" w:cs="Times New Roman"/>
          <w:b/>
        </w:rPr>
      </w:pPr>
      <w:r w:rsidRPr="00633129">
        <w:rPr>
          <w:rFonts w:ascii="Times New Roman" w:hAnsi="Times New Roman" w:cs="Times New Roman"/>
          <w:b/>
        </w:rPr>
        <w:t>11. Организация похоронного дела</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 xml:space="preserve">11.1. Гарантии осуществления погребения умершего в соответствии с настоящим Положением реализуются путем организации в сельском поселении </w:t>
      </w:r>
      <w:r w:rsidR="00244E74" w:rsidRPr="0042166D">
        <w:rPr>
          <w:rFonts w:ascii="Times New Roman" w:hAnsi="Times New Roman" w:cs="Times New Roman"/>
        </w:rPr>
        <w:t>Старояшевский</w:t>
      </w:r>
      <w:r w:rsidRPr="0042166D">
        <w:rPr>
          <w:rFonts w:ascii="Times New Roman" w:hAnsi="Times New Roman" w:cs="Times New Roman"/>
        </w:rPr>
        <w:t xml:space="preserve"> сельсовет муниципального района </w:t>
      </w:r>
      <w:r w:rsidR="00244E74" w:rsidRPr="0042166D">
        <w:rPr>
          <w:rFonts w:ascii="Times New Roman" w:hAnsi="Times New Roman" w:cs="Times New Roman"/>
        </w:rPr>
        <w:t>Калтасинский</w:t>
      </w:r>
      <w:r w:rsidRPr="0042166D">
        <w:rPr>
          <w:rFonts w:ascii="Times New Roman" w:hAnsi="Times New Roman" w:cs="Times New Roman"/>
        </w:rPr>
        <w:t xml:space="preserve"> район Республики Башкортостан похоронного дела как самостоятельного вида деятельности, включающего в себя оказание ритуальных и иных видов услуг, связанных с погребением умерших (погибших), созданием и эксплуатацией объектов похоронного назначения (кладбищ, салонов-магазинов (бюро) ритуального обслуживания, мастерских по изготовлению надмогильных сооружений и т.п.).</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11.2.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 и другими специализированными предприятиями.</w:t>
      </w:r>
    </w:p>
    <w:p w:rsidR="006435C2" w:rsidRPr="0042166D" w:rsidRDefault="006435C2" w:rsidP="006435C2">
      <w:pPr>
        <w:pStyle w:val="ConsPlusNormal"/>
        <w:jc w:val="both"/>
        <w:rPr>
          <w:rFonts w:ascii="Times New Roman" w:hAnsi="Times New Roman" w:cs="Times New Roman"/>
        </w:rPr>
      </w:pPr>
    </w:p>
    <w:p w:rsidR="006435C2" w:rsidRPr="00633129" w:rsidRDefault="006435C2" w:rsidP="00633129">
      <w:pPr>
        <w:pStyle w:val="ConsPlusNormal"/>
        <w:jc w:val="center"/>
        <w:outlineLvl w:val="1"/>
        <w:rPr>
          <w:rFonts w:ascii="Times New Roman" w:hAnsi="Times New Roman" w:cs="Times New Roman"/>
          <w:b/>
        </w:rPr>
      </w:pPr>
      <w:r w:rsidRPr="00633129">
        <w:rPr>
          <w:rFonts w:ascii="Times New Roman" w:hAnsi="Times New Roman" w:cs="Times New Roman"/>
          <w:b/>
        </w:rPr>
        <w:t>12. Специализированная служба по вопросам похоронного дела</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12.1. Специализированная служба по вопросам похоронного дела создается в соответствии с действующим законодательством Российской Федерации.</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 xml:space="preserve">12.2. Специализированная служба по вопросам похоронного дела обязана гарантировать лицам, взявшим на себя обязанности по погребению умерших (погибших), предоставление комплекса услуг по погребению на безвозмездной основе в соответствии с гарантированным перечнем, установленным </w:t>
      </w:r>
      <w:hyperlink r:id="rId13" w:history="1">
        <w:r w:rsidRPr="0042166D">
          <w:rPr>
            <w:rStyle w:val="a7"/>
            <w:rFonts w:ascii="Times New Roman" w:hAnsi="Times New Roman" w:cs="Times New Roman"/>
          </w:rPr>
          <w:t>статьей 9</w:t>
        </w:r>
      </w:hyperlink>
      <w:r w:rsidRPr="0042166D">
        <w:rPr>
          <w:rFonts w:ascii="Times New Roman" w:hAnsi="Times New Roman" w:cs="Times New Roman"/>
        </w:rPr>
        <w:t xml:space="preserve"> Федерального закона "О погребении и похоронном деле" и настоящим Положением.</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12.3. Взаимодействие специализированной службы с юридическими лицами и индивидуальными предпринимателями, оказывающими ритуальные услуги, осуществляется на основании договора.</w:t>
      </w:r>
    </w:p>
    <w:p w:rsidR="006435C2" w:rsidRPr="0042166D" w:rsidRDefault="006435C2" w:rsidP="006435C2">
      <w:pPr>
        <w:pStyle w:val="ConsPlusNormal"/>
        <w:jc w:val="both"/>
        <w:rPr>
          <w:rFonts w:ascii="Times New Roman" w:hAnsi="Times New Roman" w:cs="Times New Roman"/>
        </w:rPr>
      </w:pPr>
    </w:p>
    <w:p w:rsidR="006435C2" w:rsidRPr="00633129" w:rsidRDefault="006435C2" w:rsidP="00633129">
      <w:pPr>
        <w:pStyle w:val="ConsPlusNormal"/>
        <w:jc w:val="center"/>
        <w:outlineLvl w:val="1"/>
        <w:rPr>
          <w:rFonts w:ascii="Times New Roman" w:hAnsi="Times New Roman" w:cs="Times New Roman"/>
          <w:b/>
        </w:rPr>
      </w:pPr>
      <w:r w:rsidRPr="00633129">
        <w:rPr>
          <w:rFonts w:ascii="Times New Roman" w:hAnsi="Times New Roman" w:cs="Times New Roman"/>
          <w:b/>
        </w:rPr>
        <w:t>13. Порядок оформления захоронения</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13.1. Прием заказов на погребение производится специализированной службой по вопросам похоронного дела после регистрации смерти в актовых записях органов ЗАГС.</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13.2. Оформление заказа на погребение умершего (погибшего) производится при наличии у лица, осуществляющего организацию погребения:</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 подлинного гербового свидетельства о смерти умершего (погибшего);</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 документа (паспорта), удостоверяющего личность, гарантийного письма и доверенности, если обязанность по организации похорон возложена на юридическое лицо.</w:t>
      </w:r>
    </w:p>
    <w:p w:rsidR="006435C2" w:rsidRPr="0042166D" w:rsidRDefault="006435C2" w:rsidP="006435C2">
      <w:pPr>
        <w:pStyle w:val="ConsPlusNormal"/>
        <w:jc w:val="both"/>
        <w:rPr>
          <w:rFonts w:ascii="Times New Roman" w:hAnsi="Times New Roman" w:cs="Times New Roman"/>
        </w:rPr>
      </w:pPr>
    </w:p>
    <w:p w:rsidR="006435C2" w:rsidRPr="00633129" w:rsidRDefault="006435C2" w:rsidP="00633129">
      <w:pPr>
        <w:pStyle w:val="ConsPlusNormal"/>
        <w:jc w:val="center"/>
        <w:outlineLvl w:val="1"/>
        <w:rPr>
          <w:rFonts w:ascii="Times New Roman" w:hAnsi="Times New Roman" w:cs="Times New Roman"/>
          <w:b/>
        </w:rPr>
      </w:pPr>
      <w:r w:rsidRPr="00633129">
        <w:rPr>
          <w:rFonts w:ascii="Times New Roman" w:hAnsi="Times New Roman" w:cs="Times New Roman"/>
          <w:b/>
        </w:rPr>
        <w:t>14. Создание и организация места погребения</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 xml:space="preserve">14.1. Решение о создании места погребения принимается администрацией сельского поселения </w:t>
      </w:r>
      <w:r w:rsidR="00244E74" w:rsidRPr="0042166D">
        <w:rPr>
          <w:rFonts w:ascii="Times New Roman" w:hAnsi="Times New Roman" w:cs="Times New Roman"/>
        </w:rPr>
        <w:t>Старояшевский</w:t>
      </w:r>
      <w:r w:rsidRPr="0042166D">
        <w:rPr>
          <w:rFonts w:ascii="Times New Roman" w:hAnsi="Times New Roman" w:cs="Times New Roman"/>
        </w:rPr>
        <w:t xml:space="preserve"> сельсовет муниципального района </w:t>
      </w:r>
      <w:r w:rsidR="00244E74" w:rsidRPr="0042166D">
        <w:rPr>
          <w:rFonts w:ascii="Times New Roman" w:hAnsi="Times New Roman" w:cs="Times New Roman"/>
        </w:rPr>
        <w:t>Калтасинский</w:t>
      </w:r>
      <w:r w:rsidRPr="0042166D">
        <w:rPr>
          <w:rFonts w:ascii="Times New Roman" w:hAnsi="Times New Roman" w:cs="Times New Roman"/>
        </w:rPr>
        <w:t xml:space="preserve"> район Республики Башкортостан.</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 xml:space="preserve">14.2. Погребение умерших (погибших) на территории сельского поселения </w:t>
      </w:r>
      <w:r w:rsidR="00244E74" w:rsidRPr="0042166D">
        <w:rPr>
          <w:rFonts w:ascii="Times New Roman" w:hAnsi="Times New Roman" w:cs="Times New Roman"/>
        </w:rPr>
        <w:t>Старояшевский</w:t>
      </w:r>
      <w:r w:rsidRPr="0042166D">
        <w:rPr>
          <w:rFonts w:ascii="Times New Roman" w:hAnsi="Times New Roman" w:cs="Times New Roman"/>
        </w:rPr>
        <w:t xml:space="preserve"> сельсовет муниципального района </w:t>
      </w:r>
      <w:r w:rsidR="00244E74" w:rsidRPr="0042166D">
        <w:rPr>
          <w:rFonts w:ascii="Times New Roman" w:hAnsi="Times New Roman" w:cs="Times New Roman"/>
        </w:rPr>
        <w:t>Калтасинский</w:t>
      </w:r>
      <w:r w:rsidRPr="0042166D">
        <w:rPr>
          <w:rFonts w:ascii="Times New Roman" w:hAnsi="Times New Roman" w:cs="Times New Roman"/>
        </w:rPr>
        <w:t xml:space="preserve"> район Республики Башкортостан  осуществляется на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14.3.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экологии города и стихийных бедствий.</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14.4. Предоставление земельных участков для захоронений на кладбище производится специализированной службой по вопросам похоронного дела.</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14.5. Для захоронения умершего (погибшего) выделяется земельный участок для могилы следующего размера: длина могилы - 2 метра, ширина - 1 метр, глубина - 1,5 метра; расстояние между могилами по длинным сторонам - 1 метр, по коротким - 0,5 метра.</w:t>
      </w:r>
    </w:p>
    <w:p w:rsidR="006435C2" w:rsidRPr="0042166D" w:rsidRDefault="006435C2" w:rsidP="006435C2">
      <w:pPr>
        <w:pStyle w:val="ConsPlusNormal"/>
        <w:ind w:firstLine="540"/>
        <w:jc w:val="both"/>
        <w:rPr>
          <w:rFonts w:ascii="Times New Roman" w:hAnsi="Times New Roman" w:cs="Times New Roman"/>
        </w:rPr>
      </w:pPr>
      <w:bookmarkStart w:id="1" w:name="Par184"/>
      <w:bookmarkEnd w:id="1"/>
      <w:r w:rsidRPr="0042166D">
        <w:rPr>
          <w:rFonts w:ascii="Times New Roman" w:hAnsi="Times New Roman" w:cs="Times New Roman"/>
        </w:rPr>
        <w:t>14.6. Участки занимаются под могилы в последовательном порядке в соответствии с установленной планировкой кладбища.</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14.7. На действующем кладбище разрешается родственное захоронение (погибшего) в существующей ограде, при наличии свободного места, с письменного согласия лица, ответственного за захоронение.</w:t>
      </w:r>
    </w:p>
    <w:p w:rsidR="006435C2" w:rsidRPr="0042166D" w:rsidRDefault="006435C2" w:rsidP="006435C2">
      <w:pPr>
        <w:pStyle w:val="ConsPlusNormal"/>
        <w:ind w:firstLine="540"/>
        <w:jc w:val="both"/>
        <w:rPr>
          <w:rFonts w:ascii="Times New Roman" w:hAnsi="Times New Roman" w:cs="Times New Roman"/>
          <w:bCs/>
        </w:rPr>
      </w:pPr>
      <w:r w:rsidRPr="0042166D">
        <w:rPr>
          <w:rFonts w:ascii="Times New Roman" w:hAnsi="Times New Roman" w:cs="Times New Roman"/>
          <w:bCs/>
        </w:rPr>
        <w:t>14.8. Погребение умершего (погибшего) на действующем кладбище, в существующую могилу, разрешается по  прошествии 20 лет с момента предыдущего погребения при наличии письменного согласия лица, ответственного за захоронение, а также разрешения Управления Федеральной службы по надзору в сфере защиты прав потребителей и благополучия человека по Республике Башкортостан.</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14.9. Разрешение на погребение умершего (погибшего) в существующую могилу или родственное захоронение предоставляется при наличии у лица, осуществляющего организацию погребения:</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 подлинного гербового свидетельства о смерти умершего (погибшего);</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 документов, подтверждающих близкое родство между умершим (погибшим) и ранее умершим (погибшим);</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 письменного согласия на погребение умершего (погибшего) от лица, ответственного за захоронение.</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14.10. При отсутствии архивных документов (журнала регистрации) погребения в могилы или на свободные места в оградах производятся с разрешения специализированной службы по вопросам похоронного дела на основании письменных заявлений близких родственников (степень родства и право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захоронения на этом кладбище.</w:t>
      </w:r>
    </w:p>
    <w:p w:rsidR="006435C2" w:rsidRPr="0042166D" w:rsidRDefault="006435C2" w:rsidP="006435C2">
      <w:pPr>
        <w:pStyle w:val="ConsPlusNormal"/>
        <w:ind w:firstLine="540"/>
        <w:jc w:val="both"/>
        <w:rPr>
          <w:rFonts w:ascii="Times New Roman" w:hAnsi="Times New Roman" w:cs="Times New Roman"/>
          <w:color w:val="FF0000"/>
        </w:rPr>
      </w:pPr>
      <w:r w:rsidRPr="0042166D">
        <w:rPr>
          <w:rFonts w:ascii="Times New Roman" w:hAnsi="Times New Roman" w:cs="Times New Roman"/>
          <w:color w:val="FF0000"/>
        </w:rPr>
        <w:t>14.11. Погребение на захоронениях (в могилах), признанных в установленном порядке органом, осуществляющим государственную регистрацию прав на недвижимое имущество бесхозными, осуществляется на общих основаниях.</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14.12. Погребение урн с прахом в землю на родственных захоронениях разрешается независимо от срока предыдущего погребения.</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14.13. При погребении на могильном холме устанавливается знак с указанием фамилии, имени и отчества умершего, даты смерти и регистрационного номера.</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14.14. Каждое захоронение регистрируется в книге регистрации захоронений. Форма книги регистрации захоронений утверждается постановлением главы Администрации. Законченная книга регистрации захоронений хранится в архиве.</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14.15. Эксгумация останков умершего производится в соответствии с требованиями, установленными законодательством Российской Федерации, в присутствии представителей специализированной службы по вопросам похоронного дела.</w:t>
      </w:r>
    </w:p>
    <w:p w:rsidR="006435C2" w:rsidRPr="0042166D" w:rsidRDefault="006435C2" w:rsidP="006435C2">
      <w:pPr>
        <w:pStyle w:val="ConsPlusNormal"/>
        <w:jc w:val="both"/>
        <w:rPr>
          <w:rFonts w:ascii="Times New Roman" w:hAnsi="Times New Roman" w:cs="Times New Roman"/>
        </w:rPr>
      </w:pPr>
    </w:p>
    <w:p w:rsidR="006435C2" w:rsidRPr="00633129" w:rsidRDefault="006435C2" w:rsidP="00633129">
      <w:pPr>
        <w:pStyle w:val="ConsPlusNormal"/>
        <w:jc w:val="center"/>
        <w:outlineLvl w:val="1"/>
        <w:rPr>
          <w:rFonts w:ascii="Times New Roman" w:hAnsi="Times New Roman" w:cs="Times New Roman"/>
          <w:b/>
        </w:rPr>
      </w:pPr>
      <w:r w:rsidRPr="00633129">
        <w:rPr>
          <w:rFonts w:ascii="Times New Roman" w:hAnsi="Times New Roman" w:cs="Times New Roman"/>
          <w:b/>
        </w:rPr>
        <w:t>15. Памятники, памятные знаки, надмогильные и мемориальные сооружения</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15.1. Памятниками считаются объемные и плоские архитектурные формы, в том числе: скульптура, обелиски, лежащие и стоящие плиты, содержащие информацию о лицах, в честь которых они установлены (мемориальную информацию). Объекты, не содержащие такой информации, следует считать парковыми архитектурными формами.</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lastRenderedPageBreak/>
        <w:t>15.2. 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0,5 квадратных метров.</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15.3. К надмогильным и мемориальным сооружениям относятся сооружения, которые содержат мемориальную информацию. Мемориальными считаются сооружения, не имеющие захоронения, но установленные в память какого-либо лица и содержащие мемориальную информацию.</w:t>
      </w:r>
    </w:p>
    <w:p w:rsidR="006435C2" w:rsidRPr="0042166D" w:rsidRDefault="006435C2" w:rsidP="006435C2">
      <w:pPr>
        <w:pStyle w:val="ConsPlusNormal"/>
        <w:jc w:val="both"/>
        <w:rPr>
          <w:rFonts w:ascii="Times New Roman" w:hAnsi="Times New Roman" w:cs="Times New Roman"/>
        </w:rPr>
      </w:pPr>
    </w:p>
    <w:p w:rsidR="006435C2" w:rsidRPr="00633129" w:rsidRDefault="006435C2" w:rsidP="00633129">
      <w:pPr>
        <w:pStyle w:val="ConsPlusNormal"/>
        <w:jc w:val="center"/>
        <w:outlineLvl w:val="1"/>
        <w:rPr>
          <w:rFonts w:ascii="Times New Roman" w:hAnsi="Times New Roman" w:cs="Times New Roman"/>
          <w:b/>
        </w:rPr>
      </w:pPr>
      <w:r w:rsidRPr="00633129">
        <w:rPr>
          <w:rFonts w:ascii="Times New Roman" w:hAnsi="Times New Roman" w:cs="Times New Roman"/>
          <w:b/>
        </w:rPr>
        <w:t>16. Изготовление и установка надмогильных сооружений</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16.1. Работы на кладбище, связанные с установкой надмогильных сооружений, производятся по согласованию со специализированной службой по вопросам похоронного дела.</w:t>
      </w:r>
    </w:p>
    <w:p w:rsidR="006435C2" w:rsidRPr="0042166D" w:rsidRDefault="006435C2" w:rsidP="006435C2">
      <w:pPr>
        <w:pStyle w:val="ConsPlusNormal"/>
        <w:ind w:firstLine="540"/>
        <w:jc w:val="both"/>
        <w:rPr>
          <w:rFonts w:ascii="Times New Roman" w:hAnsi="Times New Roman" w:cs="Times New Roman"/>
          <w:bCs/>
        </w:rPr>
      </w:pPr>
      <w:r w:rsidRPr="0042166D">
        <w:rPr>
          <w:rFonts w:ascii="Times New Roman" w:hAnsi="Times New Roman" w:cs="Times New Roman"/>
          <w:bCs/>
        </w:rPr>
        <w:t xml:space="preserve">16.2. Надмогильные сооружения (памятник, надгробная плита, цветник, крест, ограда соответствующих размеров, площадка места захоронения) устанавливаются или заменяются   другими с разрешения специализированной службы по вопросам похоронного дела в пределах отведенного земельного участка для захоронения в соответствии с размерами, установленными </w:t>
      </w:r>
      <w:hyperlink r:id="rId14" w:anchor="Par184#Par184" w:history="1">
        <w:r w:rsidRPr="0042166D">
          <w:rPr>
            <w:rStyle w:val="a7"/>
            <w:rFonts w:ascii="Times New Roman" w:hAnsi="Times New Roman" w:cs="Times New Roman"/>
            <w:bCs/>
          </w:rPr>
          <w:t>пунктом 14.5</w:t>
        </w:r>
      </w:hyperlink>
      <w:r w:rsidRPr="0042166D">
        <w:rPr>
          <w:rFonts w:ascii="Times New Roman" w:hAnsi="Times New Roman" w:cs="Times New Roman"/>
          <w:bCs/>
        </w:rPr>
        <w:t xml:space="preserve"> настоящего Положения.</w:t>
      </w:r>
    </w:p>
    <w:p w:rsidR="006435C2" w:rsidRPr="0042166D" w:rsidRDefault="006435C2" w:rsidP="006435C2">
      <w:pPr>
        <w:pStyle w:val="ConsPlusNormal"/>
        <w:ind w:firstLine="540"/>
        <w:jc w:val="both"/>
        <w:rPr>
          <w:rFonts w:ascii="Times New Roman" w:hAnsi="Times New Roman" w:cs="Times New Roman"/>
          <w:bCs/>
        </w:rPr>
      </w:pPr>
      <w:r w:rsidRPr="0042166D">
        <w:rPr>
          <w:rFonts w:ascii="Times New Roman" w:hAnsi="Times New Roman" w:cs="Times New Roman"/>
          <w:bCs/>
        </w:rPr>
        <w:t>Устанавливаемые памятники и сооружения не должны иметь частей, выступающих за границы участка или нависающих над ними.</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bCs/>
        </w:rPr>
        <w:t xml:space="preserve">Граждане, допустившие самовольное использование земельных участков в размерах, превышающих установленные </w:t>
      </w:r>
      <w:hyperlink r:id="rId15" w:anchor="Par184#Par184" w:history="1">
        <w:r w:rsidRPr="0042166D">
          <w:rPr>
            <w:rStyle w:val="a7"/>
            <w:rFonts w:ascii="Times New Roman" w:hAnsi="Times New Roman" w:cs="Times New Roman"/>
            <w:bCs/>
          </w:rPr>
          <w:t>пунктом 14.5</w:t>
        </w:r>
      </w:hyperlink>
      <w:r w:rsidRPr="0042166D">
        <w:rPr>
          <w:rFonts w:ascii="Times New Roman" w:hAnsi="Times New Roman" w:cs="Times New Roman"/>
        </w:rPr>
        <w:t xml:space="preserve"> настоящего Положения, обязаны устранить нарушения в течение 20 дней с момента их письменного предупреждения специализированной службой по вопросам похоронного дела.</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Сооружения, установленные за пределами отведенного земельного участка, подлежат сносу специализированной службой по вопросу похоронного дела после предупреждения лица, ответственного за захоронение.</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Снос надгробных сооружений производится работниками специализированной службы по вопросу похоронного дела, с отнесением затрат на виновных лиц.</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Возврат снесенных надмогильных сооружений владельцам производится в течение одного месяца с момента предупреждения о сносе, при условии компенсации ими затрат по сносу надмогильных сооружений.</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16.3. Установка памятника и других надгробных сооружений подлежит обязательной регистрации в специализированной службе по вопросам похоронного дела.</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16.4. Установленные гражданами (организациями) в установленном порядке надмогильные сооружения являются их собственностью.</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16.5. Собственники надмогильных сооружений имеют право застраховать их на случай утраты или повреждения в установленном законодательством порядке.</w:t>
      </w:r>
    </w:p>
    <w:p w:rsidR="006435C2" w:rsidRPr="0042166D" w:rsidRDefault="006435C2" w:rsidP="006435C2">
      <w:pPr>
        <w:pStyle w:val="ConsPlusNormal"/>
        <w:jc w:val="both"/>
        <w:rPr>
          <w:rFonts w:ascii="Times New Roman" w:hAnsi="Times New Roman" w:cs="Times New Roman"/>
        </w:rPr>
      </w:pPr>
    </w:p>
    <w:p w:rsidR="006435C2" w:rsidRPr="00633129" w:rsidRDefault="006435C2" w:rsidP="00633129">
      <w:pPr>
        <w:ind w:firstLine="540"/>
        <w:jc w:val="center"/>
        <w:rPr>
          <w:b/>
          <w:sz w:val="20"/>
          <w:szCs w:val="20"/>
        </w:rPr>
      </w:pPr>
      <w:r w:rsidRPr="00633129">
        <w:rPr>
          <w:b/>
          <w:sz w:val="20"/>
          <w:szCs w:val="20"/>
        </w:rPr>
        <w:t>17. Организация мест захоронения и надмогильных сооружений</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17.1. Граждане (организации), ответственные за захоронение, обязаны содержать сооружения и зеленые насаждения (оформленный могильный холм, памятник, цветник, крест, ограду соответствующих размеров, площадку захоронения, необходимые сведения о захоронении) в надлежащем состоянии собственными силами либо по договору, заключенному с иными лицами.</w:t>
      </w:r>
    </w:p>
    <w:p w:rsidR="006435C2" w:rsidRPr="0042166D" w:rsidRDefault="006435C2" w:rsidP="006435C2">
      <w:pPr>
        <w:pStyle w:val="ConsPlusNormal"/>
        <w:ind w:firstLine="540"/>
        <w:jc w:val="both"/>
        <w:rPr>
          <w:rFonts w:ascii="Times New Roman" w:hAnsi="Times New Roman" w:cs="Times New Roman"/>
          <w:color w:val="FF0000"/>
        </w:rPr>
      </w:pPr>
      <w:r w:rsidRPr="0042166D">
        <w:rPr>
          <w:rFonts w:ascii="Times New Roman" w:hAnsi="Times New Roman" w:cs="Times New Roman"/>
          <w:color w:val="FF0000"/>
        </w:rPr>
        <w:t>17.2. При отсутствии сведений о захоронении, а также отсутствии ухода за захоронениями в течение 15 лет, могилы могут быть признаны в установленном порядке органом, осуществляющим государственную регистрацию прав на недвижимое имущество, бесхозными в соответствии с действующим законодательством.</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17.3  Кладбища, находящиеся в муниципальной собственности закрепляются  на праве хозяйственного ведения или оперативного управления за администрацией сельского поселения.</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17.4  Территория  кладбища независимо от  способа захоронения подразделяется на функциональные зоны:</w:t>
      </w:r>
    </w:p>
    <w:p w:rsidR="006435C2" w:rsidRPr="0042166D" w:rsidRDefault="006435C2" w:rsidP="006435C2">
      <w:pPr>
        <w:rPr>
          <w:sz w:val="20"/>
          <w:szCs w:val="20"/>
        </w:rPr>
      </w:pPr>
      <w:r w:rsidRPr="0042166D">
        <w:rPr>
          <w:sz w:val="20"/>
          <w:szCs w:val="20"/>
        </w:rPr>
        <w:t>- входную;</w:t>
      </w:r>
    </w:p>
    <w:p w:rsidR="006435C2" w:rsidRPr="0042166D" w:rsidRDefault="006435C2" w:rsidP="006435C2">
      <w:pPr>
        <w:rPr>
          <w:sz w:val="20"/>
          <w:szCs w:val="20"/>
        </w:rPr>
      </w:pPr>
      <w:r w:rsidRPr="0042166D">
        <w:rPr>
          <w:sz w:val="20"/>
          <w:szCs w:val="20"/>
        </w:rPr>
        <w:t>- захоронений;</w:t>
      </w:r>
    </w:p>
    <w:p w:rsidR="006435C2" w:rsidRPr="0042166D" w:rsidRDefault="006435C2" w:rsidP="006435C2">
      <w:pPr>
        <w:rPr>
          <w:sz w:val="20"/>
          <w:szCs w:val="20"/>
        </w:rPr>
      </w:pPr>
      <w:r w:rsidRPr="0042166D">
        <w:rPr>
          <w:sz w:val="20"/>
          <w:szCs w:val="20"/>
        </w:rPr>
        <w:t>- моральной (зеленой) защиты по периметру кладбища.</w:t>
      </w:r>
    </w:p>
    <w:p w:rsidR="006435C2" w:rsidRPr="0042166D" w:rsidRDefault="006435C2" w:rsidP="006435C2">
      <w:pPr>
        <w:ind w:firstLine="708"/>
        <w:rPr>
          <w:sz w:val="20"/>
          <w:szCs w:val="20"/>
        </w:rPr>
      </w:pPr>
      <w:r w:rsidRPr="0042166D">
        <w:rPr>
          <w:sz w:val="20"/>
          <w:szCs w:val="20"/>
        </w:rPr>
        <w:t xml:space="preserve">Ширина проездов должна быть не менее 3,5 метра и пешеходных дорожек не менее 1,2 метра. На общественных кладбищах предусматриваются участки для одиночных захоронений, семейных захоронений, братских могил, вероисповедальные  участки, а также  участки для захоронения умерших, личность которых не установлена. Определение указанных  участков на муниципальных общественных кладбищах производится при наличии свободных площадей.    </w:t>
      </w:r>
    </w:p>
    <w:p w:rsidR="006435C2" w:rsidRPr="0042166D" w:rsidRDefault="006435C2" w:rsidP="006435C2">
      <w:pPr>
        <w:ind w:firstLine="567"/>
        <w:rPr>
          <w:sz w:val="20"/>
          <w:szCs w:val="20"/>
        </w:rPr>
      </w:pPr>
      <w:r w:rsidRPr="0042166D">
        <w:rPr>
          <w:sz w:val="20"/>
          <w:szCs w:val="20"/>
        </w:rPr>
        <w:tab/>
        <w:t>17.5 Соблюдение национальных и религиозных обычаев и традиций на территории  вероисповедальных  участков на муниципальных общественных кладбищах допускается, если они не противоречат действующим законодательным, иным нормативным правовым актам Российской Федерации,  действующим законодательным правовым  актам Республики Башкортостан.</w:t>
      </w:r>
    </w:p>
    <w:p w:rsidR="006435C2" w:rsidRPr="0042166D" w:rsidRDefault="006435C2" w:rsidP="006435C2">
      <w:pPr>
        <w:ind w:firstLine="567"/>
        <w:rPr>
          <w:sz w:val="20"/>
          <w:szCs w:val="20"/>
        </w:rPr>
      </w:pPr>
      <w:r w:rsidRPr="0042166D">
        <w:rPr>
          <w:sz w:val="20"/>
          <w:szCs w:val="20"/>
        </w:rPr>
        <w:tab/>
        <w:t xml:space="preserve">17.6 Остановки общественного транспорта  необходимо размещать не далее 100 метров от входа в кладбища. </w:t>
      </w:r>
    </w:p>
    <w:p w:rsidR="006435C2" w:rsidRPr="0042166D" w:rsidRDefault="006435C2" w:rsidP="006435C2">
      <w:pPr>
        <w:ind w:firstLine="567"/>
        <w:rPr>
          <w:sz w:val="20"/>
          <w:szCs w:val="20"/>
        </w:rPr>
      </w:pPr>
      <w:r w:rsidRPr="0042166D">
        <w:rPr>
          <w:sz w:val="20"/>
          <w:szCs w:val="20"/>
        </w:rPr>
        <w:tab/>
        <w:t xml:space="preserve">17.7 Ввод кладбища в эксплуатацию допускается после ограждения его территории, благоустройства и озеленения, строительства основных дорог, организации  отвода и сбора поверхностных вод, окончания строительства сооружений, предусмотренных проектом. </w:t>
      </w:r>
    </w:p>
    <w:p w:rsidR="006435C2" w:rsidRPr="0042166D" w:rsidRDefault="006435C2" w:rsidP="006435C2">
      <w:pPr>
        <w:ind w:firstLine="567"/>
        <w:rPr>
          <w:sz w:val="20"/>
          <w:szCs w:val="20"/>
        </w:rPr>
      </w:pPr>
      <w:r w:rsidRPr="0042166D">
        <w:rPr>
          <w:sz w:val="20"/>
          <w:szCs w:val="20"/>
        </w:rPr>
        <w:lastRenderedPageBreak/>
        <w:tab/>
        <w:t xml:space="preserve">17.8 Ввод кладбища в эксплуатацию осуществляется  в соответствии с действующими нормативно-правовыми актами при наличии санитарно-эпидемиологического заключения. </w:t>
      </w:r>
    </w:p>
    <w:p w:rsidR="006435C2" w:rsidRPr="0042166D" w:rsidRDefault="006435C2" w:rsidP="006435C2">
      <w:pPr>
        <w:rPr>
          <w:sz w:val="20"/>
          <w:szCs w:val="20"/>
        </w:rPr>
      </w:pPr>
      <w:r w:rsidRPr="0042166D">
        <w:rPr>
          <w:sz w:val="20"/>
          <w:szCs w:val="20"/>
        </w:rPr>
        <w:t>17.9 Погребение должно  осуществляться   в специально отведенных и оборудованных с этой целью местах в соответствии с действующими санитарными нормами и правилами.</w:t>
      </w:r>
    </w:p>
    <w:p w:rsidR="006435C2" w:rsidRPr="0042166D" w:rsidRDefault="006435C2" w:rsidP="006435C2">
      <w:pPr>
        <w:ind w:firstLine="567"/>
        <w:rPr>
          <w:sz w:val="20"/>
          <w:szCs w:val="20"/>
        </w:rPr>
      </w:pPr>
      <w:r w:rsidRPr="0042166D">
        <w:rPr>
          <w:sz w:val="20"/>
          <w:szCs w:val="20"/>
        </w:rPr>
        <w:tab/>
        <w:t xml:space="preserve">17.10 Погребение в не отведенных для этого местах не допускается. К лицам, совершившим такие действия, применяются меры ответственности  в соответствии с законодательством. </w:t>
      </w:r>
      <w:r w:rsidRPr="0042166D">
        <w:rPr>
          <w:sz w:val="20"/>
          <w:szCs w:val="20"/>
        </w:rPr>
        <w:br/>
      </w:r>
      <w:r w:rsidRPr="0042166D">
        <w:rPr>
          <w:sz w:val="20"/>
          <w:szCs w:val="20"/>
        </w:rPr>
        <w:tab/>
        <w:t>17.11 Не допускается  устройство захоронений  в разрывах между могилами на участке, на обочинах дорог в пределах защитных зон, в том числе моральной зоны.</w:t>
      </w:r>
    </w:p>
    <w:p w:rsidR="006435C2" w:rsidRPr="0042166D" w:rsidRDefault="006435C2" w:rsidP="006435C2">
      <w:pPr>
        <w:ind w:firstLine="567"/>
        <w:rPr>
          <w:sz w:val="20"/>
          <w:szCs w:val="20"/>
        </w:rPr>
      </w:pPr>
      <w:r w:rsidRPr="0042166D">
        <w:rPr>
          <w:sz w:val="20"/>
          <w:szCs w:val="20"/>
        </w:rPr>
        <w:tab/>
        <w:t>17.12 На кладбищах  участки под захоронение выделяются в порядке очередности, установленной  планировкой кладбища.</w:t>
      </w:r>
    </w:p>
    <w:p w:rsidR="006435C2" w:rsidRPr="0042166D" w:rsidRDefault="006435C2" w:rsidP="006435C2">
      <w:pPr>
        <w:ind w:firstLine="567"/>
        <w:rPr>
          <w:sz w:val="20"/>
          <w:szCs w:val="20"/>
        </w:rPr>
      </w:pPr>
      <w:r w:rsidRPr="0042166D">
        <w:rPr>
          <w:sz w:val="20"/>
          <w:szCs w:val="20"/>
        </w:rPr>
        <w:tab/>
        <w:t>17.13 В случае отсутствия на участке кладбища земли для захоронения согласно норме участок подлежит закрытию. По периметру  участка  выставляются трафареты с предупреждением  о закрытии данного участка.</w:t>
      </w:r>
    </w:p>
    <w:p w:rsidR="006435C2" w:rsidRPr="0042166D" w:rsidRDefault="006435C2" w:rsidP="006435C2">
      <w:pPr>
        <w:ind w:firstLine="567"/>
        <w:rPr>
          <w:sz w:val="20"/>
          <w:szCs w:val="20"/>
        </w:rPr>
      </w:pPr>
      <w:r w:rsidRPr="0042166D">
        <w:rPr>
          <w:sz w:val="20"/>
          <w:szCs w:val="20"/>
        </w:rPr>
        <w:tab/>
        <w:t xml:space="preserve">17.14 Норма отвода земельного участка для захоронения гроба с телом  умершего составляет площадь 5 квадратных метров (2,5 х 2), предоставление участка производится  бесплатно. Также бесплатно  предоставляется  участок  5 квадратных метров (2,5 х 2)  при резервировании места для умершего супруга или близкого родственника. </w:t>
      </w:r>
    </w:p>
    <w:p w:rsidR="006435C2" w:rsidRPr="0042166D" w:rsidRDefault="006435C2" w:rsidP="006435C2">
      <w:pPr>
        <w:ind w:firstLine="567"/>
        <w:rPr>
          <w:sz w:val="20"/>
          <w:szCs w:val="20"/>
        </w:rPr>
      </w:pPr>
      <w:r w:rsidRPr="0042166D">
        <w:rPr>
          <w:sz w:val="20"/>
          <w:szCs w:val="20"/>
        </w:rPr>
        <w:tab/>
        <w:t>17.15. Расстояние между могилами должно быть по длинным сторонам  не менее 1 метра, по коротким не менее 0,5 метра.</w:t>
      </w:r>
    </w:p>
    <w:p w:rsidR="006435C2" w:rsidRPr="0042166D" w:rsidRDefault="006435C2" w:rsidP="006435C2">
      <w:pPr>
        <w:ind w:firstLine="567"/>
        <w:rPr>
          <w:sz w:val="20"/>
          <w:szCs w:val="20"/>
        </w:rPr>
      </w:pPr>
      <w:r w:rsidRPr="0042166D">
        <w:rPr>
          <w:sz w:val="20"/>
          <w:szCs w:val="20"/>
        </w:rPr>
        <w:tab/>
        <w:t xml:space="preserve">17.16. Длина могилы  2 метра (в зависимости от длины гроба), ширина – 1 метр, глубина могилы для захоронения  должна составлять  не менее 1,5 метра о поверхности земли до крышки гроба, в зависимости от условий грунта. Над каждой могилой должна быть  земельная насыпь высотой 0,5 метра о поверхности земли  и надмогильная плита. Насыпь должна выступать  за края могилы для защиты ее  от поверхностных вод.  </w:t>
      </w:r>
    </w:p>
    <w:p w:rsidR="006435C2" w:rsidRPr="0042166D" w:rsidRDefault="006435C2" w:rsidP="006435C2">
      <w:pPr>
        <w:ind w:firstLine="567"/>
        <w:rPr>
          <w:sz w:val="20"/>
          <w:szCs w:val="20"/>
        </w:rPr>
      </w:pPr>
      <w:r w:rsidRPr="0042166D">
        <w:rPr>
          <w:sz w:val="20"/>
          <w:szCs w:val="20"/>
        </w:rPr>
        <w:tab/>
        <w:t xml:space="preserve">17.18. При захоронении  на могильном холме устанавливается  памятник  или памятный знак с указанием  фамилии, имени, отчества, даты рождения и даты смерти  умершего и регистрационный знак. Регистрационный знак крепится  на памятнике, оградке или отдельно  устанавливается на участке захоронения. </w:t>
      </w:r>
    </w:p>
    <w:p w:rsidR="006435C2" w:rsidRPr="0042166D" w:rsidRDefault="006435C2" w:rsidP="006435C2">
      <w:pPr>
        <w:ind w:firstLine="567"/>
        <w:rPr>
          <w:sz w:val="20"/>
          <w:szCs w:val="20"/>
        </w:rPr>
      </w:pPr>
      <w:r w:rsidRPr="0042166D">
        <w:rPr>
          <w:sz w:val="20"/>
          <w:szCs w:val="20"/>
        </w:rPr>
        <w:t>Не допускается  захоронение  без установки  опознавательного знака.</w:t>
      </w:r>
    </w:p>
    <w:p w:rsidR="006435C2" w:rsidRPr="0042166D" w:rsidRDefault="006435C2" w:rsidP="006435C2">
      <w:pPr>
        <w:ind w:firstLine="567"/>
        <w:rPr>
          <w:sz w:val="20"/>
          <w:szCs w:val="20"/>
        </w:rPr>
      </w:pPr>
      <w:r w:rsidRPr="0042166D">
        <w:rPr>
          <w:sz w:val="20"/>
          <w:szCs w:val="20"/>
        </w:rPr>
        <w:tab/>
        <w:t xml:space="preserve">17.19.  Установка  или перемещение  памятника, надгробной плиты, ограды, бордюра или иного надгробного, надмогильного сооружения производится на основании заявления ответственного лица, имеющего намерение установить  или переместить  надмогильное сооружение.  </w:t>
      </w:r>
    </w:p>
    <w:p w:rsidR="006435C2" w:rsidRPr="0042166D" w:rsidRDefault="006435C2" w:rsidP="006435C2">
      <w:pPr>
        <w:ind w:firstLine="567"/>
        <w:rPr>
          <w:sz w:val="20"/>
          <w:szCs w:val="20"/>
        </w:rPr>
      </w:pPr>
      <w:r w:rsidRPr="0042166D">
        <w:rPr>
          <w:sz w:val="20"/>
          <w:szCs w:val="20"/>
        </w:rPr>
        <w:tab/>
        <w:t>17.20. Размеры надмогильных сооружений не должны превышать в среднем 60%  отведенного под захоронение земельного участка над одиночными  захоронениями  тел в гробу – 2,2 х 1,5 м., а по высоте памятники  над захоронениями тел в гробу – не выше 2,0 метра, ограды – не выше 0,7 метра.</w:t>
      </w:r>
    </w:p>
    <w:p w:rsidR="006435C2" w:rsidRPr="0042166D" w:rsidRDefault="006435C2" w:rsidP="006435C2">
      <w:pPr>
        <w:ind w:firstLine="567"/>
        <w:rPr>
          <w:sz w:val="20"/>
          <w:szCs w:val="20"/>
        </w:rPr>
      </w:pPr>
      <w:r w:rsidRPr="0042166D">
        <w:rPr>
          <w:sz w:val="20"/>
          <w:szCs w:val="20"/>
        </w:rPr>
        <w:tab/>
        <w:t>17.21. При установке надмогильных сооружений, скамеек, столиков, оградок, выходящих за пределы площади  отведенного участка, они могут быть снесены с предварительным  предупреждением ответственного  за место захоронения лица, с отнесением затрат  по сносу на данное лицо.</w:t>
      </w:r>
    </w:p>
    <w:p w:rsidR="006435C2" w:rsidRPr="0042166D" w:rsidRDefault="006435C2" w:rsidP="006435C2">
      <w:pPr>
        <w:ind w:firstLine="567"/>
        <w:rPr>
          <w:sz w:val="20"/>
          <w:szCs w:val="20"/>
        </w:rPr>
      </w:pPr>
      <w:r w:rsidRPr="0042166D">
        <w:rPr>
          <w:sz w:val="20"/>
          <w:szCs w:val="20"/>
        </w:rPr>
        <w:t xml:space="preserve">О сносе  надмогильных сооружений, скамеек, столиков или оградок, выходящих за пределы  площади  отведенного участка, составляется акт, в котором  указывается  место хранения снесенных  сооружений, скамеек, столиков или оградок. </w:t>
      </w:r>
    </w:p>
    <w:p w:rsidR="006435C2" w:rsidRPr="0042166D" w:rsidRDefault="006435C2" w:rsidP="006435C2">
      <w:pPr>
        <w:ind w:firstLine="567"/>
        <w:rPr>
          <w:sz w:val="20"/>
          <w:szCs w:val="20"/>
        </w:rPr>
      </w:pPr>
      <w:r w:rsidRPr="0042166D">
        <w:rPr>
          <w:sz w:val="20"/>
          <w:szCs w:val="20"/>
        </w:rPr>
        <w:tab/>
        <w:t>17.22. В границах участка, отведенного для захоронения , разрешается посадка зеленой изгороди из кустарника с последующей ее подстрижкой.</w:t>
      </w:r>
    </w:p>
    <w:p w:rsidR="006435C2" w:rsidRPr="0042166D" w:rsidRDefault="006435C2" w:rsidP="006435C2">
      <w:pPr>
        <w:ind w:firstLine="567"/>
        <w:rPr>
          <w:sz w:val="20"/>
          <w:szCs w:val="20"/>
        </w:rPr>
      </w:pPr>
      <w:r w:rsidRPr="0042166D">
        <w:rPr>
          <w:sz w:val="20"/>
          <w:szCs w:val="20"/>
        </w:rPr>
        <w:tab/>
        <w:t xml:space="preserve">17.23.  Осквернение, уничтожение, повреждение мест захоронений и надмогильных сооружений влечет  ответственность, предусмотренную действующим законодательством. </w:t>
      </w:r>
    </w:p>
    <w:p w:rsidR="006435C2" w:rsidRPr="0042166D" w:rsidRDefault="006435C2" w:rsidP="006435C2">
      <w:pPr>
        <w:ind w:firstLine="567"/>
        <w:rPr>
          <w:sz w:val="20"/>
          <w:szCs w:val="20"/>
        </w:rPr>
      </w:pPr>
      <w:r w:rsidRPr="0042166D">
        <w:rPr>
          <w:sz w:val="20"/>
          <w:szCs w:val="20"/>
        </w:rPr>
        <w:tab/>
        <w:t>17.24  Захоронение  умерших производится  в соответствии с действующими  санитарными нормами и правилами.</w:t>
      </w:r>
    </w:p>
    <w:p w:rsidR="006435C2" w:rsidRPr="0042166D" w:rsidRDefault="006435C2" w:rsidP="006435C2">
      <w:pPr>
        <w:ind w:firstLine="567"/>
        <w:rPr>
          <w:sz w:val="20"/>
          <w:szCs w:val="20"/>
        </w:rPr>
      </w:pPr>
      <w:r w:rsidRPr="0042166D">
        <w:rPr>
          <w:sz w:val="20"/>
          <w:szCs w:val="20"/>
        </w:rPr>
        <w:tab/>
        <w:t>17.25. Захоронение умерших  производится на основании  свидетельства о смерти, выданного  органами записи актов гражданского состояния.</w:t>
      </w:r>
    </w:p>
    <w:p w:rsidR="006435C2" w:rsidRPr="0042166D" w:rsidRDefault="006435C2" w:rsidP="006435C2">
      <w:pPr>
        <w:ind w:firstLine="567"/>
        <w:rPr>
          <w:sz w:val="20"/>
          <w:szCs w:val="20"/>
        </w:rPr>
      </w:pPr>
      <w:r w:rsidRPr="0042166D">
        <w:rPr>
          <w:sz w:val="20"/>
          <w:szCs w:val="20"/>
        </w:rPr>
        <w:tab/>
        <w:t>17.26. Погребение умершего рядом с ранее умершим родственником возможно при наличии на указанном месте свободного участка земли.</w:t>
      </w:r>
    </w:p>
    <w:p w:rsidR="006435C2" w:rsidRPr="0042166D" w:rsidRDefault="006435C2" w:rsidP="006435C2">
      <w:pPr>
        <w:ind w:firstLine="567"/>
        <w:rPr>
          <w:sz w:val="20"/>
          <w:szCs w:val="20"/>
        </w:rPr>
      </w:pPr>
      <w:r w:rsidRPr="0042166D">
        <w:rPr>
          <w:sz w:val="20"/>
          <w:szCs w:val="20"/>
        </w:rPr>
        <w:t>В иных случаях место под захоронение  отводится согласно плану захоронений.</w:t>
      </w:r>
    </w:p>
    <w:p w:rsidR="006435C2" w:rsidRPr="0042166D" w:rsidRDefault="006435C2" w:rsidP="006435C2">
      <w:pPr>
        <w:ind w:firstLine="567"/>
        <w:rPr>
          <w:sz w:val="20"/>
          <w:szCs w:val="20"/>
        </w:rPr>
      </w:pPr>
      <w:r w:rsidRPr="0042166D">
        <w:rPr>
          <w:sz w:val="20"/>
          <w:szCs w:val="20"/>
        </w:rPr>
        <w:tab/>
        <w:t>17.27. Захоронение гроба в родственную могилу  разрешается на основании  письменного заявления родственников  при предъявлении  ими паспорта, свидетельства о смерти в соответствии с действующими санитарными нормами и правилами.</w:t>
      </w:r>
    </w:p>
    <w:p w:rsidR="006435C2" w:rsidRPr="0042166D" w:rsidRDefault="006435C2" w:rsidP="006435C2">
      <w:pPr>
        <w:ind w:firstLine="567"/>
        <w:rPr>
          <w:sz w:val="20"/>
          <w:szCs w:val="20"/>
        </w:rPr>
      </w:pPr>
      <w:r w:rsidRPr="0042166D">
        <w:rPr>
          <w:sz w:val="20"/>
          <w:szCs w:val="20"/>
        </w:rPr>
        <w:tab/>
        <w:t>17.28. Не допускается  погребение в одном гробу, капсуле или урне останков  или праха  нескольких умерших.</w:t>
      </w:r>
    </w:p>
    <w:p w:rsidR="006435C2" w:rsidRPr="0042166D" w:rsidRDefault="006435C2" w:rsidP="006435C2">
      <w:pPr>
        <w:ind w:firstLine="567"/>
        <w:rPr>
          <w:sz w:val="20"/>
          <w:szCs w:val="20"/>
        </w:rPr>
      </w:pPr>
      <w:r w:rsidRPr="0042166D">
        <w:rPr>
          <w:sz w:val="20"/>
          <w:szCs w:val="20"/>
        </w:rPr>
        <w:tab/>
        <w:t xml:space="preserve">17.29. На общественных кладбищах погребение может осуществляться с учетом вероисповедальных, воинских и иных обычаев и традиций.  </w:t>
      </w:r>
    </w:p>
    <w:p w:rsidR="006435C2" w:rsidRPr="0042166D" w:rsidRDefault="006435C2" w:rsidP="006435C2">
      <w:pPr>
        <w:ind w:firstLine="567"/>
        <w:rPr>
          <w:sz w:val="20"/>
          <w:szCs w:val="20"/>
        </w:rPr>
      </w:pPr>
      <w:r w:rsidRPr="0042166D">
        <w:rPr>
          <w:sz w:val="20"/>
          <w:szCs w:val="20"/>
        </w:rPr>
        <w:tab/>
        <w:t>17.30. Погребение лиц, личность которых не установлена, осуществляется на специально отведенных участках кладбищ. Кремация при этом не допускается, за исключением случаев, когда она необходима по требованию санитарных правил и норм, или по результатам  патологоанатомических исследований  судебно- медицинской экспертизы.</w:t>
      </w:r>
    </w:p>
    <w:p w:rsidR="006435C2" w:rsidRPr="0042166D" w:rsidRDefault="006435C2" w:rsidP="006435C2">
      <w:pPr>
        <w:ind w:firstLine="567"/>
        <w:rPr>
          <w:sz w:val="20"/>
          <w:szCs w:val="20"/>
        </w:rPr>
      </w:pPr>
      <w:r w:rsidRPr="0042166D">
        <w:rPr>
          <w:sz w:val="20"/>
          <w:szCs w:val="20"/>
        </w:rPr>
        <w:lastRenderedPageBreak/>
        <w:tab/>
        <w:t xml:space="preserve">17.31. Погребение умершего, личность которого  установлена, но не востребована в силу каких-либо – причин, осуществляется на специально отведенном участке кладбища, согласно действующим  нормативам.   </w:t>
      </w:r>
    </w:p>
    <w:p w:rsidR="006435C2" w:rsidRPr="0042166D" w:rsidRDefault="006435C2" w:rsidP="006435C2">
      <w:pPr>
        <w:ind w:firstLine="567"/>
        <w:rPr>
          <w:sz w:val="20"/>
          <w:szCs w:val="20"/>
        </w:rPr>
      </w:pPr>
      <w:r w:rsidRPr="0042166D">
        <w:rPr>
          <w:sz w:val="20"/>
          <w:szCs w:val="20"/>
        </w:rPr>
        <w:tab/>
        <w:t>17.32. Эксгумация (перезахоронение) останков  умерших производится в соответствии  с действующим законодательством  и на основании  и на основании заключения органов государственного  санитарно- эпидемиологического надзора об отсутствии  особо опасных инфекционных заболеваний и необходимых для проведения эксгумации документов.</w:t>
      </w:r>
    </w:p>
    <w:p w:rsidR="006435C2" w:rsidRPr="0042166D" w:rsidRDefault="006435C2" w:rsidP="006435C2">
      <w:pPr>
        <w:rPr>
          <w:sz w:val="20"/>
          <w:szCs w:val="20"/>
        </w:rPr>
      </w:pPr>
      <w:r w:rsidRPr="0042166D">
        <w:rPr>
          <w:sz w:val="20"/>
          <w:szCs w:val="20"/>
        </w:rPr>
        <w:t>Не рекомендуется  осуществлять перезахоронение  ранее истечения одного года с момента погребения.</w:t>
      </w:r>
    </w:p>
    <w:p w:rsidR="006435C2" w:rsidRPr="0042166D" w:rsidRDefault="006435C2" w:rsidP="006435C2">
      <w:pPr>
        <w:rPr>
          <w:sz w:val="20"/>
          <w:szCs w:val="20"/>
        </w:rPr>
      </w:pPr>
      <w:r w:rsidRPr="0042166D">
        <w:rPr>
          <w:sz w:val="20"/>
          <w:szCs w:val="20"/>
        </w:rPr>
        <w:t xml:space="preserve">                    </w:t>
      </w:r>
    </w:p>
    <w:p w:rsidR="006435C2" w:rsidRPr="0042166D" w:rsidRDefault="006435C2" w:rsidP="00633129">
      <w:pPr>
        <w:jc w:val="center"/>
        <w:rPr>
          <w:sz w:val="20"/>
          <w:szCs w:val="20"/>
        </w:rPr>
      </w:pPr>
      <w:r w:rsidRPr="00633129">
        <w:rPr>
          <w:b/>
          <w:sz w:val="20"/>
          <w:szCs w:val="20"/>
        </w:rPr>
        <w:t>18. Порядок предоставления земли под захоронение на закрытом кладбище</w:t>
      </w:r>
      <w:r w:rsidRPr="0042166D">
        <w:rPr>
          <w:sz w:val="20"/>
          <w:szCs w:val="20"/>
        </w:rPr>
        <w:t>.</w:t>
      </w:r>
    </w:p>
    <w:p w:rsidR="006435C2" w:rsidRPr="0042166D" w:rsidRDefault="006435C2" w:rsidP="006435C2">
      <w:pPr>
        <w:ind w:firstLine="567"/>
        <w:rPr>
          <w:sz w:val="20"/>
          <w:szCs w:val="20"/>
        </w:rPr>
      </w:pPr>
      <w:r w:rsidRPr="0042166D">
        <w:rPr>
          <w:sz w:val="20"/>
          <w:szCs w:val="20"/>
        </w:rPr>
        <w:tab/>
        <w:t xml:space="preserve">18.1. В случае закрытия кладбища при въезде на его территорию  устанавливаются трафареты, предупреждающие об его закрытии. </w:t>
      </w:r>
    </w:p>
    <w:p w:rsidR="006435C2" w:rsidRPr="0042166D" w:rsidRDefault="006435C2" w:rsidP="006435C2">
      <w:pPr>
        <w:ind w:firstLine="567"/>
        <w:rPr>
          <w:sz w:val="20"/>
          <w:szCs w:val="20"/>
        </w:rPr>
      </w:pPr>
      <w:r w:rsidRPr="0042166D">
        <w:rPr>
          <w:sz w:val="20"/>
          <w:szCs w:val="20"/>
        </w:rPr>
        <w:tab/>
        <w:t xml:space="preserve">18.2. На закрытом кладбище захоронения проводятся только в существующей  оградке или рядом (если оградка отсутствует) с могилой близкого родственника либо супруга, при наличии свободного  участка земли площадью  не менее  3 м.  (2х1,5). Для получения  разрешения на захоронение необходимо письменное заявление родственников. </w:t>
      </w:r>
    </w:p>
    <w:p w:rsidR="006435C2" w:rsidRPr="0042166D" w:rsidRDefault="006435C2" w:rsidP="006435C2">
      <w:pPr>
        <w:rPr>
          <w:sz w:val="20"/>
          <w:szCs w:val="20"/>
        </w:rPr>
      </w:pPr>
    </w:p>
    <w:p w:rsidR="006435C2" w:rsidRPr="0042166D" w:rsidRDefault="006435C2" w:rsidP="00633129">
      <w:pPr>
        <w:jc w:val="center"/>
        <w:rPr>
          <w:sz w:val="20"/>
          <w:szCs w:val="20"/>
        </w:rPr>
      </w:pPr>
      <w:r w:rsidRPr="00633129">
        <w:rPr>
          <w:b/>
          <w:sz w:val="20"/>
          <w:szCs w:val="20"/>
        </w:rPr>
        <w:t>19. Оборудование и озеленение мест захоронения</w:t>
      </w:r>
      <w:r w:rsidRPr="0042166D">
        <w:rPr>
          <w:sz w:val="20"/>
          <w:szCs w:val="20"/>
        </w:rPr>
        <w:t>.</w:t>
      </w:r>
    </w:p>
    <w:p w:rsidR="006435C2" w:rsidRPr="0042166D" w:rsidRDefault="006435C2" w:rsidP="006435C2">
      <w:pPr>
        <w:ind w:firstLine="567"/>
        <w:rPr>
          <w:sz w:val="20"/>
          <w:szCs w:val="20"/>
        </w:rPr>
      </w:pPr>
      <w:r w:rsidRPr="0042166D">
        <w:rPr>
          <w:sz w:val="20"/>
          <w:szCs w:val="20"/>
        </w:rPr>
        <w:tab/>
        <w:t>19.1. На кладбищах  устанавливаются:</w:t>
      </w:r>
    </w:p>
    <w:p w:rsidR="006435C2" w:rsidRPr="0042166D" w:rsidRDefault="006435C2" w:rsidP="006435C2">
      <w:pPr>
        <w:ind w:firstLine="567"/>
        <w:rPr>
          <w:sz w:val="20"/>
          <w:szCs w:val="20"/>
        </w:rPr>
      </w:pPr>
      <w:r w:rsidRPr="0042166D">
        <w:rPr>
          <w:sz w:val="20"/>
          <w:szCs w:val="20"/>
        </w:rPr>
        <w:tab/>
        <w:t>а) общественные туалеты;</w:t>
      </w:r>
    </w:p>
    <w:p w:rsidR="006435C2" w:rsidRPr="0042166D" w:rsidRDefault="006435C2" w:rsidP="006435C2">
      <w:pPr>
        <w:ind w:firstLine="567"/>
        <w:rPr>
          <w:sz w:val="20"/>
          <w:szCs w:val="20"/>
        </w:rPr>
      </w:pPr>
      <w:r w:rsidRPr="0042166D">
        <w:rPr>
          <w:sz w:val="20"/>
          <w:szCs w:val="20"/>
        </w:rPr>
        <w:tab/>
        <w:t>б) мусоросборники  и урны для мусора;</w:t>
      </w:r>
    </w:p>
    <w:p w:rsidR="006435C2" w:rsidRPr="0042166D" w:rsidRDefault="006435C2" w:rsidP="006435C2">
      <w:pPr>
        <w:ind w:firstLine="567"/>
        <w:rPr>
          <w:sz w:val="20"/>
          <w:szCs w:val="20"/>
        </w:rPr>
      </w:pPr>
      <w:r w:rsidRPr="0042166D">
        <w:rPr>
          <w:sz w:val="20"/>
          <w:szCs w:val="20"/>
        </w:rPr>
        <w:tab/>
        <w:t>в) вдоль пешеходных дорожек  следует предусматривать  урны для сбора мелкого мусора;</w:t>
      </w:r>
    </w:p>
    <w:p w:rsidR="006435C2" w:rsidRPr="0042166D" w:rsidRDefault="006435C2" w:rsidP="006435C2">
      <w:pPr>
        <w:ind w:firstLine="567"/>
        <w:rPr>
          <w:sz w:val="20"/>
          <w:szCs w:val="20"/>
        </w:rPr>
      </w:pPr>
      <w:r w:rsidRPr="0042166D">
        <w:rPr>
          <w:sz w:val="20"/>
          <w:szCs w:val="20"/>
        </w:rPr>
        <w:tab/>
        <w:t>г) отапливаемые домики размером не более 3х5 м. для хранения инвентаря и другого оборудования и использования в холодное время года.</w:t>
      </w:r>
    </w:p>
    <w:p w:rsidR="006435C2" w:rsidRPr="0042166D" w:rsidRDefault="006435C2" w:rsidP="006435C2">
      <w:pPr>
        <w:ind w:firstLine="567"/>
        <w:rPr>
          <w:sz w:val="20"/>
          <w:szCs w:val="20"/>
        </w:rPr>
      </w:pPr>
      <w:r w:rsidRPr="0042166D">
        <w:rPr>
          <w:sz w:val="20"/>
          <w:szCs w:val="20"/>
        </w:rPr>
        <w:tab/>
        <w:t>19.2 Прокладка  кабелей на участках захоронения не допускается.</w:t>
      </w:r>
    </w:p>
    <w:p w:rsidR="006435C2" w:rsidRPr="0042166D" w:rsidRDefault="006435C2" w:rsidP="006435C2">
      <w:pPr>
        <w:ind w:firstLine="567"/>
        <w:rPr>
          <w:sz w:val="20"/>
          <w:szCs w:val="20"/>
        </w:rPr>
      </w:pPr>
      <w:r w:rsidRPr="0042166D">
        <w:rPr>
          <w:sz w:val="20"/>
          <w:szCs w:val="20"/>
        </w:rPr>
        <w:tab/>
        <w:t>19.3. Озеленение  и благоустройство мест погребения должно производиться  в соответствии с действующими нормами и правилами.</w:t>
      </w:r>
    </w:p>
    <w:p w:rsidR="006435C2" w:rsidRPr="0042166D" w:rsidRDefault="006435C2" w:rsidP="006435C2">
      <w:pPr>
        <w:ind w:firstLine="567"/>
        <w:rPr>
          <w:sz w:val="20"/>
          <w:szCs w:val="20"/>
        </w:rPr>
      </w:pPr>
      <w:r w:rsidRPr="0042166D">
        <w:rPr>
          <w:sz w:val="20"/>
          <w:szCs w:val="20"/>
        </w:rPr>
        <w:tab/>
        <w:t>19.4. Посадка деревьев  гражданами на участках захоронения допускается только по согласованию  со смотрителем  кладбища.</w:t>
      </w:r>
    </w:p>
    <w:p w:rsidR="006435C2" w:rsidRPr="0042166D" w:rsidRDefault="006435C2" w:rsidP="006435C2">
      <w:pPr>
        <w:ind w:firstLine="567"/>
        <w:rPr>
          <w:sz w:val="20"/>
          <w:szCs w:val="20"/>
        </w:rPr>
      </w:pPr>
      <w:r w:rsidRPr="0042166D">
        <w:rPr>
          <w:sz w:val="20"/>
          <w:szCs w:val="20"/>
        </w:rPr>
        <w:tab/>
        <w:t>19.5.  Озеленение участков для захоронения умерших, личность которых не установлена , возможно открытым газоном с цветами  и цветущими декоративно – лиственными кустарниками.</w:t>
      </w:r>
    </w:p>
    <w:p w:rsidR="006435C2" w:rsidRPr="0042166D" w:rsidRDefault="006435C2" w:rsidP="006435C2">
      <w:pPr>
        <w:ind w:firstLine="567"/>
        <w:rPr>
          <w:sz w:val="20"/>
          <w:szCs w:val="20"/>
        </w:rPr>
      </w:pPr>
      <w:r w:rsidRPr="0042166D">
        <w:rPr>
          <w:sz w:val="20"/>
          <w:szCs w:val="20"/>
        </w:rPr>
        <w:tab/>
        <w:t>19.6. Все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w:t>
      </w:r>
    </w:p>
    <w:p w:rsidR="006435C2" w:rsidRPr="0042166D" w:rsidRDefault="006435C2" w:rsidP="006435C2">
      <w:pPr>
        <w:rPr>
          <w:sz w:val="20"/>
          <w:szCs w:val="20"/>
        </w:rPr>
      </w:pPr>
    </w:p>
    <w:p w:rsidR="006435C2" w:rsidRPr="0042166D" w:rsidRDefault="006435C2" w:rsidP="006435C2">
      <w:pPr>
        <w:rPr>
          <w:sz w:val="20"/>
          <w:szCs w:val="20"/>
        </w:rPr>
      </w:pPr>
      <w:r w:rsidRPr="0042166D">
        <w:rPr>
          <w:sz w:val="20"/>
          <w:szCs w:val="20"/>
        </w:rPr>
        <w:t>19. Содержание кладбищ.</w:t>
      </w:r>
    </w:p>
    <w:p w:rsidR="006435C2" w:rsidRPr="0042166D" w:rsidRDefault="006435C2" w:rsidP="006435C2">
      <w:pPr>
        <w:ind w:firstLine="567"/>
        <w:rPr>
          <w:sz w:val="20"/>
          <w:szCs w:val="20"/>
        </w:rPr>
      </w:pPr>
      <w:r w:rsidRPr="0042166D">
        <w:rPr>
          <w:sz w:val="20"/>
          <w:szCs w:val="20"/>
        </w:rPr>
        <w:tab/>
        <w:t>19.1. Содержание кладбищ  осуществляется  в соответствии  с действующим законодательством, настоящим Положением и муниципальными  правовыми актами.</w:t>
      </w:r>
    </w:p>
    <w:p w:rsidR="006435C2" w:rsidRPr="0042166D" w:rsidRDefault="006435C2" w:rsidP="006435C2">
      <w:pPr>
        <w:ind w:firstLine="567"/>
        <w:rPr>
          <w:sz w:val="20"/>
          <w:szCs w:val="20"/>
        </w:rPr>
      </w:pPr>
      <w:r w:rsidRPr="0042166D">
        <w:rPr>
          <w:sz w:val="20"/>
          <w:szCs w:val="20"/>
        </w:rPr>
        <w:tab/>
        <w:t xml:space="preserve">19.2. Финансирование  выполнения работ  по содержанию кладбищ осуществляется  в пределах  средств  бюджета сельского поселения  на соответствующий  финансовый год в формах расходования, предусмотренных  Бюджетным кодексом Российской Федерации.              </w:t>
      </w:r>
    </w:p>
    <w:p w:rsidR="006435C2" w:rsidRPr="0042166D" w:rsidRDefault="006435C2" w:rsidP="006435C2">
      <w:pPr>
        <w:ind w:firstLine="567"/>
        <w:rPr>
          <w:sz w:val="20"/>
          <w:szCs w:val="20"/>
        </w:rPr>
      </w:pPr>
      <w:r w:rsidRPr="0042166D">
        <w:rPr>
          <w:sz w:val="20"/>
          <w:szCs w:val="20"/>
        </w:rPr>
        <w:tab/>
        <w:t>19.3. Работы по содержанию кладбищ включают в себя:</w:t>
      </w:r>
    </w:p>
    <w:p w:rsidR="006435C2" w:rsidRPr="0042166D" w:rsidRDefault="006435C2" w:rsidP="006435C2">
      <w:pPr>
        <w:ind w:firstLine="567"/>
        <w:rPr>
          <w:sz w:val="20"/>
          <w:szCs w:val="20"/>
        </w:rPr>
      </w:pPr>
      <w:r w:rsidRPr="0042166D">
        <w:rPr>
          <w:sz w:val="20"/>
          <w:szCs w:val="20"/>
        </w:rPr>
        <w:tab/>
        <w:t>а) содержание в исправном состоянии инженерных сооружений на территории кладбища (оград, дорог, пешеходных дорожек, площадок) и их ремонт;</w:t>
      </w:r>
    </w:p>
    <w:p w:rsidR="006435C2" w:rsidRPr="0042166D" w:rsidRDefault="006435C2" w:rsidP="006435C2">
      <w:pPr>
        <w:ind w:firstLine="567"/>
        <w:rPr>
          <w:sz w:val="20"/>
          <w:szCs w:val="20"/>
        </w:rPr>
      </w:pPr>
      <w:r w:rsidRPr="0042166D">
        <w:rPr>
          <w:sz w:val="20"/>
          <w:szCs w:val="20"/>
        </w:rPr>
        <w:tab/>
        <w:t>б) содержание в надлежащем порядке  участков для захоронения умерших, личность которых не установлена;</w:t>
      </w:r>
    </w:p>
    <w:p w:rsidR="006435C2" w:rsidRPr="0042166D" w:rsidRDefault="006435C2" w:rsidP="006435C2">
      <w:pPr>
        <w:ind w:firstLine="567"/>
        <w:rPr>
          <w:sz w:val="20"/>
          <w:szCs w:val="20"/>
        </w:rPr>
      </w:pPr>
      <w:r w:rsidRPr="0042166D">
        <w:rPr>
          <w:sz w:val="20"/>
          <w:szCs w:val="20"/>
        </w:rPr>
        <w:tab/>
        <w:t>в) уход за зелеными насаждениями на территории кладбища;</w:t>
      </w:r>
    </w:p>
    <w:p w:rsidR="006435C2" w:rsidRPr="0042166D" w:rsidRDefault="006435C2" w:rsidP="006435C2">
      <w:pPr>
        <w:ind w:firstLine="567"/>
        <w:rPr>
          <w:sz w:val="20"/>
          <w:szCs w:val="20"/>
        </w:rPr>
      </w:pPr>
      <w:r w:rsidRPr="0042166D">
        <w:rPr>
          <w:sz w:val="20"/>
          <w:szCs w:val="20"/>
        </w:rPr>
        <w:tab/>
        <w:t>г) вывоз с территории кладбища мусора;</w:t>
      </w:r>
    </w:p>
    <w:p w:rsidR="006435C2" w:rsidRPr="0042166D" w:rsidRDefault="006435C2" w:rsidP="006435C2">
      <w:pPr>
        <w:ind w:firstLine="567"/>
        <w:rPr>
          <w:sz w:val="20"/>
          <w:szCs w:val="20"/>
        </w:rPr>
      </w:pPr>
      <w:r w:rsidRPr="0042166D">
        <w:rPr>
          <w:sz w:val="20"/>
          <w:szCs w:val="20"/>
        </w:rPr>
        <w:tab/>
        <w:t>д) обеспечение работы общественного туалета;</w:t>
      </w:r>
    </w:p>
    <w:p w:rsidR="006435C2" w:rsidRPr="0042166D" w:rsidRDefault="006435C2" w:rsidP="006435C2">
      <w:pPr>
        <w:ind w:firstLine="567"/>
        <w:rPr>
          <w:sz w:val="20"/>
          <w:szCs w:val="20"/>
        </w:rPr>
      </w:pPr>
      <w:r w:rsidRPr="0042166D">
        <w:rPr>
          <w:sz w:val="20"/>
          <w:szCs w:val="20"/>
        </w:rPr>
        <w:tab/>
        <w:t>ж) выполнение  иных работ, предусмотренных действующим  законодательством и муниципальными правовыми актами.</w:t>
      </w:r>
    </w:p>
    <w:p w:rsidR="006435C2" w:rsidRPr="0042166D" w:rsidRDefault="006435C2" w:rsidP="006435C2">
      <w:pPr>
        <w:ind w:firstLine="567"/>
        <w:rPr>
          <w:sz w:val="20"/>
          <w:szCs w:val="20"/>
        </w:rPr>
      </w:pPr>
      <w:r w:rsidRPr="0042166D">
        <w:rPr>
          <w:sz w:val="20"/>
          <w:szCs w:val="20"/>
        </w:rPr>
        <w:tab/>
        <w:t>19.4. Технологические операции и кратность выполнения работ по содержанию кладбищ, а также Методика  оценки качества  выполненных работ по содержанию кладбищ определяются  муниципальными правовыми актами.</w:t>
      </w:r>
    </w:p>
    <w:p w:rsidR="006435C2" w:rsidRPr="0042166D" w:rsidRDefault="006435C2" w:rsidP="006435C2">
      <w:pPr>
        <w:rPr>
          <w:sz w:val="20"/>
          <w:szCs w:val="20"/>
        </w:rPr>
      </w:pPr>
    </w:p>
    <w:p w:rsidR="006435C2" w:rsidRPr="00633129" w:rsidRDefault="006435C2" w:rsidP="00633129">
      <w:pPr>
        <w:jc w:val="center"/>
        <w:rPr>
          <w:b/>
          <w:sz w:val="20"/>
          <w:szCs w:val="20"/>
        </w:rPr>
      </w:pPr>
      <w:r w:rsidRPr="00633129">
        <w:rPr>
          <w:b/>
          <w:sz w:val="20"/>
          <w:szCs w:val="20"/>
        </w:rPr>
        <w:t>20. Часы работа и правила посещения кладбищ</w:t>
      </w:r>
    </w:p>
    <w:p w:rsidR="006435C2" w:rsidRPr="0042166D" w:rsidRDefault="006435C2" w:rsidP="006435C2">
      <w:pPr>
        <w:ind w:firstLine="567"/>
        <w:rPr>
          <w:sz w:val="20"/>
          <w:szCs w:val="20"/>
        </w:rPr>
      </w:pPr>
      <w:r w:rsidRPr="0042166D">
        <w:rPr>
          <w:sz w:val="20"/>
          <w:szCs w:val="20"/>
        </w:rPr>
        <w:tab/>
        <w:t>20.1. Захоронения на кладбище производятся ежедневно с 10-00 часов до 16.00 часов.</w:t>
      </w:r>
    </w:p>
    <w:p w:rsidR="006435C2" w:rsidRPr="0042166D" w:rsidRDefault="006435C2" w:rsidP="006435C2">
      <w:pPr>
        <w:ind w:firstLine="567"/>
        <w:rPr>
          <w:sz w:val="20"/>
          <w:szCs w:val="20"/>
        </w:rPr>
      </w:pPr>
      <w:r w:rsidRPr="0042166D">
        <w:rPr>
          <w:sz w:val="20"/>
          <w:szCs w:val="20"/>
        </w:rPr>
        <w:tab/>
        <w:t>20.2. На территории кладбища посетители должны соблюдать общественный порядок и тишину.</w:t>
      </w:r>
    </w:p>
    <w:p w:rsidR="006435C2" w:rsidRPr="0042166D" w:rsidRDefault="006435C2" w:rsidP="006435C2">
      <w:pPr>
        <w:ind w:firstLine="567"/>
        <w:rPr>
          <w:sz w:val="20"/>
          <w:szCs w:val="20"/>
        </w:rPr>
      </w:pPr>
      <w:r w:rsidRPr="0042166D">
        <w:rPr>
          <w:sz w:val="20"/>
          <w:szCs w:val="20"/>
        </w:rPr>
        <w:tab/>
        <w:t>20.3. Посетители кладбища имеют право:</w:t>
      </w:r>
    </w:p>
    <w:p w:rsidR="006435C2" w:rsidRPr="0042166D" w:rsidRDefault="006435C2" w:rsidP="006435C2">
      <w:pPr>
        <w:ind w:firstLine="567"/>
        <w:rPr>
          <w:sz w:val="20"/>
          <w:szCs w:val="20"/>
        </w:rPr>
      </w:pPr>
      <w:r w:rsidRPr="0042166D">
        <w:rPr>
          <w:sz w:val="20"/>
          <w:szCs w:val="20"/>
        </w:rPr>
        <w:tab/>
        <w:t xml:space="preserve">а) выбирать варианты  обустройства  участка (памятники, оградки, другие </w:t>
      </w:r>
      <w:r w:rsidRPr="0042166D">
        <w:rPr>
          <w:sz w:val="20"/>
          <w:szCs w:val="20"/>
        </w:rPr>
        <w:tab/>
        <w:t>сооружения) в соответствии с требованиями к оформлению  участка захоронения;</w:t>
      </w:r>
    </w:p>
    <w:p w:rsidR="006435C2" w:rsidRPr="0042166D" w:rsidRDefault="006435C2" w:rsidP="006435C2">
      <w:pPr>
        <w:ind w:firstLine="567"/>
        <w:rPr>
          <w:sz w:val="20"/>
          <w:szCs w:val="20"/>
        </w:rPr>
      </w:pPr>
      <w:r w:rsidRPr="0042166D">
        <w:rPr>
          <w:sz w:val="20"/>
          <w:szCs w:val="20"/>
        </w:rPr>
        <w:tab/>
        <w:t xml:space="preserve">б) сажать цветы на могильном участке; </w:t>
      </w:r>
    </w:p>
    <w:p w:rsidR="006435C2" w:rsidRPr="0042166D" w:rsidRDefault="006435C2" w:rsidP="006435C2">
      <w:pPr>
        <w:ind w:firstLine="567"/>
        <w:rPr>
          <w:sz w:val="20"/>
          <w:szCs w:val="20"/>
        </w:rPr>
      </w:pPr>
      <w:r w:rsidRPr="0042166D">
        <w:rPr>
          <w:sz w:val="20"/>
          <w:szCs w:val="20"/>
        </w:rPr>
        <w:tab/>
        <w:t>в) сажать деревья по согласованию с администрацией  сельского поселения;</w:t>
      </w:r>
    </w:p>
    <w:p w:rsidR="006435C2" w:rsidRPr="0042166D" w:rsidRDefault="006435C2" w:rsidP="006435C2">
      <w:pPr>
        <w:ind w:firstLine="567"/>
        <w:rPr>
          <w:sz w:val="20"/>
          <w:szCs w:val="20"/>
        </w:rPr>
      </w:pPr>
      <w:r w:rsidRPr="0042166D">
        <w:rPr>
          <w:sz w:val="20"/>
          <w:szCs w:val="20"/>
        </w:rPr>
        <w:tab/>
        <w:t>г) производить  страхование надмогильных сооружений в соответствии с договорами, заключенными со страховыми  фирмами.</w:t>
      </w:r>
    </w:p>
    <w:p w:rsidR="006435C2" w:rsidRPr="0042166D" w:rsidRDefault="006435C2" w:rsidP="006435C2">
      <w:pPr>
        <w:ind w:firstLine="567"/>
        <w:rPr>
          <w:sz w:val="20"/>
          <w:szCs w:val="20"/>
        </w:rPr>
      </w:pPr>
      <w:r w:rsidRPr="0042166D">
        <w:rPr>
          <w:sz w:val="20"/>
          <w:szCs w:val="20"/>
        </w:rPr>
        <w:lastRenderedPageBreak/>
        <w:tab/>
        <w:t>20.4. Посетители кладбища обеспечивают уход за местами захоронения, соблюдение установленного порядка захоронения.</w:t>
      </w:r>
    </w:p>
    <w:p w:rsidR="006435C2" w:rsidRPr="0042166D" w:rsidRDefault="006435C2" w:rsidP="006435C2">
      <w:pPr>
        <w:ind w:firstLine="567"/>
        <w:rPr>
          <w:sz w:val="20"/>
          <w:szCs w:val="20"/>
        </w:rPr>
      </w:pPr>
      <w:r w:rsidRPr="0042166D">
        <w:rPr>
          <w:sz w:val="20"/>
          <w:szCs w:val="20"/>
        </w:rPr>
        <w:tab/>
        <w:t>20.5. На территории кладбища посетителям запрещается:</w:t>
      </w:r>
    </w:p>
    <w:p w:rsidR="006435C2" w:rsidRPr="0042166D" w:rsidRDefault="006435C2" w:rsidP="006435C2">
      <w:pPr>
        <w:ind w:firstLine="567"/>
        <w:rPr>
          <w:sz w:val="20"/>
          <w:szCs w:val="20"/>
        </w:rPr>
      </w:pPr>
      <w:r w:rsidRPr="0042166D">
        <w:rPr>
          <w:sz w:val="20"/>
          <w:szCs w:val="20"/>
        </w:rPr>
        <w:tab/>
        <w:t>а) портить памятники, оборудование кладбища, засорять территорию;</w:t>
      </w:r>
    </w:p>
    <w:p w:rsidR="006435C2" w:rsidRPr="0042166D" w:rsidRDefault="006435C2" w:rsidP="006435C2">
      <w:pPr>
        <w:ind w:firstLine="567"/>
        <w:rPr>
          <w:sz w:val="20"/>
          <w:szCs w:val="20"/>
        </w:rPr>
      </w:pPr>
      <w:r w:rsidRPr="0042166D">
        <w:rPr>
          <w:sz w:val="20"/>
          <w:szCs w:val="20"/>
        </w:rPr>
        <w:tab/>
        <w:t>б) ломать зеленые насаждения, рвать цветы, собирать венки;</w:t>
      </w:r>
    </w:p>
    <w:p w:rsidR="006435C2" w:rsidRPr="0042166D" w:rsidRDefault="006435C2" w:rsidP="006435C2">
      <w:pPr>
        <w:ind w:firstLine="567"/>
        <w:rPr>
          <w:sz w:val="20"/>
          <w:szCs w:val="20"/>
        </w:rPr>
      </w:pPr>
      <w:r w:rsidRPr="0042166D">
        <w:rPr>
          <w:sz w:val="20"/>
          <w:szCs w:val="20"/>
        </w:rPr>
        <w:tab/>
        <w:t>в) водить собак, пасти домашний скот, ловить птиц, собирать грибы;</w:t>
      </w:r>
    </w:p>
    <w:p w:rsidR="006435C2" w:rsidRPr="0042166D" w:rsidRDefault="006435C2" w:rsidP="006435C2">
      <w:pPr>
        <w:ind w:firstLine="567"/>
        <w:rPr>
          <w:sz w:val="20"/>
          <w:szCs w:val="20"/>
        </w:rPr>
      </w:pPr>
      <w:r w:rsidRPr="0042166D">
        <w:rPr>
          <w:sz w:val="20"/>
          <w:szCs w:val="20"/>
        </w:rPr>
        <w:tab/>
        <w:t>г) разводить костры, добывать песок и глину, резать дерн;</w:t>
      </w:r>
    </w:p>
    <w:p w:rsidR="006435C2" w:rsidRPr="0042166D" w:rsidRDefault="006435C2" w:rsidP="006435C2">
      <w:pPr>
        <w:ind w:firstLine="567"/>
        <w:rPr>
          <w:sz w:val="20"/>
          <w:szCs w:val="20"/>
        </w:rPr>
      </w:pPr>
      <w:r w:rsidRPr="0042166D">
        <w:rPr>
          <w:sz w:val="20"/>
          <w:szCs w:val="20"/>
        </w:rPr>
        <w:tab/>
        <w:t>д) кататься на мопедах, мотоциклах, лыжах, санях;</w:t>
      </w:r>
    </w:p>
    <w:p w:rsidR="006435C2" w:rsidRPr="0042166D" w:rsidRDefault="006435C2" w:rsidP="006435C2">
      <w:pPr>
        <w:ind w:firstLine="567"/>
        <w:rPr>
          <w:sz w:val="20"/>
          <w:szCs w:val="20"/>
        </w:rPr>
      </w:pPr>
      <w:r w:rsidRPr="0042166D">
        <w:rPr>
          <w:sz w:val="20"/>
          <w:szCs w:val="20"/>
        </w:rPr>
        <w:tab/>
        <w:t>е) производить раскопку грунта;</w:t>
      </w:r>
    </w:p>
    <w:p w:rsidR="006435C2" w:rsidRPr="0042166D" w:rsidRDefault="006435C2" w:rsidP="006435C2">
      <w:pPr>
        <w:ind w:firstLine="567"/>
        <w:rPr>
          <w:sz w:val="20"/>
          <w:szCs w:val="20"/>
        </w:rPr>
      </w:pPr>
      <w:r w:rsidRPr="0042166D">
        <w:rPr>
          <w:sz w:val="20"/>
          <w:szCs w:val="20"/>
        </w:rPr>
        <w:tab/>
        <w:t>ж) при обустройстве места погребения (памятники, оградки, другие сооружения) выходить за границы отведенного участка;</w:t>
      </w:r>
    </w:p>
    <w:p w:rsidR="006435C2" w:rsidRPr="0042166D" w:rsidRDefault="006435C2" w:rsidP="006435C2">
      <w:pPr>
        <w:ind w:firstLine="567"/>
        <w:rPr>
          <w:sz w:val="20"/>
          <w:szCs w:val="20"/>
        </w:rPr>
      </w:pPr>
      <w:r w:rsidRPr="0042166D">
        <w:rPr>
          <w:sz w:val="20"/>
          <w:szCs w:val="20"/>
        </w:rPr>
        <w:tab/>
        <w:t>з) оставлять (выносить) мусор в не предназначенных для этого местах;</w:t>
      </w:r>
    </w:p>
    <w:p w:rsidR="006435C2" w:rsidRPr="0042166D" w:rsidRDefault="006435C2" w:rsidP="006435C2">
      <w:pPr>
        <w:ind w:firstLine="567"/>
        <w:rPr>
          <w:sz w:val="20"/>
          <w:szCs w:val="20"/>
        </w:rPr>
      </w:pPr>
      <w:r w:rsidRPr="0042166D">
        <w:rPr>
          <w:sz w:val="20"/>
          <w:szCs w:val="20"/>
        </w:rPr>
        <w:t>и) оставлять старые демонтированные надмогильные сооружения в неустановленных для этого местах;</w:t>
      </w:r>
    </w:p>
    <w:p w:rsidR="006435C2" w:rsidRPr="0042166D" w:rsidRDefault="006435C2" w:rsidP="006435C2">
      <w:pPr>
        <w:ind w:firstLine="567"/>
        <w:rPr>
          <w:sz w:val="20"/>
          <w:szCs w:val="20"/>
        </w:rPr>
      </w:pPr>
      <w:r w:rsidRPr="0042166D">
        <w:rPr>
          <w:sz w:val="20"/>
          <w:szCs w:val="20"/>
        </w:rPr>
        <w:tab/>
        <w:t>к) проезд грузового транспорта, проведение погрузочно- разгрузочных работ без специального разрешения;</w:t>
      </w:r>
    </w:p>
    <w:p w:rsidR="006435C2" w:rsidRPr="0042166D" w:rsidRDefault="006435C2" w:rsidP="006435C2">
      <w:pPr>
        <w:ind w:firstLine="567"/>
        <w:rPr>
          <w:sz w:val="20"/>
          <w:szCs w:val="20"/>
        </w:rPr>
      </w:pPr>
      <w:r w:rsidRPr="0042166D">
        <w:rPr>
          <w:sz w:val="20"/>
          <w:szCs w:val="20"/>
        </w:rPr>
        <w:t>л) распивать спиртные напитки  и находиться в нетрезвом состоянии.</w:t>
      </w:r>
    </w:p>
    <w:p w:rsidR="006435C2" w:rsidRPr="0042166D" w:rsidRDefault="006435C2" w:rsidP="006435C2">
      <w:pPr>
        <w:ind w:firstLine="567"/>
        <w:rPr>
          <w:sz w:val="20"/>
          <w:szCs w:val="20"/>
        </w:rPr>
      </w:pPr>
      <w:r w:rsidRPr="0042166D">
        <w:rPr>
          <w:sz w:val="20"/>
          <w:szCs w:val="20"/>
        </w:rPr>
        <w:tab/>
        <w:t>20.6. Автокатафалк, а также сопровождающий его транспорт, образующий похоронную процессию (микроавтобусы, легковые машины) не имеют право беспрепятственного проезда на территорию кладбища и движения по территории кладбища.</w:t>
      </w:r>
    </w:p>
    <w:p w:rsidR="006435C2" w:rsidRPr="0042166D" w:rsidRDefault="006435C2" w:rsidP="006435C2">
      <w:pPr>
        <w:ind w:firstLine="567"/>
        <w:rPr>
          <w:sz w:val="20"/>
          <w:szCs w:val="20"/>
        </w:rPr>
      </w:pPr>
      <w:r w:rsidRPr="0042166D">
        <w:rPr>
          <w:sz w:val="20"/>
          <w:szCs w:val="20"/>
        </w:rPr>
        <w:tab/>
        <w:t>20.7. Проезд спецтранспорта на территории муниципальных кладбищ для технических работ (установка памятника) и в других исключительных случаях  производится по пропускам, выдаваемым смотрителем кладбища.</w:t>
      </w:r>
    </w:p>
    <w:p w:rsidR="006435C2" w:rsidRPr="0042166D" w:rsidRDefault="006435C2" w:rsidP="006435C2">
      <w:pPr>
        <w:ind w:firstLine="567"/>
        <w:rPr>
          <w:sz w:val="20"/>
          <w:szCs w:val="20"/>
        </w:rPr>
      </w:pPr>
      <w:r w:rsidRPr="0042166D">
        <w:rPr>
          <w:sz w:val="20"/>
          <w:szCs w:val="20"/>
        </w:rPr>
        <w:tab/>
        <w:t>20.8.  Посетители  - инвалиды 1 и 2 группы  могут пользоваться легковым  транспортом  с ручным управлением или мотоколяской для проезда на территорию кладбища при предъявлении соответствующего  удостоверения.</w:t>
      </w:r>
    </w:p>
    <w:p w:rsidR="006435C2" w:rsidRPr="0042166D" w:rsidRDefault="006435C2" w:rsidP="006435C2">
      <w:pPr>
        <w:rPr>
          <w:sz w:val="20"/>
          <w:szCs w:val="20"/>
        </w:rPr>
      </w:pPr>
      <w:r w:rsidRPr="0042166D">
        <w:rPr>
          <w:sz w:val="20"/>
          <w:szCs w:val="20"/>
        </w:rPr>
        <w:t xml:space="preserve">20.9. Посетители кладбища  обязаны соблюдать  правила пожарной безопасности на территории кладбища.  </w:t>
      </w:r>
    </w:p>
    <w:p w:rsidR="006435C2" w:rsidRPr="0042166D" w:rsidRDefault="006435C2" w:rsidP="006435C2">
      <w:pPr>
        <w:pStyle w:val="ConsPlusNormal"/>
        <w:jc w:val="both"/>
        <w:rPr>
          <w:rFonts w:ascii="Times New Roman" w:hAnsi="Times New Roman" w:cs="Times New Roman"/>
        </w:rPr>
      </w:pPr>
    </w:p>
    <w:p w:rsidR="006435C2" w:rsidRPr="00633129" w:rsidRDefault="006435C2" w:rsidP="00633129">
      <w:pPr>
        <w:pStyle w:val="ConsPlusNormal"/>
        <w:jc w:val="center"/>
        <w:outlineLvl w:val="1"/>
        <w:rPr>
          <w:rFonts w:ascii="Times New Roman" w:hAnsi="Times New Roman" w:cs="Times New Roman"/>
          <w:b/>
        </w:rPr>
      </w:pPr>
      <w:r w:rsidRPr="00633129">
        <w:rPr>
          <w:rFonts w:ascii="Times New Roman" w:hAnsi="Times New Roman" w:cs="Times New Roman"/>
          <w:b/>
        </w:rPr>
        <w:t>21. Источники финансирования похоронного дела</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 xml:space="preserve">21.1. Источниками финансирования похоронного дела являются средства, предусмотренные Федеральным </w:t>
      </w:r>
      <w:hyperlink r:id="rId16" w:history="1">
        <w:r w:rsidRPr="0042166D">
          <w:rPr>
            <w:rStyle w:val="a7"/>
            <w:rFonts w:ascii="Times New Roman" w:hAnsi="Times New Roman" w:cs="Times New Roman"/>
          </w:rPr>
          <w:t>законом</w:t>
        </w:r>
      </w:hyperlink>
      <w:r w:rsidRPr="0042166D">
        <w:rPr>
          <w:rFonts w:ascii="Times New Roman" w:hAnsi="Times New Roman" w:cs="Times New Roman"/>
        </w:rPr>
        <w:t xml:space="preserve"> "О погребении и похоронном деле", средства местного бюджета сельского поселения </w:t>
      </w:r>
      <w:r w:rsidR="00244E74" w:rsidRPr="0042166D">
        <w:rPr>
          <w:rFonts w:ascii="Times New Roman" w:hAnsi="Times New Roman" w:cs="Times New Roman"/>
        </w:rPr>
        <w:t>Старояшевский</w:t>
      </w:r>
      <w:r w:rsidRPr="0042166D">
        <w:rPr>
          <w:rFonts w:ascii="Times New Roman" w:hAnsi="Times New Roman" w:cs="Times New Roman"/>
        </w:rPr>
        <w:t xml:space="preserve"> сельсовет муниципального района </w:t>
      </w:r>
      <w:r w:rsidR="00244E74" w:rsidRPr="0042166D">
        <w:rPr>
          <w:rFonts w:ascii="Times New Roman" w:hAnsi="Times New Roman" w:cs="Times New Roman"/>
        </w:rPr>
        <w:t>Калтасинский</w:t>
      </w:r>
      <w:r w:rsidRPr="0042166D">
        <w:rPr>
          <w:rFonts w:ascii="Times New Roman" w:hAnsi="Times New Roman" w:cs="Times New Roman"/>
        </w:rPr>
        <w:t xml:space="preserve"> район Республики Башкортостан, а также иные источники в соответствии с законодательством Российской Федерации.</w:t>
      </w:r>
    </w:p>
    <w:p w:rsidR="006435C2" w:rsidRPr="0042166D" w:rsidRDefault="006435C2" w:rsidP="006435C2">
      <w:pPr>
        <w:pStyle w:val="ConsPlusNormal"/>
        <w:jc w:val="both"/>
        <w:rPr>
          <w:rFonts w:ascii="Times New Roman" w:hAnsi="Times New Roman" w:cs="Times New Roman"/>
        </w:rPr>
      </w:pPr>
    </w:p>
    <w:p w:rsidR="006435C2" w:rsidRPr="00633129" w:rsidRDefault="006435C2" w:rsidP="00633129">
      <w:pPr>
        <w:pStyle w:val="ConsPlusNormal"/>
        <w:jc w:val="center"/>
        <w:outlineLvl w:val="1"/>
        <w:rPr>
          <w:rFonts w:ascii="Times New Roman" w:hAnsi="Times New Roman" w:cs="Times New Roman"/>
          <w:b/>
        </w:rPr>
      </w:pPr>
      <w:r w:rsidRPr="00633129">
        <w:rPr>
          <w:rFonts w:ascii="Times New Roman" w:hAnsi="Times New Roman" w:cs="Times New Roman"/>
          <w:b/>
        </w:rPr>
        <w:t>22. Ответственность за нарушение законодательства о похоронном деле и погребении</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22.1. Возникающие имущественные и другие споры между гражданами и специализированной службой по вопросам похоронного дела разрешаются в установленном законодательством порядке.</w:t>
      </w:r>
    </w:p>
    <w:p w:rsidR="006435C2" w:rsidRPr="0042166D" w:rsidRDefault="006435C2" w:rsidP="006435C2">
      <w:pPr>
        <w:pStyle w:val="ConsPlusNormal"/>
        <w:ind w:firstLine="540"/>
        <w:jc w:val="both"/>
        <w:rPr>
          <w:rFonts w:ascii="Times New Roman" w:hAnsi="Times New Roman" w:cs="Times New Roman"/>
        </w:rPr>
      </w:pPr>
      <w:r w:rsidRPr="0042166D">
        <w:rPr>
          <w:rFonts w:ascii="Times New Roman" w:hAnsi="Times New Roman" w:cs="Times New Roman"/>
        </w:rPr>
        <w:t>22.2. За нарушение настоящего Положения виновные лица привлекаются к ответственности в соответствии с законодательством Российской Федерации и законодательством Республики Башкортостан.</w:t>
      </w:r>
    </w:p>
    <w:p w:rsidR="006435C2" w:rsidRPr="0042166D" w:rsidRDefault="006435C2" w:rsidP="006435C2">
      <w:pPr>
        <w:tabs>
          <w:tab w:val="left" w:pos="2730"/>
        </w:tabs>
        <w:jc w:val="center"/>
        <w:rPr>
          <w:sz w:val="20"/>
          <w:szCs w:val="20"/>
        </w:rPr>
      </w:pPr>
    </w:p>
    <w:p w:rsidR="00A26BC2" w:rsidRPr="0042166D" w:rsidRDefault="00A26BC2">
      <w:pPr>
        <w:rPr>
          <w:sz w:val="20"/>
          <w:szCs w:val="20"/>
        </w:rPr>
      </w:pPr>
    </w:p>
    <w:sectPr w:rsidR="00A26BC2" w:rsidRPr="0042166D" w:rsidSect="00E71844">
      <w:headerReference w:type="default" r:id="rId17"/>
      <w:footerReference w:type="first" r:id="rId18"/>
      <w:pgSz w:w="11906" w:h="16838"/>
      <w:pgMar w:top="709" w:right="850" w:bottom="851"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FE9" w:rsidRDefault="00132FE9" w:rsidP="00303B75">
      <w:r>
        <w:separator/>
      </w:r>
    </w:p>
  </w:endnote>
  <w:endnote w:type="continuationSeparator" w:id="1">
    <w:p w:rsidR="00132FE9" w:rsidRDefault="00132FE9" w:rsidP="00303B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_Timer(10%) Bashkir">
    <w:altName w:val="Times New Roman"/>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CB6" w:rsidRPr="00537CB6" w:rsidRDefault="00132FE9" w:rsidP="00537CB6">
    <w:pPr>
      <w:pStyle w:val="a5"/>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FE9" w:rsidRDefault="00132FE9" w:rsidP="00303B75">
      <w:r>
        <w:separator/>
      </w:r>
    </w:p>
  </w:footnote>
  <w:footnote w:type="continuationSeparator" w:id="1">
    <w:p w:rsidR="00132FE9" w:rsidRDefault="00132FE9" w:rsidP="00303B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58C" w:rsidRDefault="00132FE9" w:rsidP="00537CB6">
    <w:pPr>
      <w:pStyle w:val="a3"/>
      <w:ind w:firstLine="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435C2"/>
    <w:rsid w:val="000F645B"/>
    <w:rsid w:val="00132FE9"/>
    <w:rsid w:val="00172409"/>
    <w:rsid w:val="00241F65"/>
    <w:rsid w:val="00244E74"/>
    <w:rsid w:val="00246768"/>
    <w:rsid w:val="002965E0"/>
    <w:rsid w:val="00303B75"/>
    <w:rsid w:val="0033120E"/>
    <w:rsid w:val="003E6FB3"/>
    <w:rsid w:val="003F0BDD"/>
    <w:rsid w:val="0042166D"/>
    <w:rsid w:val="005C5809"/>
    <w:rsid w:val="00612FFA"/>
    <w:rsid w:val="00633129"/>
    <w:rsid w:val="006435C2"/>
    <w:rsid w:val="007256DE"/>
    <w:rsid w:val="00815417"/>
    <w:rsid w:val="00837CFD"/>
    <w:rsid w:val="00890E91"/>
    <w:rsid w:val="00A26BC2"/>
    <w:rsid w:val="00BE1FEC"/>
    <w:rsid w:val="00C003C2"/>
    <w:rsid w:val="00C70136"/>
    <w:rsid w:val="00CB060C"/>
    <w:rsid w:val="00CB4451"/>
    <w:rsid w:val="00D1467D"/>
    <w:rsid w:val="00D67E3D"/>
    <w:rsid w:val="00D760A5"/>
    <w:rsid w:val="00D958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5C2"/>
    <w:pPr>
      <w:spacing w:after="0" w:line="240" w:lineRule="auto"/>
      <w:ind w:firstLine="709"/>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5C2"/>
    <w:pPr>
      <w:tabs>
        <w:tab w:val="center" w:pos="4677"/>
        <w:tab w:val="right" w:pos="9355"/>
      </w:tabs>
    </w:pPr>
  </w:style>
  <w:style w:type="character" w:customStyle="1" w:styleId="a4">
    <w:name w:val="Верхний колонтитул Знак"/>
    <w:basedOn w:val="a0"/>
    <w:link w:val="a3"/>
    <w:uiPriority w:val="99"/>
    <w:rsid w:val="006435C2"/>
    <w:rPr>
      <w:rFonts w:ascii="Times New Roman" w:hAnsi="Times New Roman" w:cs="Times New Roman"/>
      <w:sz w:val="28"/>
      <w:szCs w:val="28"/>
    </w:rPr>
  </w:style>
  <w:style w:type="paragraph" w:styleId="a5">
    <w:name w:val="footer"/>
    <w:basedOn w:val="a"/>
    <w:link w:val="a6"/>
    <w:uiPriority w:val="99"/>
    <w:unhideWhenUsed/>
    <w:rsid w:val="006435C2"/>
    <w:pPr>
      <w:tabs>
        <w:tab w:val="center" w:pos="4677"/>
        <w:tab w:val="right" w:pos="9355"/>
      </w:tabs>
    </w:pPr>
  </w:style>
  <w:style w:type="character" w:customStyle="1" w:styleId="a6">
    <w:name w:val="Нижний колонтитул Знак"/>
    <w:basedOn w:val="a0"/>
    <w:link w:val="a5"/>
    <w:uiPriority w:val="99"/>
    <w:rsid w:val="006435C2"/>
    <w:rPr>
      <w:rFonts w:ascii="Times New Roman" w:hAnsi="Times New Roman" w:cs="Times New Roman"/>
      <w:sz w:val="28"/>
      <w:szCs w:val="28"/>
    </w:rPr>
  </w:style>
  <w:style w:type="character" w:styleId="a7">
    <w:name w:val="Hyperlink"/>
    <w:basedOn w:val="a0"/>
    <w:rsid w:val="006435C2"/>
    <w:rPr>
      <w:color w:val="0000FF"/>
      <w:u w:val="single"/>
    </w:rPr>
  </w:style>
  <w:style w:type="paragraph" w:styleId="a8">
    <w:name w:val="No Spacing"/>
    <w:link w:val="a9"/>
    <w:uiPriority w:val="99"/>
    <w:qFormat/>
    <w:rsid w:val="006435C2"/>
    <w:pPr>
      <w:spacing w:after="0" w:line="240" w:lineRule="auto"/>
    </w:pPr>
    <w:rPr>
      <w:rFonts w:ascii="Calibri" w:eastAsia="Calibri" w:hAnsi="Calibri" w:cs="Times New Roman"/>
    </w:rPr>
  </w:style>
  <w:style w:type="character" w:customStyle="1" w:styleId="a9">
    <w:name w:val="Без интервала Знак"/>
    <w:link w:val="a8"/>
    <w:uiPriority w:val="99"/>
    <w:locked/>
    <w:rsid w:val="006435C2"/>
    <w:rPr>
      <w:rFonts w:ascii="Calibri" w:eastAsia="Calibri" w:hAnsi="Calibri" w:cs="Times New Roman"/>
    </w:rPr>
  </w:style>
  <w:style w:type="paragraph" w:customStyle="1" w:styleId="ConsPlusNormal">
    <w:name w:val="ConsPlusNormal"/>
    <w:rsid w:val="006435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96789755">
      <w:bodyDiv w:val="1"/>
      <w:marLeft w:val="0"/>
      <w:marRight w:val="0"/>
      <w:marTop w:val="0"/>
      <w:marBottom w:val="0"/>
      <w:divBdr>
        <w:top w:val="none" w:sz="0" w:space="0" w:color="auto"/>
        <w:left w:val="none" w:sz="0" w:space="0" w:color="auto"/>
        <w:bottom w:val="none" w:sz="0" w:space="0" w:color="auto"/>
        <w:right w:val="none" w:sz="0" w:space="0" w:color="auto"/>
      </w:divBdr>
    </w:div>
    <w:div w:id="136675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95E07D41E52591FC165B9C562D29ACDEE65B9EEDAD0062C9EFB24354281C46E77A9D4Ez516E" TargetMode="External"/><Relationship Id="rId13" Type="http://schemas.openxmlformats.org/officeDocument/2006/relationships/hyperlink" Target="consultantplus://offline/ref=2495E07D41E52591FC165B9C562D29ACDEE65B9EEDAD0062C9EFB24354281C46E77A9D4E5FFF8547z51CE"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file:///F:\&#1052;&#1086;&#1080;%20&#1076;&#1086;&#1082;&#1091;&#1084;&#1077;&#1085;&#1090;&#1099;\&#1087;&#1086;&#1083;&#1086;&#1078;%20&#1086;%20%20&#1087;&#1086;&#1075;&#1088;&#1077;&#1073;&#1077;&#1085;&#1080;&#1080;.rtf"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2495E07D41E52591FC165B9C562D29ACDEE65B9EEDAD0062C9EFB24354281C46E77A9D4Dz51E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2495E07D41E52591FC164591404176A5DFEE0690ECAA0D3191B0E91E03211611A035C40C1BF28443589744zB1BE" TargetMode="External"/><Relationship Id="rId5" Type="http://schemas.openxmlformats.org/officeDocument/2006/relationships/endnotes" Target="endnotes.xml"/><Relationship Id="rId15" Type="http://schemas.openxmlformats.org/officeDocument/2006/relationships/hyperlink" Target="file:///F:\&#1052;&#1086;&#1080;%20&#1076;&#1086;&#1082;&#1091;&#1084;&#1077;&#1085;&#1090;&#1099;\&#1087;&#1086;&#1083;&#1086;&#1078;%20&#1086;%20%20&#1087;&#1086;&#1075;&#1088;&#1077;&#1073;&#1077;&#1085;&#1080;&#1080;.rtf" TargetMode="External"/><Relationship Id="rId10" Type="http://schemas.openxmlformats.org/officeDocument/2006/relationships/hyperlink" Target="consultantplus://offline/ref=2495E07D41E52591FC165B9C562D29ACDEE65B9EEDAD0062C9EFB24354281C46E77A9D4Ez516E"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2495E07D41E52591FC164591404176A5DFEE0690ECAA0D3191B0E91E03211611A035C40C1BF28443589744zB1BE" TargetMode="External"/><Relationship Id="rId14" Type="http://schemas.openxmlformats.org/officeDocument/2006/relationships/hyperlink" Target="file:///F:\&#1052;&#1086;&#1080;%20&#1076;&#1086;&#1082;&#1091;&#1084;&#1077;&#1085;&#1090;&#1099;\&#1087;&#1086;&#1083;&#1086;&#1078;%20&#1086;%20%20&#1087;&#1086;&#1075;&#1088;&#1077;&#1073;&#1077;&#1085;&#1080;&#108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6281</Words>
  <Characters>35802</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Selsovet</cp:lastModifiedBy>
  <cp:revision>15</cp:revision>
  <cp:lastPrinted>2018-12-11T10:02:00Z</cp:lastPrinted>
  <dcterms:created xsi:type="dcterms:W3CDTF">2018-12-03T06:11:00Z</dcterms:created>
  <dcterms:modified xsi:type="dcterms:W3CDTF">2018-12-11T10:03:00Z</dcterms:modified>
</cp:coreProperties>
</file>