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BE3120" w:rsidTr="00B80B06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Pr="00C2529E" w:rsidRDefault="00BE3120" w:rsidP="00B80B06">
            <w:pPr>
              <w:pStyle w:val="a7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proofErr w:type="gramStart"/>
            <w:r>
              <w:rPr>
                <w:b/>
                <w:szCs w:val="22"/>
                <w:lang w:val="en-US"/>
              </w:rPr>
              <w:t>h</w:t>
            </w:r>
            <w:proofErr w:type="gramEnd"/>
            <w:r>
              <w:rPr>
                <w:b/>
                <w:szCs w:val="22"/>
              </w:rPr>
              <w:t>Ы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proofErr w:type="gramEnd"/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BE3120" w:rsidRPr="00107745" w:rsidRDefault="00BE3120" w:rsidP="00107745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proofErr w:type="gramStart"/>
            <w:r>
              <w:rPr>
                <w:b/>
                <w:szCs w:val="22"/>
              </w:rPr>
              <w:t>h</w:t>
            </w:r>
            <w:proofErr w:type="gramEnd"/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E3120" w:rsidRDefault="00BE3120" w:rsidP="00B80B06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BE3120" w:rsidRPr="00C2529E" w:rsidRDefault="00BE3120" w:rsidP="00B80B06">
            <w:pPr>
              <w:pStyle w:val="3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BE3120" w:rsidRPr="00C2529E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BE3120" w:rsidRPr="00C2529E" w:rsidRDefault="00BE3120" w:rsidP="00B80B06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BE3120" w:rsidRDefault="00BE3120" w:rsidP="00B80B06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E3120" w:rsidRPr="00C2529E" w:rsidRDefault="00BE3120" w:rsidP="00BE3120">
      <w:r w:rsidRPr="00C2529E">
        <w:t xml:space="preserve">    </w:t>
      </w:r>
      <w:r w:rsidRPr="00C2529E">
        <w:rPr>
          <w:b/>
        </w:rPr>
        <w:t xml:space="preserve">КАРАР                              </w:t>
      </w:r>
      <w:r>
        <w:rPr>
          <w:b/>
        </w:rPr>
        <w:t xml:space="preserve">      </w:t>
      </w:r>
      <w:r w:rsidRPr="00C2529E">
        <w:rPr>
          <w:b/>
        </w:rPr>
        <w:t xml:space="preserve">                                                               ПОСТАНОВЛЕНИЕ</w:t>
      </w:r>
    </w:p>
    <w:p w:rsidR="000E0180" w:rsidRDefault="00BE3120" w:rsidP="00BE3120">
      <w:r>
        <w:t xml:space="preserve">      </w:t>
      </w:r>
      <w:r w:rsidR="00107745">
        <w:t xml:space="preserve">     </w:t>
      </w:r>
    </w:p>
    <w:p w:rsidR="00BE3120" w:rsidRPr="00017387" w:rsidRDefault="000E0180" w:rsidP="00BE3120">
      <w:pPr>
        <w:rPr>
          <w:sz w:val="26"/>
          <w:szCs w:val="26"/>
        </w:rPr>
      </w:pPr>
      <w:r>
        <w:t xml:space="preserve">        </w:t>
      </w:r>
      <w:r w:rsidR="00151197">
        <w:t xml:space="preserve">24 январь </w:t>
      </w:r>
      <w:r w:rsidR="00BE3120" w:rsidRPr="00017387">
        <w:rPr>
          <w:sz w:val="26"/>
          <w:szCs w:val="26"/>
        </w:rPr>
        <w:t xml:space="preserve">  2019 </w:t>
      </w:r>
      <w:proofErr w:type="spellStart"/>
      <w:r w:rsidR="00BE3120" w:rsidRPr="00017387">
        <w:rPr>
          <w:sz w:val="26"/>
          <w:szCs w:val="26"/>
        </w:rPr>
        <w:t>й</w:t>
      </w:r>
      <w:proofErr w:type="spellEnd"/>
      <w:r w:rsidR="00BE3120" w:rsidRPr="00017387">
        <w:rPr>
          <w:sz w:val="26"/>
          <w:szCs w:val="26"/>
        </w:rPr>
        <w:t xml:space="preserve">.                                  № </w:t>
      </w:r>
      <w:r w:rsidR="00151197">
        <w:rPr>
          <w:sz w:val="26"/>
          <w:szCs w:val="26"/>
        </w:rPr>
        <w:t>03</w:t>
      </w:r>
      <w:r w:rsidR="00BE3120" w:rsidRPr="00017387">
        <w:rPr>
          <w:sz w:val="26"/>
          <w:szCs w:val="26"/>
        </w:rPr>
        <w:t xml:space="preserve">           </w:t>
      </w:r>
      <w:r w:rsidR="00107745">
        <w:rPr>
          <w:sz w:val="26"/>
          <w:szCs w:val="26"/>
        </w:rPr>
        <w:t xml:space="preserve"> </w:t>
      </w:r>
      <w:r w:rsidR="00151197">
        <w:rPr>
          <w:sz w:val="26"/>
          <w:szCs w:val="26"/>
        </w:rPr>
        <w:t xml:space="preserve">                 24 января </w:t>
      </w:r>
      <w:r w:rsidR="00BE3120" w:rsidRPr="00017387">
        <w:rPr>
          <w:sz w:val="26"/>
          <w:szCs w:val="26"/>
        </w:rPr>
        <w:t xml:space="preserve"> 2019 г.</w:t>
      </w:r>
    </w:p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</w:rPr>
      </w:pPr>
      <w:r w:rsidRPr="00107745">
        <w:rPr>
          <w:b/>
        </w:rPr>
        <w:t>О прис</w:t>
      </w:r>
      <w:r w:rsidR="00151197">
        <w:rPr>
          <w:b/>
        </w:rPr>
        <w:t>воении наименований элементам планировочной структуры</w:t>
      </w:r>
    </w:p>
    <w:p w:rsidR="00587C53" w:rsidRPr="00107745" w:rsidRDefault="00587C53" w:rsidP="000170B3">
      <w:pPr>
        <w:jc w:val="center"/>
        <w:rPr>
          <w:b/>
        </w:rPr>
      </w:pPr>
    </w:p>
    <w:p w:rsidR="000170B3" w:rsidRPr="00107745" w:rsidRDefault="000170B3" w:rsidP="006024F6">
      <w:pPr>
        <w:ind w:firstLine="709"/>
        <w:jc w:val="both"/>
      </w:pPr>
      <w:proofErr w:type="gramStart"/>
      <w:r w:rsidRPr="00107745">
        <w:t>Админист</w:t>
      </w:r>
      <w:r w:rsidR="00792CA6" w:rsidRPr="00107745">
        <w:t>рация сельского поселения Староваряш</w:t>
      </w:r>
      <w:r w:rsidRPr="00107745">
        <w:t>ский сельсовет муниципального района Янаульский район Республики Башкортостан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</w:t>
      </w:r>
      <w:proofErr w:type="gramEnd"/>
      <w:r w:rsidRPr="00107745">
        <w:t xml:space="preserve"> Правительства Российской Федерации от 19.11.2014 № 1221, </w:t>
      </w:r>
      <w:r w:rsidRPr="00107745">
        <w:rPr>
          <w:b/>
        </w:rPr>
        <w:t>ПОСТАНОВЛЯЕТ:</w:t>
      </w:r>
    </w:p>
    <w:p w:rsidR="00151197" w:rsidRDefault="00151197" w:rsidP="00151197">
      <w:pPr>
        <w:tabs>
          <w:tab w:val="left" w:pos="989"/>
        </w:tabs>
        <w:ind w:left="1069"/>
        <w:jc w:val="both"/>
      </w:pPr>
      <w:r>
        <w:t xml:space="preserve">1.1 Наименование: Месторождение </w:t>
      </w:r>
      <w:proofErr w:type="spellStart"/>
      <w:r>
        <w:t>Бураевское</w:t>
      </w:r>
      <w:proofErr w:type="spellEnd"/>
    </w:p>
    <w:p w:rsidR="00151197" w:rsidRPr="00107745" w:rsidRDefault="00151197" w:rsidP="00151197">
      <w:pPr>
        <w:tabs>
          <w:tab w:val="left" w:pos="989"/>
        </w:tabs>
        <w:ind w:left="1069"/>
        <w:jc w:val="both"/>
      </w:pPr>
      <w:r>
        <w:t xml:space="preserve">Адрес: Российская Федерация, Республика Башкортостан, Янаульский муниципальный район, Сельское поселение Староваряшский сельсовет, Месторождение </w:t>
      </w:r>
      <w:proofErr w:type="spellStart"/>
      <w:r>
        <w:t>Бураевское</w:t>
      </w:r>
      <w:proofErr w:type="spellEnd"/>
      <w:r>
        <w:t>.</w:t>
      </w:r>
    </w:p>
    <w:p w:rsidR="00903FB0" w:rsidRDefault="00903FB0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AA4160" w:rsidRPr="00587C53" w:rsidRDefault="00AA4160" w:rsidP="00AA4160">
      <w:pPr>
        <w:tabs>
          <w:tab w:val="left" w:pos="989"/>
        </w:tabs>
        <w:ind w:firstLine="709"/>
        <w:jc w:val="both"/>
      </w:pPr>
      <w:r w:rsidRPr="00587C53">
        <w:t xml:space="preserve">2. </w:t>
      </w:r>
      <w:proofErr w:type="gramStart"/>
      <w:r w:rsidRPr="00587C53">
        <w:t>Контроль за</w:t>
      </w:r>
      <w:proofErr w:type="gramEnd"/>
      <w:r w:rsidRPr="00587C53">
        <w:t xml:space="preserve"> исполнением настоящего Постановления оставляю за собой.</w:t>
      </w:r>
    </w:p>
    <w:p w:rsidR="00AA4160" w:rsidRPr="00587C53" w:rsidRDefault="00AA4160" w:rsidP="00AA4160">
      <w:pPr>
        <w:tabs>
          <w:tab w:val="left" w:pos="989"/>
        </w:tabs>
        <w:jc w:val="both"/>
      </w:pPr>
    </w:p>
    <w:p w:rsidR="00AA4160" w:rsidRPr="00587C53" w:rsidRDefault="00AA4160" w:rsidP="00AA4160">
      <w:pPr>
        <w:tabs>
          <w:tab w:val="left" w:pos="989"/>
        </w:tabs>
        <w:jc w:val="both"/>
      </w:pPr>
    </w:p>
    <w:p w:rsidR="00AA4160" w:rsidRPr="00587C53" w:rsidRDefault="00AA4160" w:rsidP="00AA4160">
      <w:pPr>
        <w:tabs>
          <w:tab w:val="left" w:pos="989"/>
        </w:tabs>
        <w:jc w:val="both"/>
      </w:pPr>
    </w:p>
    <w:p w:rsidR="00AA4160" w:rsidRPr="00587C53" w:rsidRDefault="00AA4160" w:rsidP="00AA4160">
      <w:pPr>
        <w:tabs>
          <w:tab w:val="left" w:pos="989"/>
        </w:tabs>
        <w:jc w:val="both"/>
      </w:pPr>
    </w:p>
    <w:p w:rsidR="00AA4160" w:rsidRPr="00587C53" w:rsidRDefault="00AA4160" w:rsidP="00AA4160">
      <w:r w:rsidRPr="00587C53">
        <w:t xml:space="preserve">Глава    </w:t>
      </w:r>
    </w:p>
    <w:p w:rsidR="00AA4160" w:rsidRPr="00587C53" w:rsidRDefault="00AA4160" w:rsidP="00AA4160">
      <w:r w:rsidRPr="00587C53">
        <w:t xml:space="preserve">сельского поселения                                                                            </w:t>
      </w:r>
      <w:proofErr w:type="spellStart"/>
      <w:r w:rsidRPr="00587C53">
        <w:t>М.Ш.Шаритдинов</w:t>
      </w:r>
      <w:proofErr w:type="spellEnd"/>
    </w:p>
    <w:p w:rsidR="00343CFC" w:rsidRPr="00587C53" w:rsidRDefault="00343CFC" w:rsidP="00343CFC"/>
    <w:p w:rsidR="00792CA6" w:rsidRPr="00587C53" w:rsidRDefault="00792CA6" w:rsidP="00792CA6"/>
    <w:p w:rsidR="00792CA6" w:rsidRDefault="00792CA6" w:rsidP="00792CA6"/>
    <w:p w:rsidR="000170B3" w:rsidRDefault="000170B3"/>
    <w:p w:rsidR="000170B3" w:rsidRDefault="000170B3"/>
    <w:p w:rsidR="000170B3" w:rsidRDefault="000170B3"/>
    <w:sectPr w:rsidR="000170B3" w:rsidSect="001077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1C" w:rsidRDefault="00E8331C" w:rsidP="00343CFC">
      <w:r>
        <w:separator/>
      </w:r>
    </w:p>
  </w:endnote>
  <w:endnote w:type="continuationSeparator" w:id="0">
    <w:p w:rsidR="00E8331C" w:rsidRDefault="00E8331C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1C" w:rsidRDefault="00E8331C" w:rsidP="00343CFC">
      <w:r>
        <w:separator/>
      </w:r>
    </w:p>
  </w:footnote>
  <w:footnote w:type="continuationSeparator" w:id="0">
    <w:p w:rsidR="00E8331C" w:rsidRDefault="00E8331C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1B0C"/>
    <w:rsid w:val="000170B3"/>
    <w:rsid w:val="00027E9E"/>
    <w:rsid w:val="000559E8"/>
    <w:rsid w:val="00072848"/>
    <w:rsid w:val="00074552"/>
    <w:rsid w:val="000B520A"/>
    <w:rsid w:val="000E0180"/>
    <w:rsid w:val="000F1ABD"/>
    <w:rsid w:val="00107745"/>
    <w:rsid w:val="00126248"/>
    <w:rsid w:val="001262DA"/>
    <w:rsid w:val="0013301A"/>
    <w:rsid w:val="00151197"/>
    <w:rsid w:val="001C72B8"/>
    <w:rsid w:val="00213DE2"/>
    <w:rsid w:val="002203B7"/>
    <w:rsid w:val="002C496A"/>
    <w:rsid w:val="00311F9A"/>
    <w:rsid w:val="00343CFC"/>
    <w:rsid w:val="003529A6"/>
    <w:rsid w:val="00356093"/>
    <w:rsid w:val="003F5079"/>
    <w:rsid w:val="00462F5E"/>
    <w:rsid w:val="0048731B"/>
    <w:rsid w:val="00503AD5"/>
    <w:rsid w:val="005140F5"/>
    <w:rsid w:val="005709BD"/>
    <w:rsid w:val="00587C53"/>
    <w:rsid w:val="00592832"/>
    <w:rsid w:val="005C0445"/>
    <w:rsid w:val="006024F6"/>
    <w:rsid w:val="006072E6"/>
    <w:rsid w:val="006B0F73"/>
    <w:rsid w:val="007547AC"/>
    <w:rsid w:val="00792CA6"/>
    <w:rsid w:val="0079500D"/>
    <w:rsid w:val="00903FB0"/>
    <w:rsid w:val="00986759"/>
    <w:rsid w:val="009C6E67"/>
    <w:rsid w:val="00A87A3D"/>
    <w:rsid w:val="00AA4160"/>
    <w:rsid w:val="00AC3B5F"/>
    <w:rsid w:val="00AC5381"/>
    <w:rsid w:val="00B23525"/>
    <w:rsid w:val="00B62F92"/>
    <w:rsid w:val="00BB01A4"/>
    <w:rsid w:val="00BD372A"/>
    <w:rsid w:val="00BE3120"/>
    <w:rsid w:val="00BE3D3C"/>
    <w:rsid w:val="00C348D3"/>
    <w:rsid w:val="00C34EF2"/>
    <w:rsid w:val="00C35B4D"/>
    <w:rsid w:val="00D60446"/>
    <w:rsid w:val="00E05636"/>
    <w:rsid w:val="00E6339F"/>
    <w:rsid w:val="00E8331C"/>
    <w:rsid w:val="00E959D9"/>
    <w:rsid w:val="00F80DB4"/>
    <w:rsid w:val="00FC7932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31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31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BE3120"/>
    <w:pPr>
      <w:spacing w:after="120"/>
    </w:pPr>
  </w:style>
  <w:style w:type="character" w:customStyle="1" w:styleId="a8">
    <w:name w:val="Основной текст Знак"/>
    <w:basedOn w:val="a0"/>
    <w:link w:val="a7"/>
    <w:rsid w:val="00BE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31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1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1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5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cp:lastPrinted>2019-02-01T09:29:00Z</cp:lastPrinted>
  <dcterms:created xsi:type="dcterms:W3CDTF">2018-09-27T03:40:00Z</dcterms:created>
  <dcterms:modified xsi:type="dcterms:W3CDTF">2019-02-13T07:03:00Z</dcterms:modified>
</cp:coreProperties>
</file>