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pPr>
              <w:ind w:left="113" w:right="113"/>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8.2pt;z-index:251200512" o:allowincell="f" filled="f" stroked="f">
                  <v:textbox style="mso-next-textbox:#_x0000_s1026">
                    <w:txbxContent>
                      <w:p w:rsidR="00362667" w:rsidRPr="007308A9" w:rsidRDefault="00362667" w:rsidP="00C154DF">
                        <w:pPr>
                          <w:keepNext/>
                          <w:keepLines/>
                          <w:pageBreakBefore/>
                          <w:widowControl w:val="0"/>
                          <w:suppressAutoHyphens/>
                          <w:autoSpaceDE w:val="0"/>
                          <w:autoSpaceDN w:val="0"/>
                          <w:adjustRightInd w:val="0"/>
                          <w:ind w:firstLine="567"/>
                          <w:jc w:val="center"/>
                          <w:rPr>
                            <w:rFonts w:ascii="Arial" w:hAnsi="Arial" w:cs="Arial"/>
                            <w:b/>
                            <w:bCs/>
                            <w:caps/>
                            <w:sz w:val="23"/>
                            <w:szCs w:val="23"/>
                          </w:rPr>
                        </w:pPr>
                        <w:r w:rsidRPr="007308A9">
                          <w:rPr>
                            <w:rFonts w:ascii="Arial" w:hAnsi="Arial" w:cs="Arial"/>
                            <w:b/>
                            <w:bCs/>
                            <w:caps/>
                            <w:sz w:val="23"/>
                            <w:szCs w:val="23"/>
                          </w:rPr>
                          <w:t xml:space="preserve">РАЗДЕЛ i. ПОРЯДОК применения правил  </w:t>
                        </w:r>
                        <w:r w:rsidRPr="002144E5">
                          <w:rPr>
                            <w:rFonts w:ascii="Arial" w:hAnsi="Arial" w:cs="Arial"/>
                            <w:b/>
                            <w:caps/>
                            <w:sz w:val="24"/>
                            <w:szCs w:val="24"/>
                          </w:rPr>
                          <w:t>землепользования и застройки территории с</w:t>
                        </w:r>
                        <w:r>
                          <w:rPr>
                            <w:rFonts w:ascii="Arial" w:hAnsi="Arial" w:cs="Arial"/>
                            <w:b/>
                            <w:caps/>
                            <w:sz w:val="24"/>
                            <w:szCs w:val="24"/>
                          </w:rPr>
                          <w:t>ЕЛЬСКОГО ПОСЕЛЕНИЯ</w:t>
                        </w:r>
                        <w:r w:rsidRPr="002144E5">
                          <w:rPr>
                            <w:rFonts w:ascii="Arial" w:hAnsi="Arial" w:cs="Arial"/>
                            <w:b/>
                            <w:caps/>
                            <w:sz w:val="24"/>
                            <w:szCs w:val="24"/>
                          </w:rPr>
                          <w:t xml:space="preserve"> </w:t>
                        </w:r>
                        <w:r>
                          <w:rPr>
                            <w:rFonts w:ascii="Arial" w:hAnsi="Arial" w:cs="Arial"/>
                            <w:b/>
                            <w:caps/>
                            <w:sz w:val="24"/>
                            <w:szCs w:val="24"/>
                          </w:rPr>
                          <w:t xml:space="preserve">Старояшевский сельсовет МР Калтасинский район Республики Башкортостан </w:t>
                        </w:r>
                        <w:r w:rsidRPr="007308A9">
                          <w:rPr>
                            <w:rFonts w:ascii="Arial" w:hAnsi="Arial" w:cs="Arial"/>
                            <w:b/>
                            <w:bCs/>
                            <w:caps/>
                            <w:sz w:val="23"/>
                            <w:szCs w:val="23"/>
                          </w:rPr>
                          <w:t>и внесения  в них изменений</w:t>
                        </w:r>
                      </w:p>
                      <w:p w:rsidR="00362667" w:rsidRPr="00CC3C1B" w:rsidRDefault="00362667" w:rsidP="00605BD8">
                        <w:pPr>
                          <w:keepNext/>
                          <w:keepLines/>
                          <w:pageBreakBefore/>
                          <w:widowControl w:val="0"/>
                          <w:suppressAutoHyphens/>
                          <w:autoSpaceDE w:val="0"/>
                          <w:autoSpaceDN w:val="0"/>
                          <w:adjustRightInd w:val="0"/>
                          <w:ind w:firstLine="567"/>
                          <w:jc w:val="both"/>
                          <w:rPr>
                            <w:rFonts w:ascii="Arial" w:hAnsi="Arial" w:cs="Arial"/>
                            <w:b/>
                            <w:bCs/>
                            <w:caps/>
                            <w:sz w:val="24"/>
                            <w:szCs w:val="24"/>
                          </w:rPr>
                        </w:pPr>
                      </w:p>
                      <w:p w:rsidR="00362667" w:rsidRDefault="00362667" w:rsidP="00605BD8">
                        <w:pPr>
                          <w:widowControl w:val="0"/>
                          <w:suppressAutoHyphens/>
                          <w:autoSpaceDE w:val="0"/>
                          <w:autoSpaceDN w:val="0"/>
                          <w:adjustRightInd w:val="0"/>
                          <w:ind w:firstLine="567"/>
                          <w:jc w:val="both"/>
                          <w:rPr>
                            <w:rFonts w:ascii="Arial" w:hAnsi="Arial" w:cs="Arial"/>
                            <w:b/>
                            <w:bCs/>
                            <w:sz w:val="24"/>
                            <w:szCs w:val="24"/>
                          </w:rPr>
                        </w:pPr>
                        <w:r w:rsidRPr="002144E5">
                          <w:rPr>
                            <w:rFonts w:ascii="Arial" w:hAnsi="Arial" w:cs="Arial"/>
                            <w:b/>
                            <w:bCs/>
                            <w:sz w:val="24"/>
                            <w:szCs w:val="24"/>
                          </w:rPr>
                          <w:t xml:space="preserve">Глава 1. Общие положения о правилах </w:t>
                        </w:r>
                        <w:r w:rsidRPr="002144E5">
                          <w:rPr>
                            <w:rFonts w:ascii="Arial" w:hAnsi="Arial" w:cs="Arial"/>
                            <w:b/>
                            <w:sz w:val="24"/>
                            <w:szCs w:val="24"/>
                          </w:rPr>
                          <w:t xml:space="preserve">землепользования и застройки территории </w:t>
                        </w:r>
                        <w:r w:rsidRPr="000E3544">
                          <w:rPr>
                            <w:rFonts w:ascii="Arial" w:hAnsi="Arial" w:cs="Arial"/>
                            <w:b/>
                            <w:sz w:val="24"/>
                            <w:szCs w:val="24"/>
                          </w:rPr>
                          <w:t xml:space="preserve">сельского поселения  </w:t>
                        </w:r>
                        <w:r>
                          <w:rPr>
                            <w:rFonts w:ascii="Arial" w:hAnsi="Arial" w:cs="Arial"/>
                            <w:b/>
                            <w:sz w:val="24"/>
                            <w:szCs w:val="24"/>
                          </w:rPr>
                          <w:t>Старояшевский сельсовет</w:t>
                        </w:r>
                        <w:r w:rsidRPr="002144E5">
                          <w:rPr>
                            <w:rFonts w:ascii="Arial" w:hAnsi="Arial" w:cs="Arial"/>
                            <w:b/>
                            <w:sz w:val="24"/>
                            <w:szCs w:val="24"/>
                          </w:rPr>
                          <w:t xml:space="preserve">  </w:t>
                        </w:r>
                        <w:r>
                          <w:rPr>
                            <w:rFonts w:ascii="Arial" w:hAnsi="Arial" w:cs="Arial"/>
                            <w:b/>
                            <w:sz w:val="24"/>
                            <w:szCs w:val="24"/>
                          </w:rPr>
                          <w:t>МР Калтасинский район</w:t>
                        </w:r>
                        <w:r w:rsidRPr="002144E5">
                          <w:rPr>
                            <w:rFonts w:ascii="Arial" w:hAnsi="Arial" w:cs="Arial"/>
                            <w:b/>
                            <w:sz w:val="24"/>
                            <w:szCs w:val="24"/>
                          </w:rPr>
                          <w:t xml:space="preserve"> Республики Башкортостан</w:t>
                        </w:r>
                      </w:p>
                      <w:p w:rsidR="00362667" w:rsidRPr="002144E5" w:rsidRDefault="00362667" w:rsidP="00605BD8">
                        <w:pPr>
                          <w:widowControl w:val="0"/>
                          <w:suppressAutoHyphens/>
                          <w:autoSpaceDE w:val="0"/>
                          <w:autoSpaceDN w:val="0"/>
                          <w:adjustRightInd w:val="0"/>
                          <w:ind w:firstLine="567"/>
                          <w:jc w:val="both"/>
                          <w:rPr>
                            <w:rFonts w:ascii="Arial" w:hAnsi="Arial" w:cs="Arial"/>
                            <w:b/>
                            <w:bCs/>
                            <w:caps/>
                            <w:sz w:val="24"/>
                            <w:szCs w:val="24"/>
                          </w:rPr>
                        </w:pPr>
                      </w:p>
                      <w:p w:rsidR="00362667" w:rsidRDefault="00362667" w:rsidP="00605BD8">
                        <w:pPr>
                          <w:widowControl w:val="0"/>
                          <w:suppressAutoHyphens/>
                          <w:autoSpaceDE w:val="0"/>
                          <w:autoSpaceDN w:val="0"/>
                          <w:adjustRightInd w:val="0"/>
                          <w:ind w:firstLine="567"/>
                          <w:jc w:val="both"/>
                          <w:rPr>
                            <w:rFonts w:ascii="Arial" w:hAnsi="Arial" w:cs="Arial"/>
                            <w:b/>
                            <w:bCs/>
                            <w:sz w:val="24"/>
                            <w:szCs w:val="24"/>
                          </w:rPr>
                        </w:pPr>
                        <w:r>
                          <w:rPr>
                            <w:rFonts w:ascii="Arial" w:hAnsi="Arial" w:cs="Arial"/>
                            <w:b/>
                            <w:bCs/>
                            <w:sz w:val="24"/>
                            <w:szCs w:val="24"/>
                          </w:rPr>
                          <w:t>1.1.</w:t>
                        </w:r>
                        <w:r w:rsidRPr="00CC3C1B">
                          <w:rPr>
                            <w:rFonts w:ascii="Arial" w:hAnsi="Arial" w:cs="Arial"/>
                            <w:b/>
                            <w:bCs/>
                            <w:sz w:val="24"/>
                            <w:szCs w:val="24"/>
                          </w:rPr>
                          <w:t xml:space="preserve">Основные понятия, используемые в Правилах землепользования и </w:t>
                        </w:r>
                        <w:r w:rsidRPr="00804864">
                          <w:rPr>
                            <w:rFonts w:ascii="Arial" w:hAnsi="Arial" w:cs="Arial"/>
                            <w:b/>
                            <w:bCs/>
                            <w:sz w:val="24"/>
                            <w:szCs w:val="24"/>
                          </w:rPr>
                          <w:t xml:space="preserve">застройки </w:t>
                        </w:r>
                        <w:r w:rsidRPr="00804864">
                          <w:rPr>
                            <w:rFonts w:ascii="Arial" w:hAnsi="Arial" w:cs="Arial"/>
                            <w:b/>
                            <w:sz w:val="24"/>
                            <w:szCs w:val="24"/>
                          </w:rPr>
                          <w:t xml:space="preserve">территории </w:t>
                        </w:r>
                        <w:r w:rsidRPr="00573E6A">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 Республики Башкортостан</w:t>
                        </w:r>
                        <w:r w:rsidRPr="00804864">
                          <w:rPr>
                            <w:rFonts w:ascii="Arial" w:hAnsi="Arial" w:cs="Arial"/>
                            <w:b/>
                            <w:bCs/>
                            <w:sz w:val="24"/>
                            <w:szCs w:val="24"/>
                          </w:rPr>
                          <w:t>.</w:t>
                        </w:r>
                      </w:p>
                      <w:p w:rsidR="00362667" w:rsidRPr="00CC3C1B" w:rsidRDefault="00362667"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 xml:space="preserve">В настоящих Правилах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CC3C1B">
                          <w:rPr>
                            <w:rFonts w:ascii="Arial" w:hAnsi="Arial" w:cs="Arial"/>
                            <w:sz w:val="24"/>
                            <w:szCs w:val="24"/>
                          </w:rPr>
                          <w:t>(далее</w:t>
                        </w:r>
                        <w:r w:rsidRPr="00CC3C1B">
                          <w:rPr>
                            <w:rFonts w:ascii="Arial" w:hAnsi="Arial" w:cs="Arial"/>
                            <w:b/>
                            <w:bCs/>
                            <w:sz w:val="24"/>
                            <w:szCs w:val="24"/>
                          </w:rPr>
                          <w:t xml:space="preserve"> </w:t>
                        </w:r>
                        <w:r>
                          <w:rPr>
                            <w:rFonts w:ascii="Arial" w:hAnsi="Arial" w:cs="Arial"/>
                            <w:b/>
                            <w:bCs/>
                            <w:sz w:val="24"/>
                            <w:szCs w:val="24"/>
                          </w:rPr>
                          <w:t>–</w:t>
                        </w:r>
                        <w:r w:rsidRPr="00CC3C1B">
                          <w:rPr>
                            <w:rFonts w:ascii="Arial" w:hAnsi="Arial" w:cs="Arial"/>
                            <w:b/>
                            <w:bCs/>
                            <w:sz w:val="24"/>
                            <w:szCs w:val="24"/>
                          </w:rPr>
                          <w:t xml:space="preserve"> </w:t>
                        </w:r>
                        <w:r w:rsidRPr="00CC3C1B">
                          <w:rPr>
                            <w:rFonts w:ascii="Arial" w:hAnsi="Arial" w:cs="Arial"/>
                            <w:sz w:val="24"/>
                            <w:szCs w:val="24"/>
                          </w:rPr>
                          <w:t>Правилах</w:t>
                        </w:r>
                        <w:r>
                          <w:rPr>
                            <w:rFonts w:ascii="Arial" w:hAnsi="Arial" w:cs="Arial"/>
                            <w:sz w:val="24"/>
                            <w:szCs w:val="24"/>
                          </w:rPr>
                          <w:t>)</w:t>
                        </w:r>
                        <w:r w:rsidRPr="00CC3C1B">
                          <w:rPr>
                            <w:rFonts w:ascii="Arial" w:hAnsi="Arial" w:cs="Arial"/>
                            <w:sz w:val="24"/>
                            <w:szCs w:val="24"/>
                          </w:rPr>
                          <w:t xml:space="preserve"> нижеприведённые термины используются в следующем значении:</w:t>
                        </w:r>
                      </w:p>
                      <w:p w:rsidR="00362667" w:rsidRPr="00CC3C1B" w:rsidRDefault="00362667"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акт приемки</w:t>
                        </w:r>
                        <w:r w:rsidRPr="00CC3C1B">
                          <w:rPr>
                            <w:rFonts w:ascii="Arial" w:hAnsi="Arial" w:cs="Arial"/>
                            <w:sz w:val="24"/>
                            <w:szCs w:val="24"/>
                          </w:rPr>
                          <w:t xml:space="preserve"> </w:t>
                        </w:r>
                        <w:r w:rsidRPr="00CC3C1B">
                          <w:rPr>
                            <w:rFonts w:ascii="Arial" w:hAnsi="Arial" w:cs="Arial"/>
                            <w:b/>
                            <w:sz w:val="24"/>
                            <w:szCs w:val="24"/>
                          </w:rPr>
                          <w:t>выполненных работ</w:t>
                        </w:r>
                        <w:r w:rsidRPr="00CC3C1B">
                          <w:rPr>
                            <w:rFonts w:ascii="Arial" w:hAnsi="Arial" w:cs="Arial"/>
                            <w:sz w:val="24"/>
                            <w:szCs w:val="24"/>
                          </w:rPr>
                          <w:t xml:space="preserve"> –</w:t>
                        </w:r>
                        <w:r>
                          <w:rPr>
                            <w:rFonts w:ascii="Arial" w:hAnsi="Arial" w:cs="Arial"/>
                            <w:sz w:val="24"/>
                            <w:szCs w:val="24"/>
                          </w:rPr>
                          <w:t xml:space="preserve"> </w:t>
                        </w:r>
                        <w:r w:rsidRPr="00CC3C1B">
                          <w:rPr>
                            <w:rFonts w:ascii="Arial" w:hAnsi="Arial" w:cs="Arial"/>
                            <w:sz w:val="24"/>
                            <w:szCs w:val="24"/>
                          </w:rPr>
                          <w:t>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w:t>
                        </w:r>
                        <w:r>
                          <w:rPr>
                            <w:rFonts w:ascii="Arial" w:hAnsi="Arial" w:cs="Arial"/>
                            <w:sz w:val="24"/>
                            <w:szCs w:val="24"/>
                          </w:rPr>
                          <w:t xml:space="preserve"> и капитальному ремонту</w:t>
                        </w:r>
                        <w:r w:rsidRPr="00CC3C1B">
                          <w:rPr>
                            <w:rFonts w:ascii="Arial" w:hAnsi="Arial" w:cs="Arial"/>
                            <w:sz w:val="24"/>
                            <w:szCs w:val="24"/>
                          </w:rPr>
                          <w:t xml:space="preserve">,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w:t>
                        </w:r>
                        <w:r>
                          <w:rPr>
                            <w:rFonts w:ascii="Arial" w:hAnsi="Arial" w:cs="Arial"/>
                            <w:sz w:val="24"/>
                            <w:szCs w:val="24"/>
                          </w:rPr>
                          <w:t xml:space="preserve">к </w:t>
                        </w:r>
                        <w:r w:rsidRPr="00CC3C1B">
                          <w:rPr>
                            <w:rFonts w:ascii="Arial" w:hAnsi="Arial" w:cs="Arial"/>
                            <w:sz w:val="24"/>
                            <w:szCs w:val="24"/>
                          </w:rPr>
                          <w:t>заявлени</w:t>
                        </w:r>
                        <w:r>
                          <w:rPr>
                            <w:rFonts w:ascii="Arial" w:hAnsi="Arial" w:cs="Arial"/>
                            <w:sz w:val="24"/>
                            <w:szCs w:val="24"/>
                          </w:rPr>
                          <w:t>ю</w:t>
                        </w:r>
                        <w:r w:rsidRPr="00CC3C1B">
                          <w:rPr>
                            <w:rFonts w:ascii="Arial" w:hAnsi="Arial" w:cs="Arial"/>
                            <w:sz w:val="24"/>
                            <w:szCs w:val="24"/>
                          </w:rPr>
                          <w:t xml:space="preserve"> о выдаче разрешения на ввод объекта в эксплуатацию на основании п. 4</w:t>
                        </w:r>
                        <w:r>
                          <w:rPr>
                            <w:rFonts w:ascii="Arial" w:hAnsi="Arial" w:cs="Arial"/>
                            <w:sz w:val="24"/>
                            <w:szCs w:val="24"/>
                          </w:rPr>
                          <w:t>.3</w:t>
                        </w:r>
                        <w:r w:rsidRPr="00CC3C1B">
                          <w:rPr>
                            <w:rFonts w:ascii="Arial" w:hAnsi="Arial" w:cs="Arial"/>
                            <w:sz w:val="24"/>
                            <w:szCs w:val="24"/>
                          </w:rPr>
                          <w:t xml:space="preserve">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Pr>
                            <w:rFonts w:ascii="Arial" w:hAnsi="Arial" w:cs="Arial"/>
                            <w:sz w:val="24"/>
                            <w:szCs w:val="24"/>
                          </w:rPr>
                          <w:t xml:space="preserve"> </w:t>
                        </w:r>
                        <w:r w:rsidRPr="00CC3C1B">
                          <w:rPr>
                            <w:rFonts w:ascii="Arial" w:hAnsi="Arial" w:cs="Arial"/>
                            <w:sz w:val="24"/>
                            <w:szCs w:val="24"/>
                          </w:rPr>
                          <w:t>строительства градо</w:t>
                        </w:r>
                        <w:r>
                          <w:rPr>
                            <w:rFonts w:ascii="Arial" w:hAnsi="Arial" w:cs="Arial"/>
                            <w:sz w:val="24"/>
                            <w:szCs w:val="24"/>
                          </w:rPr>
                          <w:t>-</w:t>
                        </w:r>
                        <w:r w:rsidRPr="00CC3C1B">
                          <w:rPr>
                            <w:rFonts w:ascii="Arial" w:hAnsi="Arial" w:cs="Arial"/>
                            <w:sz w:val="24"/>
                            <w:szCs w:val="24"/>
                          </w:rPr>
                          <w:t>строительному плану земельного участка и проектной документации (ч.1 ст. 55 Градостроительного кодекса Российской Федерации).</w:t>
                        </w:r>
                      </w:p>
                      <w:p w:rsidR="00362667" w:rsidRPr="00CC3C1B" w:rsidRDefault="00362667"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362667" w:rsidRPr="00CC3C1B" w:rsidRDefault="00362667"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362667" w:rsidRPr="00CC3C1B" w:rsidRDefault="00362667"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p>
                      <w:p w:rsidR="00362667" w:rsidRPr="00CC3C1B" w:rsidRDefault="00362667" w:rsidP="00CC3C1B">
                        <w:pPr>
                          <w:ind w:firstLine="567"/>
                          <w:jc w:val="both"/>
                          <w:rPr>
                            <w:sz w:val="24"/>
                            <w:szCs w:val="24"/>
                          </w:rPr>
                        </w:pPr>
                      </w:p>
                      <w:p w:rsidR="00362667" w:rsidRDefault="00362667"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362667" w:rsidRPr="00583C12" w:rsidRDefault="00362667"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362667" w:rsidRPr="00583C12" w:rsidRDefault="00362667">
                        <w:pPr>
                          <w:ind w:firstLine="709"/>
                          <w:rPr>
                            <w:rFonts w:ascii="Arial" w:hAnsi="Arial"/>
                            <w:b/>
                            <w:sz w:val="24"/>
                            <w:szCs w:val="24"/>
                          </w:rPr>
                        </w:pPr>
                      </w:p>
                    </w:txbxContent>
                  </v:textbox>
                </v:shape>
              </w:pict>
            </w:r>
            <w:r>
              <w:rPr>
                <w:noProof/>
              </w:rPr>
              <w:pict>
                <v:shape id="_x0000_s1027" type="#_x0000_t202" style="position:absolute;left:0;text-align:left;margin-left:519.6pt;margin-top:.5pt;width:21.6pt;height:28.8pt;z-index:251202560" o:allowincell="f" filled="f" stroked="f">
                  <v:textbox style="mso-next-textbox:#_x0000_s1027">
                    <w:txbxContent>
                      <w:p w:rsidR="00362667" w:rsidRDefault="00362667"/>
                    </w:txbxContent>
                  </v:textbox>
                </v:shape>
              </w:pict>
            </w:r>
          </w:p>
          <w:p w:rsidR="00362667" w:rsidRDefault="00362667">
            <w:pPr>
              <w:ind w:left="113" w:right="113"/>
              <w:rPr>
                <w:sz w:val="16"/>
              </w:rPr>
            </w:pPr>
          </w:p>
          <w:p w:rsidR="00362667" w:rsidRDefault="00362667">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pPr>
              <w:ind w:right="141"/>
              <w:jc w:val="center"/>
              <w:rPr>
                <w:b/>
                <w:sz w:val="24"/>
              </w:rPr>
            </w:pPr>
          </w:p>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extDirection w:val="btLr"/>
            <w:vAlign w:val="center"/>
          </w:tcPr>
          <w:p w:rsidR="00362667" w:rsidRDefault="00362667">
            <w:pPr>
              <w:ind w:left="113" w:right="113"/>
              <w:jc w:val="center"/>
            </w:pPr>
          </w:p>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71"/>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val="restart"/>
            <w:textDirection w:val="btLr"/>
            <w:vAlign w:val="center"/>
          </w:tcPr>
          <w:p w:rsidR="00362667" w:rsidRDefault="00362667">
            <w:pPr>
              <w:ind w:left="113" w:right="113"/>
              <w:jc w:val="center"/>
            </w:pPr>
          </w:p>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709" w:type="dxa"/>
            <w:gridSpan w:val="2"/>
            <w:vMerge/>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340" w:type="dxa"/>
          </w:tcPr>
          <w:p w:rsidR="00362667" w:rsidRDefault="00362667"/>
        </w:tc>
        <w:tc>
          <w:tcPr>
            <w:tcW w:w="369" w:type="dxa"/>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319"/>
        </w:trPr>
        <w:tc>
          <w:tcPr>
            <w:tcW w:w="340" w:type="dxa"/>
          </w:tcPr>
          <w:p w:rsidR="00362667" w:rsidRDefault="00362667"/>
        </w:tc>
        <w:tc>
          <w:tcPr>
            <w:tcW w:w="369" w:type="dxa"/>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340" w:type="dxa"/>
          </w:tcPr>
          <w:p w:rsidR="00362667" w:rsidRDefault="00362667"/>
        </w:tc>
        <w:tc>
          <w:tcPr>
            <w:tcW w:w="369" w:type="dxa"/>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
              <w:rPr>
                <w:noProof/>
              </w:rPr>
              <w:pict>
                <v:rect id="_x0000_s1028" style="position:absolute;margin-left:-1.1pt;margin-top:4.7pt;width:12.45pt;height:1in;z-index:251199488;mso-position-horizontal-relative:text;mso-position-vertical-relative:text" o:allowincell="f" filled="f" strokecolor="white" strokeweight="1pt">
                  <v:textbox style="layout-flow:vertical;mso-layout-flow-alt:bottom-to-top;mso-next-textbox:#_x0000_s1028" inset="1pt,1pt,1pt,1pt">
                    <w:txbxContent>
                      <w:p w:rsidR="00362667" w:rsidRDefault="00362667">
                        <w:pPr>
                          <w:ind w:right="24"/>
                          <w:jc w:val="center"/>
                          <w:rPr>
                            <w:sz w:val="16"/>
                          </w:rPr>
                        </w:pPr>
                        <w:r>
                          <w:rPr>
                            <w:sz w:val="16"/>
                          </w:rPr>
                          <w:t>Взам. инв.№</w:t>
                        </w:r>
                      </w:p>
                      <w:p w:rsidR="00362667" w:rsidRDefault="00362667">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20"/>
        </w:trPr>
        <w:tc>
          <w:tcPr>
            <w:tcW w:w="340" w:type="dxa"/>
            <w:vMerge/>
            <w:tcBorders>
              <w:left w:val="single" w:sz="12" w:space="0" w:color="auto"/>
            </w:tcBorders>
          </w:tcPr>
          <w:p w:rsidR="00362667" w:rsidRDefault="00362667"/>
        </w:tc>
        <w:tc>
          <w:tcPr>
            <w:tcW w:w="369" w:type="dxa"/>
            <w:vMerge/>
            <w:tcBorders>
              <w:left w:val="single" w:sz="12" w:space="0" w:color="auto"/>
            </w:tcBorders>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26"/>
        </w:trPr>
        <w:tc>
          <w:tcPr>
            <w:tcW w:w="340" w:type="dxa"/>
            <w:vMerge/>
            <w:tcBorders>
              <w:left w:val="single" w:sz="12" w:space="0" w:color="auto"/>
            </w:tcBorders>
          </w:tcPr>
          <w:p w:rsidR="00362667" w:rsidRDefault="00362667"/>
        </w:tc>
        <w:tc>
          <w:tcPr>
            <w:tcW w:w="369" w:type="dxa"/>
            <w:vMerge/>
            <w:tcBorders>
              <w:left w:val="single" w:sz="12" w:space="0" w:color="auto"/>
            </w:tcBorders>
          </w:tcPr>
          <w:p w:rsidR="00362667" w:rsidRDefault="00362667"/>
        </w:tc>
        <w:tc>
          <w:tcPr>
            <w:tcW w:w="10207" w:type="dxa"/>
            <w:gridSpan w:val="8"/>
            <w:vMerge/>
            <w:tcBorders>
              <w:left w:val="single" w:sz="12" w:space="0" w:color="auto"/>
              <w:right w:val="single" w:sz="12" w:space="0" w:color="auto"/>
            </w:tcBorders>
          </w:tcPr>
          <w:p w:rsidR="00362667" w:rsidRDefault="00362667"/>
        </w:tc>
      </w:tr>
      <w:tr w:rsidR="00362667">
        <w:trPr>
          <w:cantSplit/>
          <w:trHeight w:hRule="exact" w:val="440"/>
        </w:trPr>
        <w:tc>
          <w:tcPr>
            <w:tcW w:w="340" w:type="dxa"/>
            <w:tcBorders>
              <w:left w:val="single" w:sz="12" w:space="0" w:color="auto"/>
              <w:right w:val="single" w:sz="12" w:space="0" w:color="auto"/>
            </w:tcBorders>
          </w:tcPr>
          <w:p w:rsidR="00362667" w:rsidRDefault="00362667">
            <w:pPr>
              <w:jc w:val="center"/>
              <w:rPr>
                <w:b/>
                <w:sz w:val="12"/>
              </w:rPr>
            </w:pPr>
          </w:p>
        </w:tc>
        <w:tc>
          <w:tcPr>
            <w:tcW w:w="369" w:type="dxa"/>
            <w:tcBorders>
              <w:left w:val="single" w:sz="12" w:space="0" w:color="auto"/>
            </w:tcBorders>
          </w:tcPr>
          <w:p w:rsidR="00362667" w:rsidRDefault="00362667">
            <w:pPr>
              <w:jc w:val="center"/>
              <w:rPr>
                <w:b/>
                <w:sz w:val="12"/>
              </w:rPr>
            </w:pPr>
          </w:p>
        </w:tc>
        <w:tc>
          <w:tcPr>
            <w:tcW w:w="10207" w:type="dxa"/>
            <w:gridSpan w:val="8"/>
            <w:vMerge/>
            <w:tcBorders>
              <w:left w:val="single" w:sz="12" w:space="0" w:color="auto"/>
              <w:right w:val="single" w:sz="12" w:space="0" w:color="auto"/>
            </w:tcBorders>
          </w:tcPr>
          <w:p w:rsidR="00362667" w:rsidRDefault="00362667">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pPr>
              <w:jc w:val="center"/>
              <w:rPr>
                <w:b/>
              </w:rPr>
            </w:pPr>
          </w:p>
        </w:tc>
        <w:tc>
          <w:tcPr>
            <w:tcW w:w="369" w:type="dxa"/>
            <w:tcBorders>
              <w:left w:val="single" w:sz="12" w:space="0" w:color="auto"/>
              <w:bottom w:val="single" w:sz="12" w:space="0" w:color="auto"/>
            </w:tcBorders>
          </w:tcPr>
          <w:p w:rsidR="00362667" w:rsidRDefault="00362667">
            <w:pPr>
              <w:jc w:val="center"/>
              <w:rPr>
                <w:b/>
              </w:rPr>
            </w:pPr>
          </w:p>
        </w:tc>
        <w:tc>
          <w:tcPr>
            <w:tcW w:w="10207" w:type="dxa"/>
            <w:gridSpan w:val="8"/>
            <w:vMerge/>
            <w:tcBorders>
              <w:left w:val="single" w:sz="12" w:space="0" w:color="auto"/>
              <w:right w:val="single" w:sz="12" w:space="0" w:color="auto"/>
            </w:tcBorders>
          </w:tcPr>
          <w:p w:rsidR="00362667" w:rsidRDefault="00362667">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pPr>
              <w:jc w:val="center"/>
              <w:rPr>
                <w:b/>
              </w:rPr>
            </w:pPr>
            <w:r>
              <w:rPr>
                <w:noProof/>
              </w:rPr>
              <w:pict>
                <v:rect id="_x0000_s1029" style="position:absolute;left:0;text-align:left;margin-left:-.5pt;margin-top:14.5pt;width:12.45pt;height:1in;z-index:251197440;mso-position-horizontal-relative:text;mso-position-vertical-relative:text" o:allowincell="f" filled="f" strokecolor="white" strokeweight="1pt">
                  <v:textbox style="layout-flow:vertical;mso-layout-flow-alt:bottom-to-top;mso-next-textbox:#_x0000_s1029" inset="1pt,1pt,1pt,1pt">
                    <w:txbxContent>
                      <w:p w:rsidR="00362667" w:rsidRDefault="00362667">
                        <w:pPr>
                          <w:ind w:right="24"/>
                          <w:jc w:val="center"/>
                          <w:rPr>
                            <w:sz w:val="16"/>
                          </w:rPr>
                        </w:pPr>
                        <w:r>
                          <w:rPr>
                            <w:sz w:val="16"/>
                          </w:rPr>
                          <w:t>Подпись и дата</w:t>
                        </w:r>
                      </w:p>
                      <w:p w:rsidR="00362667" w:rsidRDefault="00362667">
                        <w:pPr>
                          <w:ind w:right="24"/>
                          <w:jc w:val="center"/>
                          <w:rPr>
                            <w:sz w:val="22"/>
                          </w:rPr>
                        </w:pPr>
                      </w:p>
                    </w:txbxContent>
                  </v:textbox>
                </v:rect>
              </w:pict>
            </w:r>
          </w:p>
        </w:tc>
        <w:tc>
          <w:tcPr>
            <w:tcW w:w="369" w:type="dxa"/>
            <w:tcBorders>
              <w:left w:val="single" w:sz="12" w:space="0" w:color="auto"/>
            </w:tcBorders>
          </w:tcPr>
          <w:p w:rsidR="00362667" w:rsidRDefault="00362667">
            <w:pPr>
              <w:jc w:val="center"/>
              <w:rPr>
                <w:b/>
              </w:rPr>
            </w:pPr>
          </w:p>
        </w:tc>
        <w:tc>
          <w:tcPr>
            <w:tcW w:w="10207" w:type="dxa"/>
            <w:gridSpan w:val="8"/>
            <w:vMerge/>
            <w:tcBorders>
              <w:left w:val="single" w:sz="12" w:space="0" w:color="auto"/>
              <w:right w:val="single" w:sz="12" w:space="0" w:color="auto"/>
            </w:tcBorders>
          </w:tcPr>
          <w:p w:rsidR="00362667" w:rsidRDefault="00362667">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pPr>
              <w:jc w:val="center"/>
              <w:rPr>
                <w:b/>
              </w:rPr>
            </w:pPr>
          </w:p>
        </w:tc>
        <w:tc>
          <w:tcPr>
            <w:tcW w:w="369" w:type="dxa"/>
            <w:tcBorders>
              <w:left w:val="single" w:sz="12" w:space="0" w:color="auto"/>
            </w:tcBorders>
          </w:tcPr>
          <w:p w:rsidR="00362667" w:rsidRDefault="00362667">
            <w:pPr>
              <w:jc w:val="center"/>
              <w:rPr>
                <w:b/>
              </w:rPr>
            </w:pPr>
          </w:p>
        </w:tc>
        <w:tc>
          <w:tcPr>
            <w:tcW w:w="10207" w:type="dxa"/>
            <w:gridSpan w:val="8"/>
            <w:tcBorders>
              <w:left w:val="single" w:sz="12" w:space="0" w:color="auto"/>
              <w:right w:val="single" w:sz="12" w:space="0" w:color="auto"/>
            </w:tcBorders>
          </w:tcPr>
          <w:p w:rsidR="00362667" w:rsidRDefault="00362667">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pPr>
              <w:jc w:val="center"/>
              <w:rPr>
                <w:b/>
              </w:rPr>
            </w:pPr>
          </w:p>
        </w:tc>
        <w:tc>
          <w:tcPr>
            <w:tcW w:w="369" w:type="dxa"/>
            <w:tcBorders>
              <w:left w:val="single" w:sz="12" w:space="0" w:color="auto"/>
            </w:tcBorders>
          </w:tcPr>
          <w:p w:rsidR="00362667" w:rsidRDefault="00362667">
            <w:pPr>
              <w:jc w:val="center"/>
              <w:rPr>
                <w:b/>
              </w:rPr>
            </w:pPr>
          </w:p>
        </w:tc>
        <w:tc>
          <w:tcPr>
            <w:tcW w:w="10207" w:type="dxa"/>
            <w:gridSpan w:val="8"/>
            <w:tcBorders>
              <w:left w:val="single" w:sz="12" w:space="0" w:color="auto"/>
              <w:right w:val="single" w:sz="12" w:space="0" w:color="auto"/>
            </w:tcBorders>
          </w:tcPr>
          <w:p w:rsidR="00362667" w:rsidRDefault="00362667">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pPr>
              <w:jc w:val="center"/>
              <w:rPr>
                <w:b/>
              </w:rPr>
            </w:pPr>
          </w:p>
        </w:tc>
        <w:tc>
          <w:tcPr>
            <w:tcW w:w="369" w:type="dxa"/>
            <w:tcBorders>
              <w:left w:val="single" w:sz="12" w:space="0" w:color="auto"/>
              <w:bottom w:val="single" w:sz="12" w:space="0" w:color="auto"/>
            </w:tcBorders>
          </w:tcPr>
          <w:p w:rsidR="00362667" w:rsidRDefault="00362667">
            <w:pPr>
              <w:jc w:val="center"/>
              <w:rPr>
                <w:b/>
              </w:rPr>
            </w:pPr>
          </w:p>
        </w:tc>
        <w:tc>
          <w:tcPr>
            <w:tcW w:w="10207" w:type="dxa"/>
            <w:gridSpan w:val="8"/>
            <w:tcBorders>
              <w:left w:val="single" w:sz="12" w:space="0" w:color="auto"/>
              <w:right w:val="single" w:sz="12" w:space="0" w:color="auto"/>
            </w:tcBorders>
            <w:vAlign w:val="center"/>
          </w:tcPr>
          <w:p w:rsidR="00362667" w:rsidRDefault="00362667">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pPr>
              <w:jc w:val="center"/>
              <w:rPr>
                <w:b/>
              </w:rPr>
            </w:pPr>
            <w:r>
              <w:rPr>
                <w:noProof/>
              </w:rPr>
              <w:pict>
                <v:rect id="_x0000_s1030" style="position:absolute;left:0;text-align:left;margin-left:-1.1pt;margin-top:4.3pt;width:12.45pt;height:64.8pt;z-index:251198464;mso-position-horizontal-relative:text;mso-position-vertical-relative:text" o:allowincell="f" filled="f" strokecolor="white" strokeweight="1pt">
                  <v:textbox style="layout-flow:vertical;mso-layout-flow-alt:bottom-to-top;mso-next-textbox:#_x0000_s1030" inset="1pt,1pt,1pt,1pt">
                    <w:txbxContent>
                      <w:p w:rsidR="00362667" w:rsidRDefault="00362667">
                        <w:pPr>
                          <w:ind w:right="24"/>
                          <w:jc w:val="center"/>
                          <w:rPr>
                            <w:sz w:val="16"/>
                          </w:rPr>
                        </w:pPr>
                        <w:r>
                          <w:rPr>
                            <w:sz w:val="16"/>
                          </w:rPr>
                          <w:t>Инв.№ подп.</w:t>
                        </w:r>
                      </w:p>
                      <w:p w:rsidR="00362667" w:rsidRDefault="00362667">
                        <w:pPr>
                          <w:ind w:right="24"/>
                          <w:jc w:val="center"/>
                          <w:rPr>
                            <w:sz w:val="16"/>
                          </w:rPr>
                        </w:pPr>
                      </w:p>
                    </w:txbxContent>
                  </v:textbox>
                </v:rect>
              </w:pict>
            </w:r>
          </w:p>
        </w:tc>
        <w:tc>
          <w:tcPr>
            <w:tcW w:w="369" w:type="dxa"/>
            <w:tcBorders>
              <w:left w:val="single" w:sz="12" w:space="0" w:color="auto"/>
            </w:tcBorders>
          </w:tcPr>
          <w:p w:rsidR="00362667" w:rsidRDefault="00362667">
            <w:pPr>
              <w:jc w:val="center"/>
              <w:rPr>
                <w:b/>
              </w:rPr>
            </w:pPr>
          </w:p>
        </w:tc>
        <w:tc>
          <w:tcPr>
            <w:tcW w:w="10207" w:type="dxa"/>
            <w:gridSpan w:val="8"/>
            <w:tcBorders>
              <w:left w:val="single" w:sz="12" w:space="0" w:color="auto"/>
              <w:right w:val="single" w:sz="12" w:space="0" w:color="auto"/>
            </w:tcBorders>
          </w:tcPr>
          <w:p w:rsidR="00362667" w:rsidRDefault="00362667">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pPr>
              <w:jc w:val="center"/>
              <w:rPr>
                <w:b/>
              </w:rPr>
            </w:pPr>
          </w:p>
        </w:tc>
        <w:tc>
          <w:tcPr>
            <w:tcW w:w="369" w:type="dxa"/>
            <w:tcBorders>
              <w:left w:val="single" w:sz="12" w:space="0" w:color="auto"/>
            </w:tcBorders>
          </w:tcPr>
          <w:p w:rsidR="00362667" w:rsidRDefault="00362667">
            <w:pPr>
              <w:jc w:val="center"/>
              <w:rPr>
                <w:b/>
              </w:rPr>
            </w:pPr>
          </w:p>
        </w:tc>
        <w:tc>
          <w:tcPr>
            <w:tcW w:w="10207" w:type="dxa"/>
            <w:gridSpan w:val="8"/>
            <w:tcBorders>
              <w:left w:val="single" w:sz="12" w:space="0" w:color="auto"/>
              <w:right w:val="single" w:sz="12" w:space="0" w:color="auto"/>
            </w:tcBorders>
          </w:tcPr>
          <w:p w:rsidR="00362667" w:rsidRDefault="00362667">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pPr>
              <w:jc w:val="center"/>
              <w:rPr>
                <w:b/>
              </w:rPr>
            </w:pPr>
          </w:p>
        </w:tc>
        <w:tc>
          <w:tcPr>
            <w:tcW w:w="369" w:type="dxa"/>
            <w:tcBorders>
              <w:left w:val="single" w:sz="12" w:space="0" w:color="auto"/>
            </w:tcBorders>
          </w:tcPr>
          <w:p w:rsidR="00362667" w:rsidRDefault="0036266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pPr>
              <w:jc w:val="center"/>
              <w:rPr>
                <w:b/>
              </w:rPr>
            </w:pPr>
          </w:p>
          <w:p w:rsidR="00362667" w:rsidRDefault="00362667">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pPr>
              <w:pStyle w:val="Heading1"/>
              <w:rPr>
                <w:szCs w:val="14"/>
              </w:rPr>
            </w:pPr>
            <w:r w:rsidRPr="00A566D1">
              <w:rPr>
                <w:szCs w:val="14"/>
              </w:rPr>
              <w:t>Лист</w:t>
            </w:r>
          </w:p>
          <w:p w:rsidR="00362667" w:rsidRDefault="00362667">
            <w:pPr>
              <w:jc w:val="center"/>
            </w:pPr>
          </w:p>
          <w:p w:rsidR="00362667" w:rsidRDefault="00362667">
            <w:pPr>
              <w:jc w:val="center"/>
            </w:pPr>
            <w:r>
              <w:t>10</w:t>
            </w:r>
          </w:p>
        </w:tc>
      </w:tr>
      <w:tr w:rsidR="00362667">
        <w:trPr>
          <w:cantSplit/>
          <w:trHeight w:hRule="exact" w:val="284"/>
        </w:trPr>
        <w:tc>
          <w:tcPr>
            <w:tcW w:w="340" w:type="dxa"/>
            <w:tcBorders>
              <w:left w:val="single" w:sz="12" w:space="0" w:color="auto"/>
              <w:right w:val="single" w:sz="12" w:space="0" w:color="auto"/>
            </w:tcBorders>
          </w:tcPr>
          <w:p w:rsidR="00362667" w:rsidRDefault="00362667">
            <w:pPr>
              <w:jc w:val="center"/>
              <w:rPr>
                <w:b/>
              </w:rPr>
            </w:pPr>
            <w:r>
              <w:rPr>
                <w:noProof/>
              </w:rPr>
              <w:pict>
                <v:line id="_x0000_s1031" style="position:absolute;left:0;text-align:left;z-index:2512015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pPr>
              <w:jc w:val="center"/>
              <w:rPr>
                <w:b/>
              </w:rPr>
            </w:pPr>
          </w:p>
        </w:tc>
        <w:tc>
          <w:tcPr>
            <w:tcW w:w="5954" w:type="dxa"/>
            <w:vMerge/>
            <w:tcBorders>
              <w:left w:val="single" w:sz="12" w:space="0" w:color="auto"/>
              <w:right w:val="single" w:sz="12" w:space="0" w:color="auto"/>
            </w:tcBorders>
          </w:tcPr>
          <w:p w:rsidR="00362667" w:rsidRDefault="00362667">
            <w:pPr>
              <w:jc w:val="center"/>
              <w:rPr>
                <w:b/>
                <w:sz w:val="18"/>
              </w:rPr>
            </w:pPr>
          </w:p>
        </w:tc>
        <w:tc>
          <w:tcPr>
            <w:tcW w:w="567" w:type="dxa"/>
            <w:vMerge/>
            <w:tcBorders>
              <w:left w:val="single" w:sz="12" w:space="0" w:color="auto"/>
              <w:right w:val="single" w:sz="12" w:space="0" w:color="auto"/>
            </w:tcBorders>
          </w:tcPr>
          <w:p w:rsidR="00362667" w:rsidRDefault="00362667">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pPr>
              <w:jc w:val="center"/>
              <w:rPr>
                <w:b/>
              </w:rPr>
            </w:pPr>
          </w:p>
        </w:tc>
        <w:tc>
          <w:tcPr>
            <w:tcW w:w="369" w:type="dxa"/>
            <w:tcBorders>
              <w:left w:val="single" w:sz="12" w:space="0" w:color="auto"/>
              <w:bottom w:val="single" w:sz="12" w:space="0" w:color="auto"/>
            </w:tcBorders>
          </w:tcPr>
          <w:p w:rsidR="00362667" w:rsidRDefault="00362667">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pPr>
              <w:jc w:val="center"/>
              <w:rPr>
                <w:b/>
                <w:sz w:val="18"/>
              </w:rPr>
            </w:pPr>
          </w:p>
        </w:tc>
      </w:tr>
    </w:tbl>
    <w:p w:rsidR="00362667" w:rsidRDefault="00362667"/>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331586">
            <w:pPr>
              <w:ind w:left="113" w:right="113"/>
              <w:rPr>
                <w:sz w:val="16"/>
              </w:rPr>
            </w:pPr>
            <w:r>
              <w:rPr>
                <w:noProof/>
              </w:rPr>
              <w:pict>
                <v:shape id="_x0000_s1032" type="#_x0000_t202" style="position:absolute;left:0;text-align:left;margin-left:56.5pt;margin-top:4.3pt;width:460.8pt;height:733.45pt;z-index:251212800" o:allowincell="f" filled="f" stroked="f">
                  <v:textbox style="mso-next-textbox:#_x0000_s1032">
                    <w:txbxContent>
                      <w:p w:rsidR="00362667" w:rsidRPr="00CC3C1B" w:rsidRDefault="00362667" w:rsidP="00573E6A">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блокированный жилой дом</w:t>
                        </w:r>
                        <w:r w:rsidRPr="00CC3C1B">
                          <w:rPr>
                            <w:rFonts w:ascii="Arial" w:hAnsi="Arial" w:cs="Arial"/>
                            <w:sz w:val="24"/>
                            <w:szCs w:val="24"/>
                          </w:rPr>
                          <w:t xml:space="preserve">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62667"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водоохранная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w:t>
                        </w:r>
                        <w:r w:rsidRPr="00CC3C1B">
                          <w:rPr>
                            <w:rFonts w:ascii="Arial" w:hAnsi="Arial" w:cs="Arial"/>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временные здания и сооружения для нужд строительного процесса </w:t>
                        </w:r>
                        <w:r w:rsidRPr="00CC3C1B">
                          <w:rPr>
                            <w:rFonts w:ascii="Arial" w:hAnsi="Arial" w:cs="Arial"/>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вспомогательные виды разрешенного использования</w:t>
                        </w:r>
                        <w:r w:rsidRPr="00CC3C1B">
                          <w:rPr>
                            <w:rFonts w:ascii="Arial" w:hAnsi="Arial" w:cs="Arial"/>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p>
                      <w:p w:rsidR="00362667" w:rsidRPr="00CC3C1B" w:rsidRDefault="00362667" w:rsidP="000A0CB5">
                        <w:pPr>
                          <w:widowControl w:val="0"/>
                          <w:suppressAutoHyphens/>
                          <w:autoSpaceDE w:val="0"/>
                          <w:autoSpaceDN w:val="0"/>
                          <w:adjustRightInd w:val="0"/>
                          <w:ind w:firstLine="567"/>
                          <w:jc w:val="both"/>
                          <w:rPr>
                            <w:rFonts w:ascii="Arial" w:hAnsi="Arial" w:cs="Arial"/>
                            <w:b/>
                            <w:bCs/>
                            <w:sz w:val="24"/>
                            <w:szCs w:val="24"/>
                          </w:rPr>
                        </w:pPr>
                      </w:p>
                      <w:p w:rsidR="00362667" w:rsidRPr="00583C12" w:rsidRDefault="00362667" w:rsidP="001378A6">
                        <w:pPr>
                          <w:widowControl w:val="0"/>
                          <w:suppressAutoHyphens/>
                          <w:autoSpaceDE w:val="0"/>
                          <w:autoSpaceDN w:val="0"/>
                          <w:adjustRightInd w:val="0"/>
                          <w:spacing w:before="120" w:after="120" w:line="100" w:lineRule="atLeast"/>
                          <w:jc w:val="both"/>
                          <w:rPr>
                            <w:rFonts w:ascii="Arial" w:hAnsi="Arial" w:cs="Arial"/>
                            <w:sz w:val="24"/>
                            <w:szCs w:val="24"/>
                          </w:rPr>
                        </w:pPr>
                      </w:p>
                      <w:p w:rsidR="00362667" w:rsidRDefault="00362667" w:rsidP="0002547A">
                        <w:pPr>
                          <w:ind w:firstLine="709"/>
                        </w:pPr>
                      </w:p>
                    </w:txbxContent>
                  </v:textbox>
                </v:shape>
              </w:pict>
            </w:r>
            <w:r>
              <w:rPr>
                <w:noProof/>
              </w:rPr>
              <w:pict>
                <v:shape id="_x0000_s1033" type="#_x0000_t202" style="position:absolute;left:0;text-align:left;margin-left:519.6pt;margin-top:.5pt;width:21.6pt;height:28.8pt;z-index:251214848" o:allowincell="f" filled="f" stroked="f">
                  <v:textbox style="mso-next-textbox:#_x0000_s1033">
                    <w:txbxContent>
                      <w:p w:rsidR="00362667" w:rsidRDefault="00362667" w:rsidP="0002547A"/>
                    </w:txbxContent>
                  </v:textbox>
                </v:shape>
              </w:pict>
            </w:r>
          </w:p>
          <w:p w:rsidR="00362667" w:rsidRDefault="00362667" w:rsidP="00331586">
            <w:pPr>
              <w:ind w:left="113" w:right="113"/>
              <w:rPr>
                <w:sz w:val="16"/>
              </w:rPr>
            </w:pPr>
          </w:p>
          <w:p w:rsidR="00362667" w:rsidRDefault="00362667" w:rsidP="00331586">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331586">
            <w:pPr>
              <w:ind w:right="141"/>
              <w:jc w:val="center"/>
              <w:rPr>
                <w:b/>
                <w:sz w:val="24"/>
              </w:rPr>
            </w:pPr>
          </w:p>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extDirection w:val="btLr"/>
            <w:vAlign w:val="center"/>
          </w:tcPr>
          <w:p w:rsidR="00362667" w:rsidRDefault="00362667" w:rsidP="00331586">
            <w:pPr>
              <w:ind w:left="113" w:right="113"/>
              <w:jc w:val="center"/>
            </w:pPr>
          </w:p>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71"/>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val="restart"/>
            <w:textDirection w:val="btLr"/>
            <w:vAlign w:val="center"/>
          </w:tcPr>
          <w:p w:rsidR="00362667" w:rsidRDefault="00362667" w:rsidP="00331586">
            <w:pPr>
              <w:ind w:left="113" w:right="113"/>
              <w:jc w:val="center"/>
            </w:pPr>
          </w:p>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709" w:type="dxa"/>
            <w:gridSpan w:val="2"/>
            <w:vMerge/>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340" w:type="dxa"/>
          </w:tcPr>
          <w:p w:rsidR="00362667" w:rsidRDefault="00362667" w:rsidP="00331586"/>
        </w:tc>
        <w:tc>
          <w:tcPr>
            <w:tcW w:w="369" w:type="dxa"/>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319"/>
        </w:trPr>
        <w:tc>
          <w:tcPr>
            <w:tcW w:w="340" w:type="dxa"/>
          </w:tcPr>
          <w:p w:rsidR="00362667" w:rsidRDefault="00362667" w:rsidP="00331586"/>
        </w:tc>
        <w:tc>
          <w:tcPr>
            <w:tcW w:w="369" w:type="dxa"/>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340" w:type="dxa"/>
          </w:tcPr>
          <w:p w:rsidR="00362667" w:rsidRDefault="00362667" w:rsidP="00331586"/>
        </w:tc>
        <w:tc>
          <w:tcPr>
            <w:tcW w:w="369" w:type="dxa"/>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331586">
            <w:r>
              <w:rPr>
                <w:noProof/>
              </w:rPr>
              <w:pict>
                <v:rect id="_x0000_s1034" style="position:absolute;margin-left:-1.1pt;margin-top:4.7pt;width:12.45pt;height:1in;z-index:251211776;mso-position-horizontal-relative:text;mso-position-vertical-relative:text" o:allowincell="f" filled="f" strokecolor="white" strokeweight="1pt">
                  <v:textbox style="layout-flow:vertical;mso-layout-flow-alt:bottom-to-top;mso-next-textbox:#_x0000_s1034" inset="1pt,1pt,1pt,1pt">
                    <w:txbxContent>
                      <w:p w:rsidR="00362667" w:rsidRDefault="00362667" w:rsidP="0002547A">
                        <w:pPr>
                          <w:ind w:right="24"/>
                          <w:jc w:val="center"/>
                          <w:rPr>
                            <w:sz w:val="16"/>
                          </w:rPr>
                        </w:pPr>
                        <w:r>
                          <w:rPr>
                            <w:sz w:val="16"/>
                          </w:rPr>
                          <w:t>Взам. инв.№</w:t>
                        </w:r>
                      </w:p>
                      <w:p w:rsidR="00362667" w:rsidRDefault="00362667" w:rsidP="0002547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20"/>
        </w:trPr>
        <w:tc>
          <w:tcPr>
            <w:tcW w:w="340" w:type="dxa"/>
            <w:vMerge/>
            <w:tcBorders>
              <w:left w:val="single" w:sz="12" w:space="0" w:color="auto"/>
            </w:tcBorders>
          </w:tcPr>
          <w:p w:rsidR="00362667" w:rsidRDefault="00362667" w:rsidP="00331586"/>
        </w:tc>
        <w:tc>
          <w:tcPr>
            <w:tcW w:w="369" w:type="dxa"/>
            <w:vMerge/>
            <w:tcBorders>
              <w:left w:val="single" w:sz="12" w:space="0" w:color="auto"/>
            </w:tcBorders>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26"/>
        </w:trPr>
        <w:tc>
          <w:tcPr>
            <w:tcW w:w="340" w:type="dxa"/>
            <w:vMerge/>
            <w:tcBorders>
              <w:left w:val="single" w:sz="12" w:space="0" w:color="auto"/>
            </w:tcBorders>
          </w:tcPr>
          <w:p w:rsidR="00362667" w:rsidRDefault="00362667" w:rsidP="00331586"/>
        </w:tc>
        <w:tc>
          <w:tcPr>
            <w:tcW w:w="369" w:type="dxa"/>
            <w:vMerge/>
            <w:tcBorders>
              <w:left w:val="single" w:sz="12" w:space="0" w:color="auto"/>
            </w:tcBorders>
          </w:tcPr>
          <w:p w:rsidR="00362667" w:rsidRDefault="00362667" w:rsidP="00331586"/>
        </w:tc>
        <w:tc>
          <w:tcPr>
            <w:tcW w:w="10207" w:type="dxa"/>
            <w:gridSpan w:val="8"/>
            <w:vMerge/>
            <w:tcBorders>
              <w:left w:val="single" w:sz="12" w:space="0" w:color="auto"/>
              <w:right w:val="single" w:sz="12" w:space="0" w:color="auto"/>
            </w:tcBorders>
          </w:tcPr>
          <w:p w:rsidR="00362667" w:rsidRDefault="00362667" w:rsidP="00331586"/>
        </w:tc>
      </w:tr>
      <w:tr w:rsidR="00362667">
        <w:trPr>
          <w:cantSplit/>
          <w:trHeight w:hRule="exact" w:val="440"/>
        </w:trPr>
        <w:tc>
          <w:tcPr>
            <w:tcW w:w="340" w:type="dxa"/>
            <w:tcBorders>
              <w:left w:val="single" w:sz="12" w:space="0" w:color="auto"/>
              <w:right w:val="single" w:sz="12" w:space="0" w:color="auto"/>
            </w:tcBorders>
          </w:tcPr>
          <w:p w:rsidR="00362667" w:rsidRDefault="00362667" w:rsidP="00331586">
            <w:pPr>
              <w:jc w:val="center"/>
              <w:rPr>
                <w:b/>
                <w:sz w:val="12"/>
              </w:rPr>
            </w:pPr>
          </w:p>
        </w:tc>
        <w:tc>
          <w:tcPr>
            <w:tcW w:w="369" w:type="dxa"/>
            <w:tcBorders>
              <w:left w:val="single" w:sz="12" w:space="0" w:color="auto"/>
            </w:tcBorders>
          </w:tcPr>
          <w:p w:rsidR="00362667" w:rsidRDefault="00362667" w:rsidP="00331586">
            <w:pPr>
              <w:jc w:val="center"/>
              <w:rPr>
                <w:b/>
                <w:sz w:val="12"/>
              </w:rPr>
            </w:pPr>
          </w:p>
        </w:tc>
        <w:tc>
          <w:tcPr>
            <w:tcW w:w="10207" w:type="dxa"/>
            <w:gridSpan w:val="8"/>
            <w:vMerge/>
            <w:tcBorders>
              <w:left w:val="single" w:sz="12" w:space="0" w:color="auto"/>
              <w:right w:val="single" w:sz="12" w:space="0" w:color="auto"/>
            </w:tcBorders>
          </w:tcPr>
          <w:p w:rsidR="00362667" w:rsidRDefault="00362667" w:rsidP="00331586">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bottom w:val="single" w:sz="12" w:space="0" w:color="auto"/>
            </w:tcBorders>
          </w:tcPr>
          <w:p w:rsidR="00362667" w:rsidRDefault="00362667" w:rsidP="00331586">
            <w:pPr>
              <w:jc w:val="center"/>
              <w:rPr>
                <w:b/>
              </w:rPr>
            </w:pPr>
          </w:p>
        </w:tc>
        <w:tc>
          <w:tcPr>
            <w:tcW w:w="10207" w:type="dxa"/>
            <w:gridSpan w:val="8"/>
            <w:vMerge/>
            <w:tcBorders>
              <w:left w:val="single" w:sz="12" w:space="0" w:color="auto"/>
              <w:right w:val="single" w:sz="12" w:space="0" w:color="auto"/>
            </w:tcBorders>
          </w:tcPr>
          <w:p w:rsidR="00362667" w:rsidRDefault="00362667" w:rsidP="00331586">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331586">
            <w:pPr>
              <w:jc w:val="center"/>
              <w:rPr>
                <w:b/>
              </w:rPr>
            </w:pPr>
            <w:r>
              <w:rPr>
                <w:noProof/>
              </w:rPr>
              <w:pict>
                <v:rect id="_x0000_s1035" style="position:absolute;left:0;text-align:left;margin-left:-.5pt;margin-top:14.5pt;width:12.45pt;height:1in;z-index:251209728;mso-position-horizontal-relative:text;mso-position-vertical-relative:text" o:allowincell="f" filled="f" strokecolor="white" strokeweight="1pt">
                  <v:textbox style="layout-flow:vertical;mso-layout-flow-alt:bottom-to-top;mso-next-textbox:#_x0000_s1035" inset="1pt,1pt,1pt,1pt">
                    <w:txbxContent>
                      <w:p w:rsidR="00362667" w:rsidRDefault="00362667" w:rsidP="0002547A">
                        <w:pPr>
                          <w:ind w:right="24"/>
                          <w:jc w:val="center"/>
                          <w:rPr>
                            <w:sz w:val="16"/>
                          </w:rPr>
                        </w:pPr>
                        <w:r>
                          <w:rPr>
                            <w:sz w:val="16"/>
                          </w:rPr>
                          <w:t>Подпись и дата</w:t>
                        </w:r>
                      </w:p>
                      <w:p w:rsidR="00362667" w:rsidRDefault="00362667" w:rsidP="0002547A">
                        <w:pPr>
                          <w:ind w:right="24"/>
                          <w:jc w:val="center"/>
                          <w:rPr>
                            <w:sz w:val="22"/>
                          </w:rPr>
                        </w:pPr>
                      </w:p>
                    </w:txbxContent>
                  </v:textbox>
                </v:rect>
              </w:pict>
            </w:r>
          </w:p>
        </w:tc>
        <w:tc>
          <w:tcPr>
            <w:tcW w:w="369" w:type="dxa"/>
            <w:tcBorders>
              <w:left w:val="single" w:sz="12" w:space="0" w:color="auto"/>
            </w:tcBorders>
          </w:tcPr>
          <w:p w:rsidR="00362667" w:rsidRDefault="00362667" w:rsidP="00331586">
            <w:pPr>
              <w:jc w:val="center"/>
              <w:rPr>
                <w:b/>
              </w:rPr>
            </w:pPr>
          </w:p>
        </w:tc>
        <w:tc>
          <w:tcPr>
            <w:tcW w:w="10207" w:type="dxa"/>
            <w:gridSpan w:val="8"/>
            <w:vMerge/>
            <w:tcBorders>
              <w:left w:val="single" w:sz="12" w:space="0" w:color="auto"/>
              <w:right w:val="single" w:sz="12" w:space="0" w:color="auto"/>
            </w:tcBorders>
          </w:tcPr>
          <w:p w:rsidR="00362667" w:rsidRDefault="00362667" w:rsidP="00331586">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tcBorders>
          </w:tcPr>
          <w:p w:rsidR="00362667" w:rsidRDefault="00362667" w:rsidP="00331586">
            <w:pPr>
              <w:jc w:val="center"/>
              <w:rPr>
                <w:b/>
              </w:rPr>
            </w:pPr>
          </w:p>
        </w:tc>
        <w:tc>
          <w:tcPr>
            <w:tcW w:w="10207" w:type="dxa"/>
            <w:gridSpan w:val="8"/>
            <w:tcBorders>
              <w:left w:val="single" w:sz="12" w:space="0" w:color="auto"/>
              <w:right w:val="single" w:sz="12" w:space="0" w:color="auto"/>
            </w:tcBorders>
          </w:tcPr>
          <w:p w:rsidR="00362667" w:rsidRDefault="00362667" w:rsidP="00331586">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tcBorders>
          </w:tcPr>
          <w:p w:rsidR="00362667" w:rsidRDefault="00362667" w:rsidP="00331586">
            <w:pPr>
              <w:jc w:val="center"/>
              <w:rPr>
                <w:b/>
              </w:rPr>
            </w:pPr>
          </w:p>
        </w:tc>
        <w:tc>
          <w:tcPr>
            <w:tcW w:w="10207" w:type="dxa"/>
            <w:gridSpan w:val="8"/>
            <w:tcBorders>
              <w:left w:val="single" w:sz="12" w:space="0" w:color="auto"/>
              <w:right w:val="single" w:sz="12" w:space="0" w:color="auto"/>
            </w:tcBorders>
          </w:tcPr>
          <w:p w:rsidR="00362667" w:rsidRDefault="00362667" w:rsidP="00331586">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bottom w:val="single" w:sz="12" w:space="0" w:color="auto"/>
            </w:tcBorders>
          </w:tcPr>
          <w:p w:rsidR="00362667" w:rsidRDefault="00362667" w:rsidP="00331586">
            <w:pPr>
              <w:jc w:val="center"/>
              <w:rPr>
                <w:b/>
              </w:rPr>
            </w:pPr>
          </w:p>
        </w:tc>
        <w:tc>
          <w:tcPr>
            <w:tcW w:w="10207" w:type="dxa"/>
            <w:gridSpan w:val="8"/>
            <w:tcBorders>
              <w:left w:val="single" w:sz="12" w:space="0" w:color="auto"/>
              <w:right w:val="single" w:sz="12" w:space="0" w:color="auto"/>
            </w:tcBorders>
            <w:vAlign w:val="center"/>
          </w:tcPr>
          <w:p w:rsidR="00362667" w:rsidRDefault="00362667" w:rsidP="00331586">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331586">
            <w:pPr>
              <w:jc w:val="center"/>
              <w:rPr>
                <w:b/>
              </w:rPr>
            </w:pPr>
            <w:r>
              <w:rPr>
                <w:noProof/>
              </w:rPr>
              <w:pict>
                <v:rect id="_x0000_s1036" style="position:absolute;left:0;text-align:left;margin-left:-1.1pt;margin-top:4.3pt;width:12.45pt;height:64.8pt;z-index:251210752;mso-position-horizontal-relative:text;mso-position-vertical-relative:text" o:allowincell="f" filled="f" strokecolor="white" strokeweight="1pt">
                  <v:textbox style="layout-flow:vertical;mso-layout-flow-alt:bottom-to-top;mso-next-textbox:#_x0000_s1036" inset="1pt,1pt,1pt,1pt">
                    <w:txbxContent>
                      <w:p w:rsidR="00362667" w:rsidRDefault="00362667" w:rsidP="0002547A">
                        <w:pPr>
                          <w:ind w:right="24"/>
                          <w:jc w:val="center"/>
                          <w:rPr>
                            <w:sz w:val="16"/>
                          </w:rPr>
                        </w:pPr>
                        <w:r>
                          <w:rPr>
                            <w:sz w:val="16"/>
                          </w:rPr>
                          <w:t>Инв.№ подп.</w:t>
                        </w:r>
                      </w:p>
                      <w:p w:rsidR="00362667" w:rsidRDefault="00362667" w:rsidP="0002547A">
                        <w:pPr>
                          <w:ind w:right="24"/>
                          <w:jc w:val="center"/>
                          <w:rPr>
                            <w:sz w:val="16"/>
                          </w:rPr>
                        </w:pPr>
                      </w:p>
                    </w:txbxContent>
                  </v:textbox>
                </v:rect>
              </w:pict>
            </w:r>
          </w:p>
        </w:tc>
        <w:tc>
          <w:tcPr>
            <w:tcW w:w="369" w:type="dxa"/>
            <w:tcBorders>
              <w:left w:val="single" w:sz="12" w:space="0" w:color="auto"/>
            </w:tcBorders>
          </w:tcPr>
          <w:p w:rsidR="00362667" w:rsidRDefault="00362667" w:rsidP="00331586">
            <w:pPr>
              <w:jc w:val="center"/>
              <w:rPr>
                <w:b/>
              </w:rPr>
            </w:pPr>
          </w:p>
        </w:tc>
        <w:tc>
          <w:tcPr>
            <w:tcW w:w="10207" w:type="dxa"/>
            <w:gridSpan w:val="8"/>
            <w:tcBorders>
              <w:left w:val="single" w:sz="12" w:space="0" w:color="auto"/>
              <w:right w:val="single" w:sz="12" w:space="0" w:color="auto"/>
            </w:tcBorders>
          </w:tcPr>
          <w:p w:rsidR="00362667" w:rsidRDefault="00362667" w:rsidP="00331586">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tcBorders>
          </w:tcPr>
          <w:p w:rsidR="00362667" w:rsidRDefault="00362667" w:rsidP="00331586">
            <w:pPr>
              <w:jc w:val="center"/>
              <w:rPr>
                <w:b/>
              </w:rPr>
            </w:pPr>
          </w:p>
        </w:tc>
        <w:tc>
          <w:tcPr>
            <w:tcW w:w="10207" w:type="dxa"/>
            <w:gridSpan w:val="8"/>
            <w:tcBorders>
              <w:left w:val="single" w:sz="12" w:space="0" w:color="auto"/>
              <w:right w:val="single" w:sz="12" w:space="0" w:color="auto"/>
            </w:tcBorders>
          </w:tcPr>
          <w:p w:rsidR="00362667" w:rsidRDefault="00362667" w:rsidP="00331586">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tcBorders>
          </w:tcPr>
          <w:p w:rsidR="00362667" w:rsidRDefault="0036266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331586">
            <w:pPr>
              <w:jc w:val="center"/>
              <w:rPr>
                <w:b/>
              </w:rPr>
            </w:pPr>
          </w:p>
          <w:p w:rsidR="00362667" w:rsidRDefault="00362667" w:rsidP="00331586">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331586">
            <w:pPr>
              <w:pStyle w:val="Heading1"/>
              <w:rPr>
                <w:szCs w:val="14"/>
              </w:rPr>
            </w:pPr>
            <w:r w:rsidRPr="00A566D1">
              <w:rPr>
                <w:szCs w:val="14"/>
              </w:rPr>
              <w:t>Лист</w:t>
            </w:r>
          </w:p>
          <w:p w:rsidR="00362667" w:rsidRDefault="00362667" w:rsidP="00331586">
            <w:pPr>
              <w:jc w:val="center"/>
            </w:pPr>
          </w:p>
          <w:p w:rsidR="00362667" w:rsidRDefault="00362667" w:rsidP="00331586">
            <w:pPr>
              <w:jc w:val="center"/>
            </w:pPr>
            <w:r>
              <w:t>11</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331586">
            <w:pPr>
              <w:jc w:val="center"/>
              <w:rPr>
                <w:b/>
              </w:rPr>
            </w:pPr>
            <w:r>
              <w:rPr>
                <w:noProof/>
              </w:rPr>
              <w:pict>
                <v:line id="_x0000_s1037" style="position:absolute;left:0;text-align:left;z-index:2512138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331586">
            <w:pPr>
              <w:jc w:val="center"/>
              <w:rPr>
                <w:b/>
              </w:rPr>
            </w:pPr>
          </w:p>
        </w:tc>
        <w:tc>
          <w:tcPr>
            <w:tcW w:w="5954" w:type="dxa"/>
            <w:vMerge/>
            <w:tcBorders>
              <w:left w:val="single" w:sz="12" w:space="0" w:color="auto"/>
              <w:right w:val="single" w:sz="12" w:space="0" w:color="auto"/>
            </w:tcBorders>
          </w:tcPr>
          <w:p w:rsidR="00362667" w:rsidRDefault="00362667" w:rsidP="00331586">
            <w:pPr>
              <w:jc w:val="center"/>
              <w:rPr>
                <w:b/>
                <w:sz w:val="18"/>
              </w:rPr>
            </w:pPr>
          </w:p>
        </w:tc>
        <w:tc>
          <w:tcPr>
            <w:tcW w:w="567" w:type="dxa"/>
            <w:vMerge/>
            <w:tcBorders>
              <w:left w:val="single" w:sz="12" w:space="0" w:color="auto"/>
              <w:right w:val="single" w:sz="12" w:space="0" w:color="auto"/>
            </w:tcBorders>
          </w:tcPr>
          <w:p w:rsidR="00362667" w:rsidRDefault="00362667" w:rsidP="00331586">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331586">
            <w:pPr>
              <w:jc w:val="center"/>
              <w:rPr>
                <w:b/>
              </w:rPr>
            </w:pPr>
          </w:p>
        </w:tc>
        <w:tc>
          <w:tcPr>
            <w:tcW w:w="369" w:type="dxa"/>
            <w:tcBorders>
              <w:left w:val="single" w:sz="12" w:space="0" w:color="auto"/>
              <w:bottom w:val="single" w:sz="12" w:space="0" w:color="auto"/>
            </w:tcBorders>
          </w:tcPr>
          <w:p w:rsidR="00362667" w:rsidRDefault="00362667"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33158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331586">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331586">
            <w:pPr>
              <w:jc w:val="center"/>
              <w:rPr>
                <w:b/>
                <w:sz w:val="18"/>
              </w:rPr>
            </w:pPr>
          </w:p>
        </w:tc>
      </w:tr>
    </w:tbl>
    <w:p w:rsidR="00362667" w:rsidRDefault="00362667" w:rsidP="0002547A"/>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38" type="#_x0000_t202" style="position:absolute;left:0;text-align:left;margin-left:56.5pt;margin-top:4.3pt;width:460.8pt;height:733.45pt;z-index:251206656" o:allowincell="f" filled="f" stroked="f">
                  <v:textbox style="mso-next-textbox:#_x0000_s1038">
                    <w:txbxContent>
                      <w:p w:rsidR="00362667" w:rsidRDefault="00362667" w:rsidP="00573E6A">
                        <w:pPr>
                          <w:widowControl w:val="0"/>
                          <w:suppressAutoHyphens/>
                          <w:autoSpaceDE w:val="0"/>
                          <w:autoSpaceDN w:val="0"/>
                          <w:adjustRightInd w:val="0"/>
                          <w:jc w:val="both"/>
                          <w:rPr>
                            <w:rFonts w:ascii="Arial" w:hAnsi="Arial" w:cs="Arial"/>
                            <w:sz w:val="24"/>
                            <w:szCs w:val="24"/>
                          </w:rPr>
                        </w:pPr>
                        <w:r w:rsidRPr="00CC3C1B">
                          <w:rPr>
                            <w:rFonts w:ascii="Arial" w:hAnsi="Arial" w:cs="Arial"/>
                            <w:sz w:val="24"/>
                            <w:szCs w:val="24"/>
                          </w:rPr>
                          <w:t>осуществляемые совместно с ними;</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по фасадной линии застройки </w:t>
                        </w:r>
                        <w:r w:rsidRPr="00CC3C1B">
                          <w:rPr>
                            <w:rFonts w:ascii="Arial" w:hAnsi="Arial" w:cs="Arial"/>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государственный строительный надзор</w:t>
                        </w:r>
                        <w:r w:rsidRPr="00CC3C1B">
                          <w:rPr>
                            <w:rFonts w:ascii="Arial" w:hAnsi="Arial" w:cs="Arial"/>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w:t>
                        </w:r>
                        <w:r>
                          <w:rPr>
                            <w:rFonts w:ascii="Arial" w:hAnsi="Arial" w:cs="Arial"/>
                            <w:sz w:val="24"/>
                            <w:szCs w:val="24"/>
                          </w:rPr>
                          <w:t>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r w:rsidRPr="00CC3C1B">
                          <w:rPr>
                            <w:rFonts w:ascii="Arial" w:hAnsi="Arial" w:cs="Arial"/>
                            <w:sz w:val="24"/>
                            <w:szCs w:val="24"/>
                          </w:rPr>
                          <w:t>;</w:t>
                        </w:r>
                      </w:p>
                      <w:p w:rsidR="00362667" w:rsidRDefault="00362667" w:rsidP="00CC3C1B">
                        <w:pPr>
                          <w:widowControl w:val="0"/>
                          <w:suppressAutoHyphens/>
                          <w:autoSpaceDE w:val="0"/>
                          <w:autoSpaceDN w:val="0"/>
                          <w:adjustRightInd w:val="0"/>
                          <w:ind w:firstLine="567"/>
                          <w:jc w:val="both"/>
                          <w:rPr>
                            <w:rFonts w:ascii="Arial" w:hAnsi="Arial" w:cs="Arial"/>
                            <w:sz w:val="28"/>
                            <w:szCs w:val="28"/>
                          </w:rPr>
                        </w:pPr>
                        <w:r w:rsidRPr="00CC3C1B">
                          <w:rPr>
                            <w:rFonts w:ascii="Arial" w:hAnsi="Arial" w:cs="Arial"/>
                            <w:b/>
                            <w:sz w:val="24"/>
                            <w:szCs w:val="24"/>
                          </w:rPr>
                          <w:t>градорегулирование</w:t>
                        </w:r>
                        <w:r w:rsidRPr="00CC3C1B">
                          <w:rPr>
                            <w:rFonts w:ascii="Arial" w:hAnsi="Arial" w:cs="Arial"/>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Pr>
                            <w:rFonts w:ascii="Arial" w:hAnsi="Arial" w:cs="Arial"/>
                            <w:sz w:val="28"/>
                            <w:szCs w:val="28"/>
                          </w:rPr>
                          <w:t>;</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градостроительная деятельность </w:t>
                        </w:r>
                        <w:r w:rsidRPr="00CC3C1B">
                          <w:rPr>
                            <w:rFonts w:ascii="Arial" w:hAnsi="Arial" w:cs="Arial"/>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градостроительное задание </w:t>
                        </w:r>
                        <w:r w:rsidRPr="00CC3C1B">
                          <w:rPr>
                            <w:rFonts w:ascii="Arial" w:hAnsi="Arial" w:cs="Arial"/>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Pr>
                            <w:rFonts w:ascii="Arial" w:hAnsi="Arial" w:cs="Arial"/>
                            <w:sz w:val="24"/>
                            <w:szCs w:val="24"/>
                          </w:rPr>
                          <w:t>сельского поселения Старояшевский сельсовет МР Калтасинский район МР Калтасинский район Республики Башкортостан</w:t>
                        </w:r>
                        <w:r w:rsidRPr="00CC3C1B">
                          <w:rPr>
                            <w:rFonts w:ascii="Arial" w:hAnsi="Arial" w:cs="Arial"/>
                            <w:sz w:val="24"/>
                            <w:szCs w:val="24"/>
                          </w:rPr>
                          <w:t>. Подготовку документа, срок действия которого совпадает со сроком действия постановления</w:t>
                        </w:r>
                        <w:r>
                          <w:rPr>
                            <w:rFonts w:ascii="Arial" w:hAnsi="Arial" w:cs="Arial"/>
                            <w:sz w:val="24"/>
                            <w:szCs w:val="24"/>
                          </w:rPr>
                          <w:t xml:space="preserve"> Главы Администрации МР Калтасинский район Республики Башкортостан</w:t>
                        </w:r>
                        <w:r w:rsidRPr="00CC3C1B">
                          <w:rPr>
                            <w:rFonts w:ascii="Arial" w:hAnsi="Arial" w:cs="Arial"/>
                            <w:sz w:val="24"/>
                            <w:szCs w:val="24"/>
                          </w:rPr>
                          <w:t xml:space="preserve"> осуществляет отдел архитектуры и градостроительства </w:t>
                        </w:r>
                        <w:r>
                          <w:rPr>
                            <w:rFonts w:ascii="Arial" w:hAnsi="Arial" w:cs="Arial"/>
                            <w:sz w:val="24"/>
                            <w:szCs w:val="24"/>
                          </w:rPr>
                          <w:t>Администрации МР Калтасинский район Республики Башкортостан</w:t>
                        </w:r>
                        <w:r w:rsidRPr="00CC3C1B">
                          <w:rPr>
                            <w:rFonts w:ascii="Arial" w:hAnsi="Arial" w:cs="Arial"/>
                            <w:sz w:val="24"/>
                            <w:szCs w:val="24"/>
                          </w:rPr>
                          <w:t>;</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градостроительное заключение </w:t>
                        </w:r>
                        <w:r w:rsidRPr="00CC3C1B">
                          <w:rPr>
                            <w:rFonts w:ascii="Arial" w:hAnsi="Arial" w:cs="Arial"/>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w:t>
                        </w:r>
                      </w:p>
                      <w:p w:rsidR="00362667" w:rsidRDefault="00362667" w:rsidP="00CC3C1B">
                        <w:pPr>
                          <w:widowControl w:val="0"/>
                          <w:suppressAutoHyphens/>
                          <w:autoSpaceDE w:val="0"/>
                          <w:autoSpaceDN w:val="0"/>
                          <w:adjustRightInd w:val="0"/>
                          <w:ind w:firstLine="567"/>
                          <w:jc w:val="both"/>
                          <w:rPr>
                            <w:rFonts w:ascii="Arial" w:hAnsi="Arial" w:cs="Arial"/>
                            <w:sz w:val="28"/>
                            <w:szCs w:val="28"/>
                          </w:rPr>
                        </w:pPr>
                      </w:p>
                      <w:p w:rsidR="00362667" w:rsidRDefault="00362667" w:rsidP="000A0CB5">
                        <w:pPr>
                          <w:widowControl w:val="0"/>
                          <w:suppressAutoHyphens/>
                          <w:autoSpaceDE w:val="0"/>
                          <w:autoSpaceDN w:val="0"/>
                          <w:adjustRightInd w:val="0"/>
                          <w:ind w:firstLine="567"/>
                          <w:jc w:val="both"/>
                          <w:rPr>
                            <w:rFonts w:ascii="Arial" w:hAnsi="Arial" w:cs="Arial"/>
                            <w:b/>
                            <w:bCs/>
                            <w:sz w:val="23"/>
                            <w:szCs w:val="23"/>
                          </w:rPr>
                        </w:pPr>
                      </w:p>
                      <w:p w:rsidR="00362667" w:rsidRPr="006A02C9" w:rsidRDefault="00362667" w:rsidP="00C425B4">
                        <w:pPr>
                          <w:jc w:val="both"/>
                          <w:rPr>
                            <w:rFonts w:ascii="Arial" w:hAnsi="Arial"/>
                            <w:b/>
                            <w:sz w:val="24"/>
                            <w:szCs w:val="24"/>
                          </w:rPr>
                        </w:pPr>
                      </w:p>
                    </w:txbxContent>
                  </v:textbox>
                </v:shape>
              </w:pict>
            </w:r>
            <w:r>
              <w:rPr>
                <w:noProof/>
              </w:rPr>
              <w:pict>
                <v:shape id="_x0000_s1039" type="#_x0000_t202" style="position:absolute;left:0;text-align:left;margin-left:519.6pt;margin-top:.5pt;width:21.6pt;height:28.8pt;z-index:251208704" o:allowincell="f" filled="f" stroked="f">
                  <v:textbox style="mso-next-textbox:#_x0000_s1039">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40" style="position:absolute;margin-left:-1.1pt;margin-top:4.7pt;width:12.45pt;height:1in;z-index:251205632;mso-position-horizontal-relative:text;mso-position-vertical-relative:text" o:allowincell="f" filled="f" strokecolor="white" strokeweight="1pt">
                  <v:textbox style="layout-flow:vertical;mso-layout-flow-alt:bottom-to-top;mso-next-textbox:#_x0000_s1040"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41" style="position:absolute;left:0;text-align:left;margin-left:-.5pt;margin-top:14.5pt;width:12.45pt;height:1in;z-index:251203584;mso-position-horizontal-relative:text;mso-position-vertical-relative:text" o:allowincell="f" filled="f" strokecolor="white" strokeweight="1pt">
                  <v:textbox style="layout-flow:vertical;mso-layout-flow-alt:bottom-to-top;mso-next-textbox:#_x0000_s1041"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42" style="position:absolute;left:0;text-align:left;margin-left:-1.1pt;margin-top:4.3pt;width:12.45pt;height:64.8pt;z-index:251204608;mso-position-horizontal-relative:text;mso-position-vertical-relative:text" o:allowincell="f" filled="f" strokecolor="white" strokeweight="1pt">
                  <v:textbox style="layout-flow:vertical;mso-layout-flow-alt:bottom-to-top;mso-next-textbox:#_x0000_s1042"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12</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43" style="position:absolute;left:0;text-align:left;z-index:2512076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44" type="#_x0000_t202" style="position:absolute;left:0;text-align:left;margin-left:56.5pt;margin-top:4.3pt;width:460.8pt;height:733.45pt;z-index:251218944" o:allowincell="f" filled="f" stroked="f">
                  <v:textbox style="mso-next-textbox:#_x0000_s1044">
                    <w:txbxContent>
                      <w:p w:rsidR="00362667" w:rsidRPr="00953E04" w:rsidRDefault="00362667" w:rsidP="00953E04">
                        <w:pPr>
                          <w:widowControl w:val="0"/>
                          <w:suppressAutoHyphens/>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r w:rsidRPr="00CC3C1B">
                          <w:rPr>
                            <w:rFonts w:ascii="Arial" w:hAnsi="Arial" w:cs="Arial"/>
                            <w:sz w:val="24"/>
                            <w:szCs w:val="24"/>
                          </w:rPr>
                          <w:t>собственн</w:t>
                        </w:r>
                        <w:r>
                          <w:rPr>
                            <w:rFonts w:ascii="Arial" w:hAnsi="Arial" w:cs="Arial"/>
                            <w:sz w:val="24"/>
                            <w:szCs w:val="24"/>
                          </w:rPr>
                          <w:t>ость земельных участков;</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w:t>
                        </w:r>
                        <w:r>
                          <w:rPr>
                            <w:rFonts w:ascii="Arial" w:hAnsi="Arial" w:cs="Arial"/>
                            <w:b/>
                            <w:sz w:val="24"/>
                            <w:szCs w:val="24"/>
                          </w:rPr>
                          <w:t xml:space="preserve">ое </w:t>
                        </w:r>
                        <w:r w:rsidRPr="00CC3C1B">
                          <w:rPr>
                            <w:rFonts w:ascii="Arial" w:hAnsi="Arial" w:cs="Arial"/>
                            <w:b/>
                            <w:sz w:val="24"/>
                            <w:szCs w:val="24"/>
                          </w:rPr>
                          <w:t xml:space="preserve">зонирование </w:t>
                        </w:r>
                        <w:r w:rsidRPr="00CC3C1B">
                          <w:rPr>
                            <w:rFonts w:ascii="Arial" w:hAnsi="Arial" w:cs="Arial"/>
                            <w:sz w:val="24"/>
                            <w:szCs w:val="24"/>
                          </w:rPr>
                          <w:t xml:space="preserve">- зонирование территории </w:t>
                        </w:r>
                        <w:r>
                          <w:rPr>
                            <w:rFonts w:ascii="Arial" w:hAnsi="Arial" w:cs="Arial"/>
                            <w:sz w:val="24"/>
                            <w:szCs w:val="24"/>
                          </w:rPr>
                          <w:t xml:space="preserve">сельского поселения Старояшевский сельсовет МР Калтасинский район Республики Башкортостан в </w:t>
                        </w:r>
                        <w:r w:rsidRPr="00CC3C1B">
                          <w:rPr>
                            <w:rFonts w:ascii="Arial" w:hAnsi="Arial" w:cs="Arial"/>
                            <w:sz w:val="24"/>
                            <w:szCs w:val="24"/>
                          </w:rPr>
                          <w:t>целях определения территориальных зон и установления градостроительных регламентов;</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362667"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CC3C1B">
                          <w:rPr>
                            <w:rFonts w:ascii="Arial" w:hAnsi="Arial" w:cs="Arial"/>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362667" w:rsidRPr="00CC3C1B" w:rsidRDefault="00362667" w:rsidP="007308A9">
                        <w:pPr>
                          <w:ind w:firstLine="567"/>
                          <w:jc w:val="both"/>
                          <w:rPr>
                            <w:rFonts w:ascii="Arial" w:hAnsi="Arial" w:cs="Arial"/>
                            <w:sz w:val="24"/>
                            <w:szCs w:val="24"/>
                          </w:rPr>
                        </w:pPr>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подготавливаемый по форме, установленной </w:t>
                        </w:r>
                        <w:r w:rsidRPr="00CC3C1B">
                          <w:rPr>
                            <w:rFonts w:ascii="Arial" w:hAnsi="Arial" w:cs="Arial"/>
                            <w:sz w:val="24"/>
                            <w:szCs w:val="24"/>
                          </w:rPr>
                          <w:t>Правительством Российской Федерации и утверждаемый в составе документации по планировке территории</w:t>
                        </w:r>
                        <w:r>
                          <w:rPr>
                            <w:rFonts w:ascii="Arial" w:hAnsi="Arial" w:cs="Arial"/>
                            <w:sz w:val="24"/>
                            <w:szCs w:val="24"/>
                          </w:rPr>
                          <w:t xml:space="preserve"> либо в виде отдельного документа</w:t>
                        </w:r>
                        <w:r w:rsidRPr="00CC3C1B">
                          <w:rPr>
                            <w:rFonts w:ascii="Arial" w:hAnsi="Arial" w:cs="Arial"/>
                            <w:sz w:val="24"/>
                            <w:szCs w:val="24"/>
                          </w:rPr>
                          <w:t>, содержащий информацию о границах</w:t>
                        </w:r>
                        <w:r>
                          <w:rPr>
                            <w:rFonts w:ascii="Arial" w:hAnsi="Arial" w:cs="Arial"/>
                            <w:sz w:val="24"/>
                            <w:szCs w:val="24"/>
                          </w:rPr>
                          <w:t>,</w:t>
                        </w:r>
                        <w:r w:rsidRPr="00CC3C1B">
                          <w:rPr>
                            <w:rFonts w:ascii="Arial" w:hAnsi="Arial" w:cs="Arial"/>
                            <w:sz w:val="24"/>
                            <w:szCs w:val="24"/>
                          </w:rPr>
                          <w:t xml:space="preserve"> разрешенном использовании земельного участка</w:t>
                        </w:r>
                        <w:r>
                          <w:rPr>
                            <w:rFonts w:ascii="Arial" w:hAnsi="Arial" w:cs="Arial"/>
                            <w:sz w:val="24"/>
                            <w:szCs w:val="24"/>
                          </w:rPr>
                          <w:t xml:space="preserve"> и информацию в соответствии с частью 3 статьи 44 Градостроительного кодекса Российской Федерации</w:t>
                        </w:r>
                        <w:r w:rsidRPr="00CC3C1B">
                          <w:rPr>
                            <w:rFonts w:ascii="Arial" w:hAnsi="Arial" w:cs="Arial"/>
                            <w:sz w:val="24"/>
                            <w:szCs w:val="24"/>
                          </w:rPr>
                          <w:t>,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p>
                      <w:p w:rsidR="00362667" w:rsidRDefault="00362667" w:rsidP="000A0CB5">
                        <w:pPr>
                          <w:widowControl w:val="0"/>
                          <w:suppressAutoHyphens/>
                          <w:autoSpaceDE w:val="0"/>
                          <w:autoSpaceDN w:val="0"/>
                          <w:adjustRightInd w:val="0"/>
                          <w:ind w:firstLine="567"/>
                          <w:jc w:val="both"/>
                          <w:rPr>
                            <w:rFonts w:ascii="Arial" w:hAnsi="Arial" w:cs="Arial"/>
                            <w:b/>
                            <w:bCs/>
                            <w:sz w:val="24"/>
                            <w:szCs w:val="24"/>
                          </w:rPr>
                        </w:pPr>
                      </w:p>
                      <w:p w:rsidR="00362667" w:rsidRPr="007364F4" w:rsidRDefault="00362667" w:rsidP="007364F4">
                        <w:pPr>
                          <w:widowControl w:val="0"/>
                          <w:suppressAutoHyphens/>
                          <w:autoSpaceDE w:val="0"/>
                          <w:autoSpaceDN w:val="0"/>
                          <w:adjustRightInd w:val="0"/>
                          <w:spacing w:before="120" w:line="100" w:lineRule="atLeast"/>
                          <w:jc w:val="both"/>
                          <w:rPr>
                            <w:rFonts w:ascii="Arial" w:hAnsi="Arial" w:cs="Arial"/>
                            <w:sz w:val="24"/>
                            <w:szCs w:val="24"/>
                          </w:rPr>
                        </w:pPr>
                      </w:p>
                      <w:p w:rsidR="00362667" w:rsidRPr="007364F4" w:rsidRDefault="00362667" w:rsidP="00A566D1">
                        <w:pPr>
                          <w:ind w:firstLine="709"/>
                          <w:rPr>
                            <w:rFonts w:ascii="Arial" w:hAnsi="Arial"/>
                            <w:b/>
                            <w:sz w:val="24"/>
                            <w:szCs w:val="24"/>
                          </w:rPr>
                        </w:pPr>
                      </w:p>
                    </w:txbxContent>
                  </v:textbox>
                </v:shape>
              </w:pict>
            </w:r>
            <w:r>
              <w:rPr>
                <w:noProof/>
              </w:rPr>
              <w:pict>
                <v:shape id="_x0000_s1045" type="#_x0000_t202" style="position:absolute;left:0;text-align:left;margin-left:519.6pt;margin-top:.5pt;width:21.6pt;height:28.8pt;z-index:251220992" o:allowincell="f" filled="f" stroked="f">
                  <v:textbox style="mso-next-textbox:#_x0000_s1045">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46" style="position:absolute;margin-left:-1.1pt;margin-top:4.7pt;width:12.45pt;height:1in;z-index:251217920;mso-position-horizontal-relative:text;mso-position-vertical-relative:text" o:allowincell="f" filled="f" strokecolor="white" strokeweight="1pt">
                  <v:textbox style="layout-flow:vertical;mso-layout-flow-alt:bottom-to-top;mso-next-textbox:#_x0000_s1046"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47" style="position:absolute;left:0;text-align:left;margin-left:-.5pt;margin-top:14.5pt;width:12.45pt;height:1in;z-index:251215872;mso-position-horizontal-relative:text;mso-position-vertical-relative:text" o:allowincell="f" filled="f" strokecolor="white" strokeweight="1pt">
                  <v:textbox style="layout-flow:vertical;mso-layout-flow-alt:bottom-to-top;mso-next-textbox:#_x0000_s1047"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48" style="position:absolute;left:0;text-align:left;margin-left:-1.1pt;margin-top:4.3pt;width:12.45pt;height:64.8pt;z-index:251216896;mso-position-horizontal-relative:text;mso-position-vertical-relative:text" o:allowincell="f" filled="f" strokecolor="white" strokeweight="1pt">
                  <v:textbox style="layout-flow:vertical;mso-layout-flow-alt:bottom-to-top;mso-next-textbox:#_x0000_s1048"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6E0E22">
            <w:pPr>
              <w:jc w:val="center"/>
            </w:pPr>
            <w:r>
              <w:t>13</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49" style="position:absolute;left:0;text-align:left;z-index:2512199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50" type="#_x0000_t202" style="position:absolute;left:0;text-align:left;margin-left:56.5pt;margin-top:4.3pt;width:460.8pt;height:733.45pt;z-index:251225088" o:allowincell="f" filled="f" stroked="f">
                  <v:textbox style="mso-next-textbox:#_x0000_s1050">
                    <w:txbxContent>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градостроительный регламент</w:t>
                        </w:r>
                        <w:r w:rsidRPr="00CC3C1B">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62667" w:rsidRDefault="00362667"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заказчик</w:t>
                        </w:r>
                        <w:r w:rsidRPr="00CC3C1B">
                          <w:rPr>
                            <w:rFonts w:ascii="Arial" w:hAnsi="Arial" w:cs="Arial"/>
                            <w:sz w:val="24"/>
                            <w:szCs w:val="24"/>
                          </w:rPr>
                          <w:t xml:space="preserve"> – физическое или юридическое лицо, которое уполномочено застройщиком</w:t>
                        </w:r>
                        <w:r>
                          <w:rPr>
                            <w:rFonts w:ascii="Arial" w:hAnsi="Arial" w:cs="Arial"/>
                            <w:sz w:val="24"/>
                            <w:szCs w:val="24"/>
                          </w:rPr>
                          <w:t>,</w:t>
                        </w:r>
                        <w:r w:rsidRPr="00CC3C1B">
                          <w:rPr>
                            <w:rFonts w:ascii="Arial" w:hAnsi="Arial" w:cs="Arial"/>
                            <w:sz w:val="24"/>
                            <w:szCs w:val="24"/>
                          </w:rPr>
                          <w:t xml:space="preserve">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застройщик</w:t>
                        </w:r>
                        <w:r w:rsidRPr="00CC3C1B">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w:t>
                        </w:r>
                        <w:r>
                          <w:rPr>
                            <w:rFonts w:ascii="Arial" w:hAnsi="Arial" w:cs="Arial"/>
                            <w:sz w:val="24"/>
                            <w:szCs w:val="24"/>
                          </w:rPr>
                          <w:t>е насаждения озеленения</w:t>
                        </w:r>
                        <w:r w:rsidRPr="00CC3C1B">
                          <w:rPr>
                            <w:rFonts w:ascii="Arial" w:hAnsi="Arial" w:cs="Arial"/>
                            <w:sz w:val="24"/>
                            <w:szCs w:val="24"/>
                          </w:rPr>
                          <w:t xml:space="preserve"> улиц);</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362667" w:rsidRPr="00CC3C1B"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362667" w:rsidRDefault="00362667"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p>
                      <w:p w:rsidR="00362667" w:rsidRPr="004A3A62" w:rsidRDefault="00362667" w:rsidP="000A0CB5">
                        <w:pPr>
                          <w:widowControl w:val="0"/>
                          <w:suppressAutoHyphens/>
                          <w:autoSpaceDE w:val="0"/>
                          <w:autoSpaceDN w:val="0"/>
                          <w:adjustRightInd w:val="0"/>
                          <w:ind w:firstLine="567"/>
                          <w:jc w:val="both"/>
                          <w:rPr>
                            <w:rFonts w:ascii="Arial" w:hAnsi="Arial" w:cs="Arial"/>
                            <w:sz w:val="16"/>
                            <w:szCs w:val="16"/>
                          </w:rPr>
                        </w:pPr>
                      </w:p>
                    </w:txbxContent>
                  </v:textbox>
                </v:shape>
              </w:pict>
            </w:r>
            <w:r>
              <w:rPr>
                <w:noProof/>
              </w:rPr>
              <w:pict>
                <v:shape id="_x0000_s1051" type="#_x0000_t202" style="position:absolute;left:0;text-align:left;margin-left:519.6pt;margin-top:.5pt;width:21.6pt;height:28.8pt;z-index:251227136" o:allowincell="f" filled="f" stroked="f">
                  <v:textbox style="mso-next-textbox:#_x0000_s1051">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52" style="position:absolute;margin-left:-1.1pt;margin-top:4.7pt;width:12.45pt;height:1in;z-index:251224064;mso-position-horizontal-relative:text;mso-position-vertical-relative:text" o:allowincell="f" filled="f" strokecolor="white" strokeweight="1pt">
                  <v:textbox style="layout-flow:vertical;mso-layout-flow-alt:bottom-to-top;mso-next-textbox:#_x0000_s1052"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53" style="position:absolute;left:0;text-align:left;margin-left:-.5pt;margin-top:14.5pt;width:12.45pt;height:1in;z-index:251222016;mso-position-horizontal-relative:text;mso-position-vertical-relative:text" o:allowincell="f" filled="f" strokecolor="white" strokeweight="1pt">
                  <v:textbox style="layout-flow:vertical;mso-layout-flow-alt:bottom-to-top;mso-next-textbox:#_x0000_s1053"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54" style="position:absolute;left:0;text-align:left;margin-left:-1.1pt;margin-top:4.3pt;width:12.45pt;height:64.8pt;z-index:251223040;mso-position-horizontal-relative:text;mso-position-vertical-relative:text" o:allowincell="f" filled="f" strokecolor="white" strokeweight="1pt">
                  <v:textbox style="layout-flow:vertical;mso-layout-flow-alt:bottom-to-top;mso-next-textbox:#_x0000_s1054"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14</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55" style="position:absolute;left:0;text-align:left;z-index:2512261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56" type="#_x0000_t202" style="position:absolute;left:0;text-align:left;margin-left:56.5pt;margin-top:4.3pt;width:460.8pt;height:733.45pt;z-index:251231232" o:allowincell="f" filled="f" stroked="f">
                  <v:textbox style="mso-next-textbox:#_x0000_s1056">
                    <w:txbxContent>
                      <w:p w:rsidR="00362667" w:rsidRDefault="00362667" w:rsidP="007308A9">
                        <w:pPr>
                          <w:widowControl w:val="0"/>
                          <w:suppressAutoHyphens/>
                          <w:autoSpaceDE w:val="0"/>
                          <w:autoSpaceDN w:val="0"/>
                          <w:adjustRightInd w:val="0"/>
                          <w:ind w:firstLine="567"/>
                          <w:jc w:val="both"/>
                          <w:rPr>
                            <w:rFonts w:ascii="Arial" w:hAnsi="Arial" w:cs="Arial"/>
                            <w:sz w:val="24"/>
                            <w:szCs w:val="24"/>
                          </w:rPr>
                        </w:pPr>
                      </w:p>
                      <w:p w:rsidR="00362667" w:rsidRPr="007308A9" w:rsidRDefault="00362667"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зоны с особыми условиями использования территорий - </w:t>
                        </w:r>
                        <w:r w:rsidRPr="007308A9">
                          <w:rPr>
                            <w:rFonts w:ascii="Arial" w:hAnsi="Arial" w:cs="Arial"/>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362667"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w:t>
                        </w:r>
                        <w:r>
                          <w:rPr>
                            <w:rFonts w:ascii="Arial" w:hAnsi="Arial" w:cs="Arial"/>
                            <w:sz w:val="24"/>
                            <w:szCs w:val="24"/>
                          </w:rPr>
                          <w:t xml:space="preserve">вое развитие и функционирование сельского поселения Старояшевский сельсовет МР Калтасинский район </w:t>
                        </w:r>
                        <w:r w:rsidRPr="007308A9">
                          <w:rPr>
                            <w:rFonts w:ascii="Arial" w:hAnsi="Arial" w:cs="Arial"/>
                            <w:sz w:val="24"/>
                            <w:szCs w:val="24"/>
                          </w:rPr>
                          <w:t>Республики Башкортостан;</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капитальный ремонт объектов капитального строительства (далее</w:t>
                        </w:r>
                        <w:r>
                          <w:rPr>
                            <w:rFonts w:ascii="Arial" w:hAnsi="Arial" w:cs="Arial"/>
                            <w:b/>
                            <w:sz w:val="24"/>
                            <w:szCs w:val="24"/>
                          </w:rPr>
                          <w:t xml:space="preserve"> </w:t>
                        </w:r>
                        <w:r w:rsidRPr="007308A9">
                          <w:rPr>
                            <w:rFonts w:ascii="Arial" w:hAnsi="Arial" w:cs="Arial"/>
                            <w:b/>
                            <w:sz w:val="24"/>
                            <w:szCs w:val="24"/>
                          </w:rPr>
                          <w:t>-</w:t>
                        </w:r>
                        <w:r>
                          <w:rPr>
                            <w:rFonts w:ascii="Arial" w:hAnsi="Arial" w:cs="Arial"/>
                            <w:b/>
                            <w:sz w:val="24"/>
                            <w:szCs w:val="24"/>
                          </w:rPr>
                          <w:t xml:space="preserve"> </w:t>
                        </w:r>
                        <w:r w:rsidRPr="007308A9">
                          <w:rPr>
                            <w:rFonts w:ascii="Arial" w:hAnsi="Arial" w:cs="Arial"/>
                            <w:b/>
                            <w:sz w:val="24"/>
                            <w:szCs w:val="24"/>
                          </w:rPr>
                          <w:t>капитальный ремонт)</w:t>
                        </w:r>
                        <w:r>
                          <w:rPr>
                            <w:rFonts w:ascii="Arial" w:hAnsi="Arial" w:cs="Arial"/>
                            <w:b/>
                            <w:sz w:val="24"/>
                            <w:szCs w:val="24"/>
                          </w:rPr>
                          <w:t xml:space="preserve"> </w:t>
                        </w:r>
                        <w:r w:rsidRPr="007308A9">
                          <w:rPr>
                            <w:rFonts w:ascii="Arial" w:hAnsi="Arial" w:cs="Arial"/>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p>
                      <w:p w:rsidR="00362667" w:rsidRPr="00CC3C1B" w:rsidRDefault="00362667" w:rsidP="00CC3C1B">
                        <w:pPr>
                          <w:widowControl w:val="0"/>
                          <w:suppressAutoHyphens/>
                          <w:autoSpaceDE w:val="0"/>
                          <w:autoSpaceDN w:val="0"/>
                          <w:adjustRightInd w:val="0"/>
                          <w:ind w:firstLine="567"/>
                          <w:jc w:val="both"/>
                          <w:rPr>
                            <w:rFonts w:ascii="Arial" w:hAnsi="Arial" w:cs="Arial"/>
                            <w:sz w:val="24"/>
                            <w:szCs w:val="24"/>
                          </w:rPr>
                        </w:pPr>
                      </w:p>
                      <w:p w:rsidR="00362667" w:rsidRDefault="00362667" w:rsidP="000A0CB5">
                        <w:pPr>
                          <w:widowControl w:val="0"/>
                          <w:suppressAutoHyphens/>
                          <w:autoSpaceDE w:val="0"/>
                          <w:autoSpaceDN w:val="0"/>
                          <w:adjustRightInd w:val="0"/>
                          <w:ind w:firstLine="567"/>
                          <w:jc w:val="both"/>
                          <w:rPr>
                            <w:rFonts w:ascii="Arial" w:hAnsi="Arial" w:cs="Arial"/>
                            <w:b/>
                            <w:bCs/>
                            <w:sz w:val="24"/>
                            <w:szCs w:val="24"/>
                          </w:rPr>
                        </w:pPr>
                      </w:p>
                    </w:txbxContent>
                  </v:textbox>
                </v:shape>
              </w:pict>
            </w:r>
            <w:r>
              <w:rPr>
                <w:noProof/>
              </w:rPr>
              <w:pict>
                <v:shape id="_x0000_s1057" type="#_x0000_t202" style="position:absolute;left:0;text-align:left;margin-left:519.6pt;margin-top:.5pt;width:21.6pt;height:28.8pt;z-index:251233280" o:allowincell="f" filled="f" stroked="f">
                  <v:textbox style="mso-next-textbox:#_x0000_s1057">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58" style="position:absolute;margin-left:-1.1pt;margin-top:4.7pt;width:12.45pt;height:1in;z-index:251230208;mso-position-horizontal-relative:text;mso-position-vertical-relative:text" o:allowincell="f" filled="f" strokecolor="white" strokeweight="1pt">
                  <v:textbox style="layout-flow:vertical;mso-layout-flow-alt:bottom-to-top;mso-next-textbox:#_x0000_s1058"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59" style="position:absolute;left:0;text-align:left;margin-left:-.5pt;margin-top:14.5pt;width:12.45pt;height:1in;z-index:251228160;mso-position-horizontal-relative:text;mso-position-vertical-relative:text" o:allowincell="f" filled="f" strokecolor="white" strokeweight="1pt">
                  <v:textbox style="layout-flow:vertical;mso-layout-flow-alt:bottom-to-top;mso-next-textbox:#_x0000_s1059"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60" style="position:absolute;left:0;text-align:left;margin-left:-1.1pt;margin-top:4.3pt;width:12.45pt;height:64.8pt;z-index:251229184;mso-position-horizontal-relative:text;mso-position-vertical-relative:text" o:allowincell="f" filled="f" strokecolor="white" strokeweight="1pt">
                  <v:textbox style="layout-flow:vertical;mso-layout-flow-alt:bottom-to-top;mso-next-textbox:#_x0000_s1060"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6E0E22">
            <w:pPr>
              <w:jc w:val="center"/>
            </w:pPr>
            <w:r>
              <w:t>15</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61" style="position:absolute;left:0;text-align:left;z-index:2512322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62" type="#_x0000_t202" style="position:absolute;left:0;text-align:left;margin-left:56.5pt;margin-top:4.3pt;width:460.8pt;height:733.45pt;z-index:251237376" o:allowincell="f" filled="f" stroked="f">
                  <v:textbox style="mso-next-textbox:#_x0000_s1062">
                    <w:txbxContent>
                      <w:p w:rsidR="00362667" w:rsidRDefault="00362667" w:rsidP="000A0CB5">
                        <w:pPr>
                          <w:widowControl w:val="0"/>
                          <w:suppressAutoHyphens/>
                          <w:autoSpaceDE w:val="0"/>
                          <w:autoSpaceDN w:val="0"/>
                          <w:adjustRightInd w:val="0"/>
                          <w:ind w:firstLine="567"/>
                          <w:jc w:val="both"/>
                          <w:rPr>
                            <w:rFonts w:ascii="Arial" w:hAnsi="Arial" w:cs="Arial"/>
                            <w:b/>
                            <w:bCs/>
                            <w:sz w:val="23"/>
                            <w:szCs w:val="23"/>
                          </w:rPr>
                        </w:pP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362667" w:rsidRPr="007308A9" w:rsidRDefault="00362667" w:rsidP="007308A9">
                        <w:pPr>
                          <w:widowControl w:val="0"/>
                          <w:suppressAutoHyphens/>
                          <w:autoSpaceDE w:val="0"/>
                          <w:autoSpaceDN w:val="0"/>
                          <w:adjustRightInd w:val="0"/>
                          <w:ind w:firstLine="567"/>
                          <w:jc w:val="both"/>
                          <w:rPr>
                            <w:rFonts w:ascii="Arial" w:hAnsi="Arial" w:cs="Arial"/>
                            <w:color w:val="000000"/>
                            <w:sz w:val="24"/>
                            <w:szCs w:val="24"/>
                          </w:rPr>
                        </w:pPr>
                        <w:r w:rsidRPr="007308A9">
                          <w:rPr>
                            <w:rFonts w:ascii="Arial" w:hAnsi="Arial" w:cs="Arial"/>
                            <w:b/>
                            <w:bCs/>
                            <w:sz w:val="24"/>
                            <w:szCs w:val="24"/>
                          </w:rPr>
                          <w:t xml:space="preserve">Комиссия по землепользованию и застройке </w:t>
                        </w:r>
                        <w:r w:rsidRPr="00276656">
                          <w:rPr>
                            <w:rFonts w:ascii="Arial" w:hAnsi="Arial" w:cs="Arial"/>
                            <w:b/>
                            <w:sz w:val="24"/>
                            <w:szCs w:val="24"/>
                          </w:rPr>
                          <w:t>сел</w:t>
                        </w:r>
                        <w:r>
                          <w:rPr>
                            <w:rFonts w:ascii="Arial" w:hAnsi="Arial" w:cs="Arial"/>
                            <w:b/>
                            <w:sz w:val="24"/>
                            <w:szCs w:val="24"/>
                          </w:rPr>
                          <w:t xml:space="preserve">ьского поселения </w:t>
                        </w:r>
                        <w:r w:rsidRPr="00276656">
                          <w:rPr>
                            <w:rFonts w:ascii="Arial" w:hAnsi="Arial" w:cs="Arial"/>
                            <w:b/>
                            <w:sz w:val="24"/>
                            <w:szCs w:val="24"/>
                          </w:rPr>
                          <w:t xml:space="preserve"> </w:t>
                        </w:r>
                        <w:r>
                          <w:rPr>
                            <w:rFonts w:ascii="Arial" w:hAnsi="Arial" w:cs="Arial"/>
                            <w:b/>
                            <w:sz w:val="24"/>
                            <w:szCs w:val="24"/>
                          </w:rPr>
                          <w:t>Старояшевский сельсовет МР Калтасинский район</w:t>
                        </w:r>
                        <w:r w:rsidRPr="00276656">
                          <w:rPr>
                            <w:rFonts w:ascii="Arial" w:hAnsi="Arial" w:cs="Arial"/>
                            <w:b/>
                            <w:sz w:val="24"/>
                            <w:szCs w:val="24"/>
                          </w:rPr>
                          <w:t xml:space="preserve"> Республики Башкортостан</w:t>
                        </w:r>
                        <w:r>
                          <w:rPr>
                            <w:rFonts w:ascii="Arial" w:hAnsi="Arial" w:cs="Arial"/>
                            <w:sz w:val="24"/>
                            <w:szCs w:val="24"/>
                          </w:rPr>
                          <w:t xml:space="preserve">  </w:t>
                        </w:r>
                        <w:r w:rsidRPr="007308A9">
                          <w:rPr>
                            <w:rFonts w:ascii="Arial" w:hAnsi="Arial" w:cs="Arial"/>
                            <w:b/>
                            <w:bCs/>
                            <w:sz w:val="24"/>
                            <w:szCs w:val="24"/>
                          </w:rPr>
                          <w:t>(далее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Администрации </w:t>
                        </w:r>
                        <w:r>
                          <w:rPr>
                            <w:rFonts w:ascii="Arial" w:hAnsi="Arial" w:cs="Arial"/>
                            <w:color w:val="000000"/>
                            <w:sz w:val="24"/>
                            <w:szCs w:val="24"/>
                          </w:rPr>
                          <w:t>МР Калтасинский район</w:t>
                        </w:r>
                        <w:r w:rsidRPr="007308A9">
                          <w:rPr>
                            <w:rFonts w:ascii="Arial" w:hAnsi="Arial" w:cs="Arial"/>
                            <w:color w:val="000000"/>
                            <w:sz w:val="24"/>
                            <w:szCs w:val="24"/>
                          </w:rPr>
                          <w:t xml:space="preserve">  Республики Башкортост</w:t>
                        </w:r>
                        <w:r>
                          <w:rPr>
                            <w:rFonts w:ascii="Arial" w:hAnsi="Arial" w:cs="Arial"/>
                            <w:color w:val="000000"/>
                            <w:sz w:val="24"/>
                            <w:szCs w:val="24"/>
                          </w:rPr>
                          <w:t xml:space="preserve">ан,  создаваемый в соответствии с </w:t>
                        </w:r>
                        <w:r w:rsidRPr="007308A9">
                          <w:rPr>
                            <w:rFonts w:ascii="Arial" w:hAnsi="Arial" w:cs="Arial"/>
                            <w:color w:val="000000"/>
                            <w:sz w:val="24"/>
                            <w:szCs w:val="24"/>
                          </w:rPr>
                          <w:t xml:space="preserve">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Pr>
                            <w:rFonts w:ascii="Arial" w:hAnsi="Arial" w:cs="Arial"/>
                            <w:color w:val="000000"/>
                            <w:sz w:val="24"/>
                            <w:szCs w:val="24"/>
                          </w:rPr>
                          <w:t>МР Калтасинский район</w:t>
                        </w:r>
                        <w:r w:rsidRPr="007308A9">
                          <w:rPr>
                            <w:rFonts w:ascii="Arial" w:hAnsi="Arial" w:cs="Arial"/>
                            <w:color w:val="000000"/>
                            <w:sz w:val="24"/>
                            <w:szCs w:val="24"/>
                          </w:rPr>
                          <w:t xml:space="preserve">  Республики Башкортостан с цель</w:t>
                        </w:r>
                        <w:r>
                          <w:rPr>
                            <w:rFonts w:ascii="Arial" w:hAnsi="Arial" w:cs="Arial"/>
                            <w:color w:val="000000"/>
                            <w:sz w:val="24"/>
                            <w:szCs w:val="24"/>
                          </w:rPr>
                          <w:t xml:space="preserve">ю организации подготовки Правил </w:t>
                        </w:r>
                        <w:r w:rsidRPr="007308A9">
                          <w:rPr>
                            <w:rFonts w:ascii="Arial" w:hAnsi="Arial" w:cs="Arial"/>
                            <w:color w:val="000000"/>
                            <w:sz w:val="24"/>
                            <w:szCs w:val="24"/>
                          </w:rPr>
                          <w:t xml:space="preserve">землепользования и застройки </w:t>
                        </w:r>
                        <w:r>
                          <w:rPr>
                            <w:rFonts w:ascii="Arial" w:hAnsi="Arial" w:cs="Arial"/>
                            <w:sz w:val="24"/>
                            <w:szCs w:val="24"/>
                          </w:rPr>
                          <w:t>территории сельского поселения Старояшевский сельсовет МР Калтасинский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застройки  – </w:t>
                        </w:r>
                        <w:r w:rsidRPr="007308A9">
                          <w:rPr>
                            <w:rFonts w:ascii="Arial" w:hAnsi="Arial" w:cs="Arial"/>
                            <w:sz w:val="24"/>
                            <w:szCs w:val="24"/>
                          </w:rPr>
                          <w:t>отношение  застроенной части территории земельного участка к части территории, свободной от застройки  (%);</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коэффициент строительного использования земельного</w:t>
                        </w:r>
                        <w:r w:rsidRPr="007308A9">
                          <w:rPr>
                            <w:rFonts w:ascii="Arial" w:hAnsi="Arial" w:cs="Arial"/>
                            <w:sz w:val="24"/>
                            <w:szCs w:val="24"/>
                          </w:rPr>
                          <w:t xml:space="preserve"> </w:t>
                        </w:r>
                        <w:r w:rsidRPr="007308A9">
                          <w:rPr>
                            <w:rFonts w:ascii="Arial" w:hAnsi="Arial" w:cs="Arial"/>
                            <w:b/>
                            <w:sz w:val="24"/>
                            <w:szCs w:val="24"/>
                          </w:rPr>
                          <w:t>участка</w:t>
                        </w:r>
                        <w:r w:rsidRPr="007308A9">
                          <w:rPr>
                            <w:rFonts w:ascii="Arial" w:hAnsi="Arial" w:cs="Arial"/>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7308A9">
                          <w:rPr>
                            <w:rFonts w:ascii="Arial" w:hAnsi="Arial" w:cs="Arial"/>
                            <w:b/>
                            <w:bCs/>
                            <w:sz w:val="24"/>
                            <w:szCs w:val="24"/>
                          </w:rPr>
                          <w:t xml:space="preserve">коэффициент использования территории – </w:t>
                        </w:r>
                        <w:r w:rsidRPr="007308A9">
                          <w:rPr>
                            <w:rFonts w:ascii="Arial" w:hAnsi="Arial" w:cs="Arial"/>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озеленения – </w:t>
                        </w:r>
                        <w:r w:rsidRPr="007308A9">
                          <w:rPr>
                            <w:rFonts w:ascii="Arial" w:hAnsi="Arial" w:cs="Arial"/>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362667" w:rsidRPr="0061521A" w:rsidRDefault="00362667" w:rsidP="000A0CB5">
                        <w:pPr>
                          <w:widowControl w:val="0"/>
                          <w:suppressAutoHyphens/>
                          <w:autoSpaceDE w:val="0"/>
                          <w:autoSpaceDN w:val="0"/>
                          <w:adjustRightInd w:val="0"/>
                          <w:ind w:firstLine="567"/>
                          <w:jc w:val="both"/>
                          <w:rPr>
                            <w:rFonts w:ascii="Arial" w:hAnsi="Arial" w:cs="Arial"/>
                            <w:sz w:val="23"/>
                            <w:szCs w:val="23"/>
                          </w:rPr>
                        </w:pPr>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p>
                      <w:p w:rsidR="00362667" w:rsidRPr="0029043B" w:rsidRDefault="00362667" w:rsidP="000A0CB5">
                        <w:pPr>
                          <w:ind w:firstLine="567"/>
                          <w:jc w:val="both"/>
                          <w:rPr>
                            <w:rFonts w:ascii="Arial" w:hAnsi="Arial"/>
                            <w:b/>
                            <w:sz w:val="23"/>
                            <w:szCs w:val="23"/>
                          </w:rPr>
                        </w:pPr>
                      </w:p>
                    </w:txbxContent>
                  </v:textbox>
                </v:shape>
              </w:pict>
            </w:r>
            <w:r>
              <w:rPr>
                <w:noProof/>
              </w:rPr>
              <w:pict>
                <v:shape id="_x0000_s1063" type="#_x0000_t202" style="position:absolute;left:0;text-align:left;margin-left:519.6pt;margin-top:.5pt;width:21.6pt;height:28.8pt;z-index:251239424" o:allowincell="f" filled="f" stroked="f">
                  <v:textbox style="mso-next-textbox:#_x0000_s1063">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64" style="position:absolute;margin-left:-1.1pt;margin-top:4.7pt;width:12.45pt;height:1in;z-index:251236352;mso-position-horizontal-relative:text;mso-position-vertical-relative:text" o:allowincell="f" filled="f" strokecolor="white" strokeweight="1pt">
                  <v:textbox style="layout-flow:vertical;mso-layout-flow-alt:bottom-to-top;mso-next-textbox:#_x0000_s1064"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65" style="position:absolute;left:0;text-align:left;margin-left:-.5pt;margin-top:14.5pt;width:12.45pt;height:1in;z-index:251234304;mso-position-horizontal-relative:text;mso-position-vertical-relative:text" o:allowincell="f" filled="f" strokecolor="white" strokeweight="1pt">
                  <v:textbox style="layout-flow:vertical;mso-layout-flow-alt:bottom-to-top;mso-next-textbox:#_x0000_s1065"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66" style="position:absolute;left:0;text-align:left;margin-left:-1.1pt;margin-top:4.3pt;width:12.45pt;height:64.8pt;z-index:251235328;mso-position-horizontal-relative:text;mso-position-vertical-relative:text" o:allowincell="f" filled="f" strokecolor="white" strokeweight="1pt">
                  <v:textbox style="layout-flow:vertical;mso-layout-flow-alt:bottom-to-top;mso-next-textbox:#_x0000_s1066"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16</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67" style="position:absolute;left:0;text-align:left;z-index:2512384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68" type="#_x0000_t202" style="position:absolute;left:0;text-align:left;margin-left:56.5pt;margin-top:4.3pt;width:460.8pt;height:733.45pt;z-index:251243520" o:allowincell="f" filled="f" stroked="f">
                  <v:textbox style="mso-next-textbox:#_x0000_s1068">
                    <w:txbxContent>
                      <w:p w:rsidR="00362667" w:rsidRPr="007308A9" w:rsidRDefault="00362667"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362667"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объект капитального строительства</w:t>
                        </w:r>
                        <w:r w:rsidRPr="007308A9">
                          <w:rPr>
                            <w:rFonts w:ascii="Arial" w:hAnsi="Arial" w:cs="Arial"/>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p>
                      <w:p w:rsidR="00362667" w:rsidRDefault="00362667" w:rsidP="000A0CB5">
                        <w:pPr>
                          <w:widowControl w:val="0"/>
                          <w:suppressAutoHyphens/>
                          <w:autoSpaceDE w:val="0"/>
                          <w:autoSpaceDN w:val="0"/>
                          <w:adjustRightInd w:val="0"/>
                          <w:ind w:firstLine="567"/>
                          <w:jc w:val="both"/>
                          <w:rPr>
                            <w:rFonts w:ascii="Arial" w:hAnsi="Arial" w:cs="Arial"/>
                            <w:b/>
                            <w:bCs/>
                            <w:sz w:val="23"/>
                            <w:szCs w:val="23"/>
                          </w:rPr>
                        </w:pPr>
                      </w:p>
                      <w:p w:rsidR="00362667" w:rsidRPr="0061521A" w:rsidRDefault="00362667" w:rsidP="00A566D1">
                        <w:pPr>
                          <w:ind w:firstLine="709"/>
                          <w:rPr>
                            <w:rFonts w:ascii="Arial" w:hAnsi="Arial"/>
                            <w:b/>
                            <w:sz w:val="23"/>
                            <w:szCs w:val="23"/>
                          </w:rPr>
                        </w:pPr>
                      </w:p>
                    </w:txbxContent>
                  </v:textbox>
                </v:shape>
              </w:pict>
            </w:r>
            <w:r>
              <w:rPr>
                <w:noProof/>
              </w:rPr>
              <w:pict>
                <v:shape id="_x0000_s1069" type="#_x0000_t202" style="position:absolute;left:0;text-align:left;margin-left:519.6pt;margin-top:.5pt;width:21.6pt;height:28.8pt;z-index:251245568" o:allowincell="f" filled="f" stroked="f">
                  <v:textbox style="mso-next-textbox:#_x0000_s1069">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70" style="position:absolute;margin-left:-1.1pt;margin-top:4.7pt;width:12.45pt;height:1in;z-index:251242496;mso-position-horizontal-relative:text;mso-position-vertical-relative:text" o:allowincell="f" filled="f" strokecolor="white" strokeweight="1pt">
                  <v:textbox style="layout-flow:vertical;mso-layout-flow-alt:bottom-to-top;mso-next-textbox:#_x0000_s1070"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71" style="position:absolute;left:0;text-align:left;margin-left:-.5pt;margin-top:14.5pt;width:12.45pt;height:1in;z-index:251240448;mso-position-horizontal-relative:text;mso-position-vertical-relative:text" o:allowincell="f" filled="f" strokecolor="white" strokeweight="1pt">
                  <v:textbox style="layout-flow:vertical;mso-layout-flow-alt:bottom-to-top;mso-next-textbox:#_x0000_s1071"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72" style="position:absolute;left:0;text-align:left;margin-left:-1.1pt;margin-top:4.3pt;width:12.45pt;height:64.8pt;z-index:251241472;mso-position-horizontal-relative:text;mso-position-vertical-relative:text" o:allowincell="f" filled="f" strokecolor="white" strokeweight="1pt">
                  <v:textbox style="layout-flow:vertical;mso-layout-flow-alt:bottom-to-top;mso-next-textbox:#_x0000_s1072"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17</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73" style="position:absolute;left:0;text-align:left;z-index:2512445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74" type="#_x0000_t202" style="position:absolute;left:0;text-align:left;margin-left:56.5pt;margin-top:4.3pt;width:460.8pt;height:733.45pt;z-index:251249664" o:allowincell="f" filled="f" stroked="f">
                  <v:textbox style="mso-next-textbox:#_x0000_s1074">
                    <w:txbxContent>
                      <w:p w:rsidR="00362667" w:rsidRDefault="00362667" w:rsidP="007308A9">
                        <w:pPr>
                          <w:widowControl w:val="0"/>
                          <w:suppressAutoHyphens/>
                          <w:autoSpaceDE w:val="0"/>
                          <w:autoSpaceDN w:val="0"/>
                          <w:adjustRightInd w:val="0"/>
                          <w:ind w:firstLine="567"/>
                          <w:jc w:val="both"/>
                          <w:rPr>
                            <w:rFonts w:ascii="Arial" w:hAnsi="Arial" w:cs="Arial"/>
                            <w:b/>
                            <w:bCs/>
                            <w:sz w:val="24"/>
                            <w:szCs w:val="24"/>
                          </w:rPr>
                        </w:pP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Pr>
                            <w:rFonts w:ascii="Arial" w:hAnsi="Arial" w:cs="Arial"/>
                            <w:color w:val="000000"/>
                            <w:sz w:val="24"/>
                            <w:szCs w:val="24"/>
                          </w:rPr>
                          <w:t>МР Калтасинский район</w:t>
                        </w:r>
                        <w:r w:rsidRPr="007308A9">
                          <w:rPr>
                            <w:rFonts w:ascii="Arial" w:hAnsi="Arial" w:cs="Arial"/>
                            <w:color w:val="000000"/>
                            <w:sz w:val="24"/>
                            <w:szCs w:val="24"/>
                          </w:rPr>
                          <w:t xml:space="preserve">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362667" w:rsidRDefault="00362667" w:rsidP="001A1D8E">
                        <w:pPr>
                          <w:widowControl w:val="0"/>
                          <w:suppressAutoHyphens/>
                          <w:autoSpaceDE w:val="0"/>
                          <w:autoSpaceDN w:val="0"/>
                          <w:adjustRightInd w:val="0"/>
                          <w:ind w:firstLine="567"/>
                          <w:jc w:val="both"/>
                          <w:rPr>
                            <w:rFonts w:ascii="Arial" w:hAnsi="Arial" w:cs="Arial"/>
                            <w:sz w:val="28"/>
                            <w:szCs w:val="28"/>
                          </w:rPr>
                        </w:pPr>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отступ здания, сооружения (от границы участка) – </w:t>
                        </w:r>
                        <w:r w:rsidRPr="007308A9">
                          <w:rPr>
                            <w:rFonts w:ascii="Arial" w:hAnsi="Arial" w:cs="Arial"/>
                            <w:sz w:val="24"/>
                            <w:szCs w:val="24"/>
                          </w:rPr>
                          <w:t>расстояние между границей участка и стеной здания;</w:t>
                        </w:r>
                      </w:p>
                      <w:p w:rsidR="00362667" w:rsidRPr="007308A9" w:rsidRDefault="00362667" w:rsidP="001A1D8E">
                        <w:pPr>
                          <w:widowControl w:val="0"/>
                          <w:suppressAutoHyphens/>
                          <w:autoSpaceDE w:val="0"/>
                          <w:autoSpaceDN w:val="0"/>
                          <w:adjustRightInd w:val="0"/>
                          <w:ind w:firstLine="567"/>
                          <w:jc w:val="both"/>
                          <w:rPr>
                            <w:rFonts w:ascii="Arial" w:hAnsi="Arial" w:cs="Arial"/>
                            <w:b/>
                            <w:bCs/>
                            <w:sz w:val="24"/>
                            <w:szCs w:val="24"/>
                          </w:rPr>
                        </w:pPr>
                        <w:r w:rsidRPr="007308A9">
                          <w:rPr>
                            <w:rFonts w:ascii="Arial" w:hAnsi="Arial" w:cs="Arial"/>
                            <w:b/>
                            <w:bCs/>
                            <w:sz w:val="24"/>
                            <w:szCs w:val="24"/>
                          </w:rPr>
                          <w:t xml:space="preserve">площадь земельного участка – </w:t>
                        </w:r>
                        <w:r w:rsidRPr="007308A9">
                          <w:rPr>
                            <w:rFonts w:ascii="Arial" w:hAnsi="Arial" w:cs="Arial"/>
                            <w:sz w:val="24"/>
                            <w:szCs w:val="24"/>
                          </w:rPr>
                          <w:t>площадь территории горизонтальной проекции земельного участка;</w:t>
                        </w:r>
                        <w:r w:rsidRPr="007308A9">
                          <w:rPr>
                            <w:rFonts w:ascii="Arial" w:hAnsi="Arial" w:cs="Arial"/>
                            <w:b/>
                            <w:bCs/>
                            <w:sz w:val="24"/>
                            <w:szCs w:val="24"/>
                          </w:rPr>
                          <w:t xml:space="preserve"> </w:t>
                        </w:r>
                      </w:p>
                      <w:p w:rsidR="00362667" w:rsidRPr="007308A9" w:rsidRDefault="00362667" w:rsidP="000A0CB5">
                        <w:pPr>
                          <w:widowControl w:val="0"/>
                          <w:suppressAutoHyphens/>
                          <w:autoSpaceDE w:val="0"/>
                          <w:autoSpaceDN w:val="0"/>
                          <w:adjustRightInd w:val="0"/>
                          <w:ind w:firstLine="567"/>
                          <w:jc w:val="both"/>
                          <w:rPr>
                            <w:rFonts w:ascii="Arial" w:hAnsi="Arial" w:cs="Arial"/>
                            <w:b/>
                            <w:bCs/>
                            <w:sz w:val="24"/>
                            <w:szCs w:val="24"/>
                          </w:rPr>
                        </w:pPr>
                      </w:p>
                      <w:p w:rsidR="00362667" w:rsidRPr="0061521A" w:rsidRDefault="00362667" w:rsidP="00A566D1">
                        <w:pPr>
                          <w:ind w:firstLine="709"/>
                          <w:rPr>
                            <w:rFonts w:ascii="Arial" w:hAnsi="Arial"/>
                            <w:b/>
                            <w:sz w:val="23"/>
                            <w:szCs w:val="23"/>
                          </w:rPr>
                        </w:pPr>
                      </w:p>
                    </w:txbxContent>
                  </v:textbox>
                </v:shape>
              </w:pict>
            </w:r>
            <w:r>
              <w:rPr>
                <w:noProof/>
              </w:rPr>
              <w:pict>
                <v:shape id="_x0000_s1075" type="#_x0000_t202" style="position:absolute;left:0;text-align:left;margin-left:519.6pt;margin-top:.5pt;width:21.6pt;height:28.8pt;z-index:251251712" o:allowincell="f" filled="f" stroked="f">
                  <v:textbox style="mso-next-textbox:#_x0000_s1075">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76" style="position:absolute;margin-left:-1.1pt;margin-top:4.7pt;width:12.45pt;height:1in;z-index:251248640;mso-position-horizontal-relative:text;mso-position-vertical-relative:text" o:allowincell="f" filled="f" strokecolor="white" strokeweight="1pt">
                  <v:textbox style="layout-flow:vertical;mso-layout-flow-alt:bottom-to-top;mso-next-textbox:#_x0000_s1076"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77" style="position:absolute;left:0;text-align:left;margin-left:-.5pt;margin-top:14.5pt;width:12.45pt;height:1in;z-index:251246592;mso-position-horizontal-relative:text;mso-position-vertical-relative:text" o:allowincell="f" filled="f" strokecolor="white" strokeweight="1pt">
                  <v:textbox style="layout-flow:vertical;mso-layout-flow-alt:bottom-to-top;mso-next-textbox:#_x0000_s1077"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78" style="position:absolute;left:0;text-align:left;margin-left:-1.1pt;margin-top:4.3pt;width:12.45pt;height:64.8pt;z-index:251247616;mso-position-horizontal-relative:text;mso-position-vertical-relative:text" o:allowincell="f" filled="f" strokecolor="white" strokeweight="1pt">
                  <v:textbox style="layout-flow:vertical;mso-layout-flow-alt:bottom-to-top;mso-next-textbox:#_x0000_s1078"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6E0E22">
            <w:pPr>
              <w:jc w:val="center"/>
            </w:pPr>
            <w:r>
              <w:t>18</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79" style="position:absolute;left:0;text-align:left;z-index:2512506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80" type="#_x0000_t202" style="position:absolute;left:0;text-align:left;margin-left:56.5pt;margin-top:4.3pt;width:460.8pt;height:733.45pt;z-index:251255808" o:allowincell="f" filled="f" stroked="f">
                  <v:textbox style="mso-next-textbox:#_x0000_s1080">
                    <w:txbxContent>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Pr>
                            <w:rFonts w:ascii="Arial" w:hAnsi="Arial" w:cs="Arial"/>
                            <w:b/>
                            <w:bCs/>
                            <w:sz w:val="24"/>
                            <w:szCs w:val="24"/>
                          </w:rPr>
                          <w:t>п</w:t>
                        </w:r>
                        <w:r w:rsidRPr="007308A9">
                          <w:rPr>
                            <w:rFonts w:ascii="Arial" w:hAnsi="Arial" w:cs="Arial"/>
                            <w:b/>
                            <w:bCs/>
                            <w:sz w:val="24"/>
                            <w:szCs w:val="24"/>
                          </w:rPr>
                          <w:t>од</w:t>
                        </w:r>
                        <w:r>
                          <w:rPr>
                            <w:rFonts w:ascii="Arial" w:hAnsi="Arial" w:cs="Arial"/>
                            <w:b/>
                            <w:bCs/>
                            <w:sz w:val="24"/>
                            <w:szCs w:val="24"/>
                          </w:rPr>
                          <w:t xml:space="preserve"> </w:t>
                        </w:r>
                        <w:r w:rsidRPr="007308A9">
                          <w:rPr>
                            <w:rFonts w:ascii="Arial" w:hAnsi="Arial" w:cs="Arial"/>
                            <w:b/>
                            <w:bCs/>
                            <w:sz w:val="24"/>
                            <w:szCs w:val="24"/>
                          </w:rPr>
                          <w:t xml:space="preserve">зона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границ земельного участка</w:t>
                        </w:r>
                        <w:r w:rsidRPr="007308A9">
                          <w:rPr>
                            <w:rFonts w:ascii="Arial" w:hAnsi="Arial" w:cs="Arial"/>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362667"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проектная документация </w:t>
                        </w:r>
                        <w:r w:rsidRPr="007308A9">
                          <w:rPr>
                            <w:rFonts w:ascii="Arial" w:hAnsi="Arial" w:cs="Arial"/>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планировки территории</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планировки территории квартала (микрорайона, планировочно-обособленной части квартала)</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7308A9">
                          <w:rPr>
                            <w:rFonts w:ascii="Arial" w:hAnsi="Arial" w:cs="Arial"/>
                            <w:b/>
                            <w:sz w:val="24"/>
                            <w:szCs w:val="24"/>
                          </w:rPr>
                          <w:t xml:space="preserve"> </w:t>
                        </w:r>
                        <w:r w:rsidRPr="007308A9">
                          <w:rPr>
                            <w:rFonts w:ascii="Arial" w:hAnsi="Arial" w:cs="Arial"/>
                            <w:sz w:val="24"/>
                            <w:szCs w:val="24"/>
                          </w:rPr>
                          <w:t>планировочно-обособленной</w:t>
                        </w:r>
                        <w:r w:rsidRPr="007308A9">
                          <w:rPr>
                            <w:rFonts w:ascii="Arial" w:hAnsi="Arial" w:cs="Arial"/>
                            <w:b/>
                            <w:sz w:val="24"/>
                            <w:szCs w:val="24"/>
                          </w:rPr>
                          <w:t xml:space="preserve"> </w:t>
                        </w:r>
                        <w:r w:rsidRPr="007308A9">
                          <w:rPr>
                            <w:rFonts w:ascii="Arial" w:hAnsi="Arial" w:cs="Arial"/>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62667" w:rsidRDefault="00362667"/>
                    </w:txbxContent>
                  </v:textbox>
                </v:shape>
              </w:pict>
            </w:r>
            <w:r>
              <w:rPr>
                <w:noProof/>
              </w:rPr>
              <w:pict>
                <v:shape id="_x0000_s1081" type="#_x0000_t202" style="position:absolute;left:0;text-align:left;margin-left:519.6pt;margin-top:.5pt;width:21.6pt;height:28.8pt;z-index:251257856" o:allowincell="f" filled="f" stroked="f">
                  <v:textbox style="mso-next-textbox:#_x0000_s1081">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6"/>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82" style="position:absolute;margin-left:-1.1pt;margin-top:4.7pt;width:12.45pt;height:1in;z-index:251254784;mso-position-horizontal-relative:text;mso-position-vertical-relative:text" o:allowincell="f" filled="f" strokecolor="white" strokeweight="1pt">
                  <v:textbox style="layout-flow:vertical;mso-layout-flow-alt:bottom-to-top;mso-next-textbox:#_x0000_s1082"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83" style="position:absolute;left:0;text-align:left;margin-left:-.5pt;margin-top:14.5pt;width:12.45pt;height:1in;z-index:251252736;mso-position-horizontal-relative:text;mso-position-vertical-relative:text" o:allowincell="f" filled="f" strokecolor="white" strokeweight="1pt">
                  <v:textbox style="layout-flow:vertical;mso-layout-flow-alt:bottom-to-top;mso-next-textbox:#_x0000_s1083"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84" style="position:absolute;left:0;text-align:left;margin-left:-1.1pt;margin-top:4.3pt;width:12.45pt;height:64.8pt;z-index:251253760;mso-position-horizontal-relative:text;mso-position-vertical-relative:text" o:allowincell="f" filled="f" strokecolor="white" strokeweight="1pt">
                  <v:textbox style="layout-flow:vertical;mso-layout-flow-alt:bottom-to-top;mso-next-textbox:#_x0000_s1084"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19</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85" style="position:absolute;left:0;text-align:left;z-index:2512568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86" type="#_x0000_t202" style="position:absolute;left:0;text-align:left;margin-left:56.5pt;margin-top:4.3pt;width:460.8pt;height:733.45pt;z-index:251261952" o:allowincell="f" filled="f" stroked="f">
                  <v:textbox style="mso-next-textbox:#_x0000_s1086">
                    <w:txbxContent>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линейного объекта </w:t>
                        </w:r>
                        <w:r w:rsidRPr="007308A9">
                          <w:rPr>
                            <w:rFonts w:ascii="Arial" w:hAnsi="Arial" w:cs="Arial"/>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район</w:t>
                        </w:r>
                        <w:r w:rsidRPr="007308A9">
                          <w:rPr>
                            <w:rFonts w:ascii="Arial" w:hAnsi="Arial" w:cs="Arial"/>
                            <w:sz w:val="24"/>
                            <w:szCs w:val="24"/>
                          </w:rPr>
                          <w:t xml:space="preserve"> – совокупность кварталов и микрорайонов;</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ввод объекта в эксплуатацию</w:t>
                        </w:r>
                        <w:r w:rsidRPr="007308A9">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7308A9">
                          <w:rPr>
                            <w:rFonts w:ascii="Arial" w:hAnsi="Arial" w:cs="Arial"/>
                            <w:sz w:val="24"/>
                            <w:szCs w:val="24"/>
                          </w:rPr>
                          <w:t xml:space="preserve">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Администрации </w:t>
                        </w:r>
                        <w:r>
                          <w:rPr>
                            <w:rFonts w:ascii="Arial" w:hAnsi="Arial" w:cs="Arial"/>
                            <w:sz w:val="24"/>
                            <w:szCs w:val="24"/>
                          </w:rPr>
                          <w:t>МР Калтасинский район Республики Башкортостан</w:t>
                        </w:r>
                        <w:r w:rsidRPr="007308A9">
                          <w:rPr>
                            <w:rFonts w:ascii="Arial" w:hAnsi="Arial" w:cs="Arial"/>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строительство</w:t>
                        </w:r>
                        <w:r w:rsidRPr="007308A9">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362667" w:rsidRPr="00E209EA" w:rsidRDefault="00362667" w:rsidP="00161078">
                        <w:pPr>
                          <w:ind w:firstLineChars="236" w:firstLine="31680"/>
                          <w:jc w:val="both"/>
                          <w:rPr>
                            <w:rFonts w:ascii="Arial" w:hAnsi="Arial"/>
                            <w:b/>
                            <w:sz w:val="24"/>
                            <w:szCs w:val="24"/>
                          </w:rPr>
                        </w:pPr>
                      </w:p>
                      <w:p w:rsidR="00362667" w:rsidRDefault="00362667" w:rsidP="007308A9"/>
                    </w:txbxContent>
                  </v:textbox>
                </v:shape>
              </w:pict>
            </w:r>
            <w:r>
              <w:rPr>
                <w:noProof/>
              </w:rPr>
              <w:pict>
                <v:shape id="_x0000_s1087" type="#_x0000_t202" style="position:absolute;left:0;text-align:left;margin-left:519.6pt;margin-top:.5pt;width:21.6pt;height:28.8pt;z-index:251264000" o:allowincell="f" filled="f" stroked="f">
                  <v:textbox style="mso-next-textbox:#_x0000_s1087">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val="236"/>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88" style="position:absolute;margin-left:-1.1pt;margin-top:4.7pt;width:12.45pt;height:1in;z-index:251260928;mso-position-horizontal-relative:text;mso-position-vertical-relative:text" o:allowincell="f" filled="f" strokecolor="white" strokeweight="1pt">
                  <v:textbox style="layout-flow:vertical;mso-layout-flow-alt:bottom-to-top;mso-next-textbox:#_x0000_s1088"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89" style="position:absolute;left:0;text-align:left;margin-left:-.5pt;margin-top:14.5pt;width:12.45pt;height:1in;z-index:251258880;mso-position-horizontal-relative:text;mso-position-vertical-relative:text" o:allowincell="f" filled="f" strokecolor="white" strokeweight="1pt">
                  <v:textbox style="layout-flow:vertical;mso-layout-flow-alt:bottom-to-top;mso-next-textbox:#_x0000_s1089"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90" style="position:absolute;left:0;text-align:left;margin-left:-1.1pt;margin-top:4.3pt;width:12.45pt;height:64.8pt;z-index:251259904;mso-position-horizontal-relative:text;mso-position-vertical-relative:text" o:allowincell="f" filled="f" strokecolor="white" strokeweight="1pt">
                  <v:textbox style="layout-flow:vertical;mso-layout-flow-alt:bottom-to-top;mso-next-textbox:#_x0000_s1090"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20</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91" style="position:absolute;left:0;text-align:left;z-index:2512629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92" type="#_x0000_t202" style="position:absolute;left:0;text-align:left;margin-left:56.5pt;margin-top:4.3pt;width:460.8pt;height:733.45pt;z-index:251268096;mso-position-horizontal-relative:text;mso-position-vertical-relative:text" o:allowincell="f" filled="f" stroked="f">
                  <v:textbox style="mso-next-textbox:#_x0000_s1092">
                    <w:txbxContent>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Администрации </w:t>
                        </w:r>
                        <w:r>
                          <w:rPr>
                            <w:rFonts w:ascii="Arial" w:hAnsi="Arial" w:cs="Arial"/>
                            <w:sz w:val="24"/>
                            <w:szCs w:val="24"/>
                          </w:rPr>
                          <w:t>МР Калтасинский район</w:t>
                        </w:r>
                        <w:r w:rsidRPr="007308A9">
                          <w:rPr>
                            <w:rFonts w:ascii="Arial" w:hAnsi="Arial" w:cs="Arial"/>
                            <w:sz w:val="24"/>
                            <w:szCs w:val="24"/>
                          </w:rPr>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362667"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разрешенное использование</w:t>
                        </w:r>
                        <w:r w:rsidRPr="007308A9">
                          <w:rPr>
                            <w:rFonts w:ascii="Arial" w:hAnsi="Arial" w:cs="Arial"/>
                            <w:sz w:val="24"/>
                            <w:szCs w:val="24"/>
                          </w:rPr>
                          <w:t xml:space="preserve"> </w:t>
                        </w:r>
                        <w:r w:rsidRPr="007308A9">
                          <w:rPr>
                            <w:rFonts w:ascii="Arial" w:hAnsi="Arial" w:cs="Arial"/>
                            <w:b/>
                            <w:bCs/>
                            <w:sz w:val="24"/>
                            <w:szCs w:val="24"/>
                          </w:rPr>
                          <w:t>земельных участков и иных объектов недвижимости</w:t>
                        </w:r>
                        <w:r w:rsidRPr="007308A9">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район зонирования –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резервирование земель, необходимых для муниципальных нужд </w:t>
                        </w:r>
                        <w:r>
                          <w:rPr>
                            <w:rFonts w:ascii="Arial" w:hAnsi="Arial" w:cs="Arial"/>
                            <w:b/>
                            <w:bCs/>
                            <w:sz w:val="24"/>
                            <w:szCs w:val="24"/>
                          </w:rPr>
                          <w:t>сельского поселения Старояшевский сельсовет МР Калтасинский район Республики Башкортостан</w:t>
                        </w:r>
                        <w:r w:rsidRPr="007308A9">
                          <w:rPr>
                            <w:rFonts w:ascii="Arial" w:hAnsi="Arial" w:cs="Arial"/>
                            <w:b/>
                            <w:bCs/>
                            <w:sz w:val="24"/>
                            <w:szCs w:val="24"/>
                          </w:rPr>
                          <w:t xml:space="preserve"> </w:t>
                        </w:r>
                        <w:r w:rsidRPr="007308A9">
                          <w:rPr>
                            <w:rFonts w:ascii="Arial" w:hAnsi="Arial" w:cs="Arial"/>
                            <w:sz w:val="24"/>
                            <w:szCs w:val="24"/>
                          </w:rPr>
                          <w:t xml:space="preserve">– деятельность </w:t>
                        </w:r>
                        <w:r>
                          <w:rPr>
                            <w:rFonts w:ascii="Arial" w:hAnsi="Arial" w:cs="Arial"/>
                            <w:sz w:val="24"/>
                            <w:szCs w:val="24"/>
                          </w:rPr>
                          <w:t>А</w:t>
                        </w:r>
                        <w:r w:rsidRPr="007308A9">
                          <w:rPr>
                            <w:rFonts w:ascii="Arial" w:hAnsi="Arial" w:cs="Arial"/>
                            <w:sz w:val="24"/>
                            <w:szCs w:val="24"/>
                          </w:rPr>
                          <w:t xml:space="preserve">дминистрации </w:t>
                        </w:r>
                        <w:r>
                          <w:rPr>
                            <w:rFonts w:ascii="Arial" w:hAnsi="Arial" w:cs="Arial"/>
                            <w:color w:val="000000"/>
                            <w:sz w:val="24"/>
                            <w:szCs w:val="24"/>
                          </w:rPr>
                          <w:t xml:space="preserve">МР Калтасинский район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sidRPr="009C4B01">
                          <w:rPr>
                            <w:rFonts w:ascii="Arial" w:hAnsi="Arial" w:cs="Arial"/>
                            <w:bCs/>
                            <w:sz w:val="24"/>
                            <w:szCs w:val="24"/>
                          </w:rPr>
                          <w:t xml:space="preserve">сельского </w:t>
                        </w:r>
                        <w:r>
                          <w:rPr>
                            <w:rFonts w:ascii="Arial" w:hAnsi="Arial" w:cs="Arial"/>
                            <w:bCs/>
                            <w:sz w:val="24"/>
                            <w:szCs w:val="24"/>
                          </w:rPr>
                          <w:t>поселения Старояшевский сельсовет</w:t>
                        </w:r>
                        <w:r w:rsidRPr="007308A9">
                          <w:rPr>
                            <w:rFonts w:ascii="Arial" w:hAnsi="Arial" w:cs="Arial"/>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реконструкция</w:t>
                        </w:r>
                        <w:r w:rsidRPr="007308A9">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санитарно-защитная зона –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санитарные разрывы – </w:t>
                        </w:r>
                        <w:r w:rsidRPr="007308A9">
                          <w:rPr>
                            <w:rFonts w:ascii="Arial" w:hAnsi="Arial" w:cs="Arial"/>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362667" w:rsidRPr="007308A9" w:rsidRDefault="00362667"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362667" w:rsidRPr="007308A9" w:rsidRDefault="00362667" w:rsidP="007308A9">
                        <w:pPr>
                          <w:widowControl w:val="0"/>
                          <w:suppressAutoHyphens/>
                          <w:autoSpaceDE w:val="0"/>
                          <w:autoSpaceDN w:val="0"/>
                          <w:adjustRightInd w:val="0"/>
                          <w:ind w:firstLine="567"/>
                          <w:jc w:val="both"/>
                          <w:rPr>
                            <w:rFonts w:ascii="Arial" w:hAnsi="Arial" w:cs="Arial"/>
                            <w:sz w:val="24"/>
                            <w:szCs w:val="24"/>
                          </w:rPr>
                        </w:pP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p>
                      <w:p w:rsidR="00362667" w:rsidRDefault="00362667"/>
                    </w:txbxContent>
                  </v:textbox>
                </v:shape>
              </w:pict>
            </w:r>
            <w:r>
              <w:rPr>
                <w:noProof/>
              </w:rPr>
              <w:pict>
                <v:shape id="_x0000_s1093" type="#_x0000_t202" style="position:absolute;left:0;text-align:left;margin-left:519.6pt;margin-top:.5pt;width:21.6pt;height:28.8pt;z-index:251270144;mso-position-horizontal-relative:text;mso-position-vertical-relative:text" o:allowincell="f" filled="f" stroked="f">
                  <v:textbox style="mso-next-textbox:#_x0000_s1093">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094" style="position:absolute;margin-left:-1.1pt;margin-top:4.7pt;width:12.45pt;height:1in;z-index:251267072;mso-position-horizontal-relative:text;mso-position-vertical-relative:text" o:allowincell="f" filled="f" strokecolor="white" strokeweight="1pt">
                  <v:textbox style="layout-flow:vertical;mso-layout-flow-alt:bottom-to-top;mso-next-textbox:#_x0000_s1094"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95" style="position:absolute;left:0;text-align:left;margin-left:-.5pt;margin-top:14.5pt;width:12.45pt;height:1in;z-index:251265024;mso-position-horizontal-relative:text;mso-position-vertical-relative:text" o:allowincell="f" filled="f" strokecolor="white" strokeweight="1pt">
                  <v:textbox style="layout-flow:vertical;mso-layout-flow-alt:bottom-to-top;mso-next-textbox:#_x0000_s1095"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096" style="position:absolute;left:0;text-align:left;margin-left:-1.1pt;margin-top:4.3pt;width:12.45pt;height:64.8pt;z-index:251266048;mso-position-horizontal-relative:text;mso-position-vertical-relative:text" o:allowincell="f" filled="f" strokecolor="white" strokeweight="1pt">
                  <v:textbox style="layout-flow:vertical;mso-layout-flow-alt:bottom-to-top;mso-next-textbox:#_x0000_s1096"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21</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097" style="position:absolute;left:0;text-align:left;z-index:2512691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098" type="#_x0000_t202" style="position:absolute;left:0;text-align:left;margin-left:56.5pt;margin-top:4.3pt;width:460.8pt;height:733.45pt;z-index:251274240;mso-position-horizontal-relative:text;mso-position-vertical-relative:text" o:allowincell="f" filled="f" stroked="f">
                  <v:textbox style="mso-next-textbox:#_x0000_s1098">
                    <w:txbxContent>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территориальные зоны </w:t>
                        </w:r>
                        <w:r>
                          <w:rPr>
                            <w:rFonts w:ascii="Arial" w:hAnsi="Arial" w:cs="Arial"/>
                            <w:sz w:val="24"/>
                            <w:szCs w:val="24"/>
                          </w:rPr>
                          <w:t xml:space="preserve">– зоны, для которых в </w:t>
                        </w:r>
                        <w:r w:rsidRPr="001A1D8E">
                          <w:rPr>
                            <w:rFonts w:ascii="Arial" w:hAnsi="Arial" w:cs="Arial"/>
                            <w:sz w:val="24"/>
                            <w:szCs w:val="24"/>
                          </w:rPr>
                          <w:t xml:space="preserve">Правилах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1A1D8E">
                          <w:rPr>
                            <w:rFonts w:ascii="Arial" w:hAnsi="Arial" w:cs="Arial"/>
                            <w:sz w:val="24"/>
                            <w:szCs w:val="24"/>
                          </w:rPr>
                          <w:t>оп</w:t>
                        </w:r>
                        <w:r>
                          <w:rPr>
                            <w:rFonts w:ascii="Arial" w:hAnsi="Arial" w:cs="Arial"/>
                            <w:sz w:val="24"/>
                            <w:szCs w:val="24"/>
                          </w:rPr>
                          <w:t xml:space="preserve">ределены границы и установлены </w:t>
                        </w:r>
                        <w:r w:rsidRPr="001A1D8E">
                          <w:rPr>
                            <w:rFonts w:ascii="Arial" w:hAnsi="Arial" w:cs="Arial"/>
                            <w:sz w:val="24"/>
                            <w:szCs w:val="24"/>
                          </w:rPr>
                          <w:t xml:space="preserve">градостроительные </w:t>
                        </w:r>
                        <w:r>
                          <w:rPr>
                            <w:rFonts w:ascii="Arial" w:hAnsi="Arial" w:cs="Arial"/>
                            <w:sz w:val="24"/>
                            <w:szCs w:val="24"/>
                          </w:rPr>
                          <w:t xml:space="preserve">регламенты, </w:t>
                        </w:r>
                        <w:r w:rsidRPr="001A1D8E">
                          <w:rPr>
                            <w:rFonts w:ascii="Arial" w:hAnsi="Arial" w:cs="Arial"/>
                            <w:sz w:val="24"/>
                            <w:szCs w:val="24"/>
                          </w:rPr>
                          <w:t>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территории особого градостроительного контроля –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техническое задание – </w:t>
                        </w:r>
                        <w:r w:rsidRPr="001A1D8E">
                          <w:rPr>
                            <w:rFonts w:ascii="Arial" w:hAnsi="Arial" w:cs="Arial"/>
                            <w:sz w:val="24"/>
                            <w:szCs w:val="24"/>
                          </w:rPr>
                          <w:t>документ, регламентирующий градостроительные требования к документации по планировке территории;</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62667" w:rsidRDefault="00362667" w:rsidP="00161078">
                        <w:pPr>
                          <w:ind w:firstLineChars="235" w:firstLine="31680"/>
                          <w:jc w:val="both"/>
                          <w:rPr>
                            <w:rFonts w:ascii="Arial" w:hAnsi="Arial" w:cs="Arial"/>
                            <w:sz w:val="23"/>
                            <w:szCs w:val="23"/>
                          </w:rPr>
                        </w:pPr>
                      </w:p>
                    </w:txbxContent>
                  </v:textbox>
                </v:shape>
              </w:pict>
            </w:r>
            <w:r>
              <w:rPr>
                <w:noProof/>
              </w:rPr>
              <w:pict>
                <v:shape id="_x0000_s1099" type="#_x0000_t202" style="position:absolute;left:0;text-align:left;margin-left:519.6pt;margin-top:.5pt;width:21.6pt;height:28.8pt;z-index:251276288;mso-position-horizontal-relative:text;mso-position-vertical-relative:text" o:allowincell="f" filled="f" stroked="f">
                  <v:textbox style="mso-next-textbox:#_x0000_s1099">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00" style="position:absolute;margin-left:-1.1pt;margin-top:4.7pt;width:12.45pt;height:1in;z-index:251273216;mso-position-horizontal-relative:text;mso-position-vertical-relative:text" o:allowincell="f" filled="f" strokecolor="white" strokeweight="1pt">
                  <v:textbox style="layout-flow:vertical;mso-layout-flow-alt:bottom-to-top;mso-next-textbox:#_x0000_s1100"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01" style="position:absolute;left:0;text-align:left;margin-left:-.5pt;margin-top:14.5pt;width:12.45pt;height:1in;z-index:251271168;mso-position-horizontal-relative:text;mso-position-vertical-relative:text" o:allowincell="f" filled="f" strokecolor="white" strokeweight="1pt">
                  <v:textbox style="layout-flow:vertical;mso-layout-flow-alt:bottom-to-top;mso-next-textbox:#_x0000_s1101"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02" style="position:absolute;left:0;text-align:left;margin-left:-1.1pt;margin-top:4.3pt;width:12.45pt;height:64.8pt;z-index:251272192;mso-position-horizontal-relative:text;mso-position-vertical-relative:text" o:allowincell="f" filled="f" strokecolor="white" strokeweight="1pt">
                  <v:textbox style="layout-flow:vertical;mso-layout-flow-alt:bottom-to-top;mso-next-textbox:#_x0000_s1102"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22</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03" style="position:absolute;left:0;text-align:left;z-index:2512752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104" type="#_x0000_t202" style="position:absolute;left:0;text-align:left;margin-left:56.5pt;margin-top:4.3pt;width:460.8pt;height:733.45pt;z-index:251280384;mso-position-horizontal-relative:text;mso-position-vertical-relative:text" o:allowincell="f" filled="f" stroked="f">
                  <v:textbox style="mso-next-textbox:#_x0000_s1104">
                    <w:txbxContent>
                      <w:p w:rsidR="00362667" w:rsidRPr="001A1D8E" w:rsidRDefault="00362667" w:rsidP="00C029E8">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технические условия – </w:t>
                        </w:r>
                        <w:r w:rsidRPr="001A1D8E">
                          <w:rPr>
                            <w:rFonts w:ascii="Arial" w:hAnsi="Arial" w:cs="Arial"/>
                            <w:sz w:val="24"/>
                            <w:szCs w:val="24"/>
                          </w:rPr>
                          <w:t>условия  подключения проектир</w:t>
                        </w:r>
                        <w:r>
                          <w:rPr>
                            <w:rFonts w:ascii="Arial" w:hAnsi="Arial" w:cs="Arial"/>
                            <w:sz w:val="24"/>
                            <w:szCs w:val="24"/>
                          </w:rPr>
                          <w:t xml:space="preserve">уемого объекта к внеплощадочным </w:t>
                        </w:r>
                        <w:r w:rsidRPr="001A1D8E">
                          <w:rPr>
                            <w:rFonts w:ascii="Arial" w:hAnsi="Arial" w:cs="Arial"/>
                            <w:sz w:val="24"/>
                            <w:szCs w:val="24"/>
                          </w:rPr>
                          <w:t>сетям инженерно-технического обеспечения, предусма</w:t>
                        </w:r>
                        <w:r>
                          <w:rPr>
                            <w:rFonts w:ascii="Arial" w:hAnsi="Arial" w:cs="Arial"/>
                            <w:sz w:val="24"/>
                            <w:szCs w:val="24"/>
                          </w:rPr>
                          <w:t>-</w:t>
                        </w:r>
                        <w:r w:rsidRPr="001A1D8E">
                          <w:rPr>
                            <w:rFonts w:ascii="Arial" w:hAnsi="Arial" w:cs="Arial"/>
                            <w:sz w:val="24"/>
                            <w:szCs w:val="24"/>
                          </w:rPr>
                          <w:t>тривающие максимальную нагрузку и сроки подключения объектов капитального строительства к сетям инженерно-технического обеспечения;</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улично-дорожная сеть (УДС) </w:t>
                        </w:r>
                        <w:r w:rsidRPr="001A1D8E">
                          <w:rPr>
                            <w:rFonts w:ascii="Arial" w:hAnsi="Arial" w:cs="Arial"/>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62667" w:rsidRDefault="00362667" w:rsidP="001A1D8E">
                        <w:pPr>
                          <w:widowControl w:val="0"/>
                          <w:suppressAutoHyphens/>
                          <w:autoSpaceDE w:val="0"/>
                          <w:autoSpaceDN w:val="0"/>
                          <w:adjustRightInd w:val="0"/>
                          <w:ind w:firstLine="567"/>
                          <w:jc w:val="both"/>
                          <w:rPr>
                            <w:rFonts w:ascii="Arial" w:hAnsi="Arial" w:cs="Arial"/>
                            <w:sz w:val="28"/>
                            <w:szCs w:val="28"/>
                          </w:rPr>
                        </w:pPr>
                        <w:r w:rsidRPr="001A1D8E">
                          <w:rPr>
                            <w:rFonts w:ascii="Arial" w:hAnsi="Arial" w:cs="Arial"/>
                            <w:b/>
                            <w:bCs/>
                            <w:sz w:val="24"/>
                            <w:szCs w:val="24"/>
                          </w:rPr>
                          <w:t xml:space="preserve">ширина участка по лицевой границе – </w:t>
                        </w:r>
                        <w:r w:rsidRPr="001A1D8E">
                          <w:rPr>
                            <w:rFonts w:ascii="Arial" w:hAnsi="Arial" w:cs="Arial"/>
                            <w:sz w:val="24"/>
                            <w:szCs w:val="24"/>
                          </w:rPr>
                          <w:t>расстояние между боковыми границами участка, измеренное по лицевой границе участка;</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элемент планировочной структуры</w:t>
                        </w:r>
                        <w:r w:rsidRPr="001A1D8E">
                          <w:rPr>
                            <w:rFonts w:ascii="Arial" w:hAnsi="Arial" w:cs="Arial"/>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этаж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362667" w:rsidRPr="001A1D8E" w:rsidRDefault="00362667"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362667" w:rsidRDefault="00362667" w:rsidP="00161078">
                        <w:pPr>
                          <w:ind w:firstLineChars="246" w:firstLine="31680"/>
                          <w:jc w:val="both"/>
                        </w:pPr>
                      </w:p>
                    </w:txbxContent>
                  </v:textbox>
                </v:shape>
              </w:pict>
            </w:r>
            <w:r>
              <w:rPr>
                <w:noProof/>
              </w:rPr>
              <w:pict>
                <v:shape id="_x0000_s1105" type="#_x0000_t202" style="position:absolute;left:0;text-align:left;margin-left:519.6pt;margin-top:.5pt;width:21.6pt;height:28.8pt;z-index:251282432;mso-position-horizontal-relative:text;mso-position-vertical-relative:text" o:allowincell="f" filled="f" stroked="f">
                  <v:textbox style="mso-next-textbox:#_x0000_s1105">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06" style="position:absolute;margin-left:-1.1pt;margin-top:4.7pt;width:12.45pt;height:1in;z-index:251279360;mso-position-horizontal-relative:text;mso-position-vertical-relative:text" o:allowincell="f" filled="f" strokecolor="white" strokeweight="1pt">
                  <v:textbox style="layout-flow:vertical;mso-layout-flow-alt:bottom-to-top;mso-next-textbox:#_x0000_s1106"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07" style="position:absolute;left:0;text-align:left;margin-left:-.5pt;margin-top:14.5pt;width:12.45pt;height:1in;z-index:251277312;mso-position-horizontal-relative:text;mso-position-vertical-relative:text" o:allowincell="f" filled="f" strokecolor="white" strokeweight="1pt">
                  <v:textbox style="layout-flow:vertical;mso-layout-flow-alt:bottom-to-top;mso-next-textbox:#_x0000_s1107"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08" style="position:absolute;left:0;text-align:left;margin-left:-1.1pt;margin-top:4.3pt;width:12.45pt;height:64.8pt;z-index:251278336;mso-position-horizontal-relative:text;mso-position-vertical-relative:text" o:allowincell="f" filled="f" strokecolor="white" strokeweight="1pt">
                  <v:textbox style="layout-flow:vertical;mso-layout-flow-alt:bottom-to-top;mso-next-textbox:#_x0000_s1108"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23</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09" style="position:absolute;left:0;text-align:left;z-index:2512814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110" type="#_x0000_t202" style="position:absolute;left:0;text-align:left;margin-left:56.5pt;margin-top:4.3pt;width:460.8pt;height:733.45pt;z-index:251286528;mso-position-horizontal-relative:text;mso-position-vertical-relative:text" o:allowincell="f" filled="f" stroked="f">
                  <v:textbox style="mso-next-textbox:#_x0000_s1110">
                    <w:txbxContent>
                      <w:p w:rsidR="00362667" w:rsidRDefault="00362667" w:rsidP="00A566D1">
                        <w:pPr>
                          <w:ind w:firstLine="709"/>
                        </w:pPr>
                      </w:p>
                      <w:p w:rsidR="00362667" w:rsidRPr="007C5C4F" w:rsidRDefault="00362667" w:rsidP="00161078">
                        <w:pPr>
                          <w:widowControl w:val="0"/>
                          <w:suppressAutoHyphens/>
                          <w:autoSpaceDE w:val="0"/>
                          <w:autoSpaceDN w:val="0"/>
                          <w:adjustRightInd w:val="0"/>
                          <w:ind w:firstLineChars="236" w:firstLine="31680"/>
                          <w:rPr>
                            <w:rFonts w:ascii="Arial" w:hAnsi="Arial" w:cs="Arial"/>
                            <w:b/>
                            <w:bCs/>
                            <w:sz w:val="24"/>
                            <w:szCs w:val="24"/>
                          </w:rPr>
                        </w:pPr>
                        <w:r w:rsidRPr="001A1D8E">
                          <w:rPr>
                            <w:rFonts w:ascii="Arial" w:hAnsi="Arial" w:cs="Arial"/>
                            <w:b/>
                            <w:bCs/>
                            <w:sz w:val="24"/>
                            <w:szCs w:val="24"/>
                          </w:rPr>
                          <w:t>1.2. Основания в</w:t>
                        </w:r>
                        <w:r>
                          <w:rPr>
                            <w:rFonts w:ascii="Arial" w:hAnsi="Arial" w:cs="Arial"/>
                            <w:b/>
                            <w:bCs/>
                            <w:sz w:val="24"/>
                            <w:szCs w:val="24"/>
                          </w:rPr>
                          <w:t xml:space="preserve">ведения, назначение и состав </w:t>
                        </w:r>
                        <w:r w:rsidRPr="007C5C4F">
                          <w:rPr>
                            <w:rFonts w:ascii="Arial" w:hAnsi="Arial" w:cs="Arial"/>
                            <w:b/>
                            <w:sz w:val="24"/>
                            <w:szCs w:val="24"/>
                          </w:rPr>
                          <w:t>Правил</w:t>
                        </w:r>
                        <w:r>
                          <w:rPr>
                            <w:rFonts w:ascii="Arial" w:hAnsi="Arial" w:cs="Arial"/>
                            <w:b/>
                            <w:sz w:val="24"/>
                            <w:szCs w:val="24"/>
                          </w:rPr>
                          <w:t xml:space="preserve"> </w:t>
                        </w:r>
                        <w:r w:rsidRPr="007C5C4F">
                          <w:rPr>
                            <w:rFonts w:ascii="Arial" w:hAnsi="Arial" w:cs="Arial"/>
                            <w:b/>
                            <w:sz w:val="24"/>
                            <w:szCs w:val="24"/>
                          </w:rPr>
                          <w:t>землеполь</w:t>
                        </w:r>
                        <w:r>
                          <w:rPr>
                            <w:rFonts w:ascii="Arial" w:hAnsi="Arial" w:cs="Arial"/>
                            <w:b/>
                            <w:sz w:val="24"/>
                            <w:szCs w:val="24"/>
                          </w:rPr>
                          <w:t>-</w:t>
                        </w:r>
                        <w:r w:rsidRPr="007C5C4F">
                          <w:rPr>
                            <w:rFonts w:ascii="Arial" w:hAnsi="Arial" w:cs="Arial"/>
                            <w:b/>
                            <w:sz w:val="24"/>
                            <w:szCs w:val="24"/>
                          </w:rPr>
                          <w:t>зования и застройки территории сел</w:t>
                        </w:r>
                        <w:r>
                          <w:rPr>
                            <w:rFonts w:ascii="Arial" w:hAnsi="Arial" w:cs="Arial"/>
                            <w:b/>
                            <w:sz w:val="24"/>
                            <w:szCs w:val="24"/>
                          </w:rPr>
                          <w:t>ьского поселения Старояшевский сельсовет</w:t>
                        </w:r>
                        <w:r w:rsidRPr="007C5C4F">
                          <w:rPr>
                            <w:rFonts w:ascii="Arial" w:hAnsi="Arial" w:cs="Arial"/>
                            <w:b/>
                            <w:sz w:val="24"/>
                            <w:szCs w:val="24"/>
                          </w:rPr>
                          <w:t xml:space="preserve">  </w:t>
                        </w:r>
                        <w:r>
                          <w:rPr>
                            <w:rFonts w:ascii="Arial" w:hAnsi="Arial" w:cs="Arial"/>
                            <w:b/>
                            <w:sz w:val="24"/>
                            <w:szCs w:val="24"/>
                          </w:rPr>
                          <w:t>МР Калтасинский район</w:t>
                        </w:r>
                        <w:r w:rsidRPr="007C5C4F">
                          <w:rPr>
                            <w:rFonts w:ascii="Arial" w:hAnsi="Arial" w:cs="Arial"/>
                            <w:b/>
                            <w:sz w:val="24"/>
                            <w:szCs w:val="24"/>
                          </w:rPr>
                          <w:t xml:space="preserve"> Республики Башкортостан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1. </w:t>
                        </w:r>
                        <w:r w:rsidRPr="001A1D8E">
                          <w:rPr>
                            <w:rFonts w:ascii="Arial" w:hAnsi="Arial" w:cs="Arial"/>
                            <w:bCs/>
                            <w:sz w:val="24"/>
                            <w:szCs w:val="24"/>
                          </w:rPr>
                          <w:t>Настоящие Правила</w:t>
                        </w:r>
                        <w:r>
                          <w:rPr>
                            <w:rFonts w:ascii="Arial" w:hAnsi="Arial" w:cs="Arial"/>
                            <w:sz w:val="24"/>
                            <w:szCs w:val="24"/>
                          </w:rPr>
                          <w:t xml:space="preserve"> </w:t>
                        </w:r>
                        <w:r w:rsidRPr="001A1D8E">
                          <w:rPr>
                            <w:rFonts w:ascii="Arial" w:hAnsi="Arial" w:cs="Arial"/>
                            <w:sz w:val="24"/>
                            <w:szCs w:val="24"/>
                          </w:rPr>
                          <w:t xml:space="preserve">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сельском поселении Старояшевский сельсовет МР Калтасинский район Республики Башкортостан (далее – село Актуганово)</w:t>
                        </w:r>
                        <w:r w:rsidRPr="001A1D8E">
                          <w:rPr>
                            <w:rFonts w:ascii="Arial" w:hAnsi="Arial" w:cs="Arial"/>
                            <w:sz w:val="24"/>
                            <w:szCs w:val="24"/>
                          </w:rPr>
                          <w:t xml:space="preserve">  систему регулирования землепользования и застройки, которая основана на градостроительном зонировании, для создания устойчивого развития </w:t>
                        </w:r>
                        <w:r>
                          <w:rPr>
                            <w:rFonts w:ascii="Arial" w:hAnsi="Arial" w:cs="Arial"/>
                            <w:sz w:val="24"/>
                            <w:szCs w:val="24"/>
                          </w:rPr>
                          <w:t>села</w:t>
                        </w:r>
                        <w:r w:rsidRPr="001A1D8E">
                          <w:rPr>
                            <w:rFonts w:ascii="Arial" w:hAnsi="Arial" w:cs="Arial"/>
                            <w:sz w:val="24"/>
                            <w:szCs w:val="24"/>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62667" w:rsidRPr="001A1D8E" w:rsidRDefault="00362667" w:rsidP="0063031B">
                        <w:pPr>
                          <w:widowControl w:val="0"/>
                          <w:suppressAutoHyphens/>
                          <w:autoSpaceDE w:val="0"/>
                          <w:autoSpaceDN w:val="0"/>
                          <w:adjustRightInd w:val="0"/>
                          <w:ind w:firstLine="441"/>
                          <w:jc w:val="both"/>
                          <w:rPr>
                            <w:rFonts w:ascii="Arial" w:hAnsi="Arial" w:cs="Arial"/>
                            <w:sz w:val="24"/>
                            <w:szCs w:val="24"/>
                          </w:rPr>
                        </w:pPr>
                        <w:r>
                          <w:rPr>
                            <w:rFonts w:ascii="Arial" w:hAnsi="Arial" w:cs="Arial"/>
                            <w:sz w:val="24"/>
                            <w:szCs w:val="24"/>
                          </w:rPr>
                          <w:t xml:space="preserve">Настоящие </w:t>
                        </w:r>
                        <w:r w:rsidRPr="001A1D8E">
                          <w:rPr>
                            <w:rFonts w:ascii="Arial" w:hAnsi="Arial" w:cs="Arial"/>
                            <w:sz w:val="24"/>
                            <w:szCs w:val="24"/>
                          </w:rPr>
                          <w:t>Правила</w:t>
                        </w:r>
                        <w:r>
                          <w:rPr>
                            <w:rFonts w:ascii="Arial" w:hAnsi="Arial" w:cs="Arial"/>
                            <w:sz w:val="24"/>
                            <w:szCs w:val="24"/>
                          </w:rPr>
                          <w:t xml:space="preserve">  </w:t>
                        </w:r>
                        <w:r w:rsidRPr="001A1D8E">
                          <w:rPr>
                            <w:rFonts w:ascii="Arial" w:hAnsi="Arial" w:cs="Arial"/>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Pr>
                            <w:rFonts w:ascii="Arial" w:hAnsi="Arial" w:cs="Arial"/>
                            <w:color w:val="000000"/>
                            <w:sz w:val="24"/>
                            <w:szCs w:val="24"/>
                          </w:rPr>
                          <w:t xml:space="preserve">МР Калтасинский район </w:t>
                        </w:r>
                        <w:r w:rsidRPr="001A1D8E">
                          <w:rPr>
                            <w:rFonts w:ascii="Arial" w:hAnsi="Arial" w:cs="Arial"/>
                            <w:color w:val="000000"/>
                            <w:sz w:val="24"/>
                            <w:szCs w:val="24"/>
                          </w:rPr>
                          <w:t>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Pr>
                            <w:rFonts w:ascii="Arial" w:hAnsi="Arial" w:cs="Arial"/>
                            <w:color w:val="000000"/>
                            <w:sz w:val="24"/>
                            <w:szCs w:val="24"/>
                          </w:rPr>
                          <w:t>МР Калтасинский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2.</w:t>
                        </w:r>
                        <w:r w:rsidRPr="001A1D8E">
                          <w:rPr>
                            <w:rFonts w:ascii="Arial" w:hAnsi="Arial" w:cs="Arial"/>
                            <w:sz w:val="24"/>
                            <w:szCs w:val="24"/>
                          </w:rPr>
                          <w:t xml:space="preserve"> Правила землепользования и застройки </w:t>
                        </w:r>
                        <w:r>
                          <w:rPr>
                            <w:rFonts w:ascii="Arial" w:hAnsi="Arial" w:cs="Arial"/>
                            <w:sz w:val="24"/>
                            <w:szCs w:val="24"/>
                          </w:rPr>
                          <w:t>территории</w:t>
                        </w:r>
                        <w:r w:rsidRPr="001A1D8E">
                          <w:rPr>
                            <w:rFonts w:ascii="Arial" w:hAnsi="Arial" w:cs="Arial"/>
                            <w:sz w:val="24"/>
                            <w:szCs w:val="24"/>
                          </w:rPr>
                          <w:t xml:space="preserve">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w:t>
                        </w:r>
                      </w:p>
                      <w:p w:rsidR="00362667" w:rsidRPr="001A1D8E" w:rsidRDefault="00362667" w:rsidP="00057927">
                        <w:pPr>
                          <w:widowControl w:val="0"/>
                          <w:suppressAutoHyphens/>
                          <w:autoSpaceDE w:val="0"/>
                          <w:autoSpaceDN w:val="0"/>
                          <w:adjustRightInd w:val="0"/>
                          <w:ind w:firstLine="135"/>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о  регулировании землепользования и застройки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Старояшевский сельсовет МР Калтасинский район </w:t>
                        </w:r>
                      </w:p>
                      <w:p w:rsidR="00362667" w:rsidRDefault="00362667" w:rsidP="00964C49">
                        <w:pPr>
                          <w:widowControl w:val="0"/>
                          <w:suppressAutoHyphens/>
                          <w:autoSpaceDE w:val="0"/>
                          <w:autoSpaceDN w:val="0"/>
                          <w:adjustRightInd w:val="0"/>
                          <w:jc w:val="both"/>
                          <w:rPr>
                            <w:rFonts w:ascii="Arial" w:hAnsi="Arial" w:cs="Arial"/>
                            <w:sz w:val="24"/>
                            <w:szCs w:val="24"/>
                          </w:rPr>
                        </w:pPr>
                        <w:r w:rsidRPr="001A1D8E">
                          <w:rPr>
                            <w:rFonts w:ascii="Arial" w:hAnsi="Arial" w:cs="Arial"/>
                            <w:sz w:val="24"/>
                            <w:szCs w:val="24"/>
                          </w:rPr>
                          <w:t>органами местного самоуправ</w:t>
                        </w:r>
                        <w:r>
                          <w:rPr>
                            <w:rFonts w:ascii="Arial" w:hAnsi="Arial" w:cs="Arial"/>
                            <w:sz w:val="24"/>
                            <w:szCs w:val="24"/>
                          </w:rPr>
                          <w:t>ления;</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Default="00362667" w:rsidP="00A566D1">
                        <w:pPr>
                          <w:ind w:firstLine="709"/>
                        </w:pPr>
                      </w:p>
                      <w:p w:rsidR="00362667" w:rsidRPr="00B443C1" w:rsidRDefault="00362667" w:rsidP="00B443C1">
                        <w:pPr>
                          <w:ind w:firstLine="709"/>
                          <w:jc w:val="both"/>
                          <w:rPr>
                            <w:rFonts w:ascii="Arial" w:hAnsi="Arial"/>
                            <w:b/>
                            <w:sz w:val="23"/>
                            <w:szCs w:val="23"/>
                          </w:rPr>
                        </w:pPr>
                      </w:p>
                    </w:txbxContent>
                  </v:textbox>
                </v:shape>
              </w:pict>
            </w:r>
            <w:r>
              <w:rPr>
                <w:noProof/>
              </w:rPr>
              <w:pict>
                <v:shape id="_x0000_s1111" type="#_x0000_t202" style="position:absolute;left:0;text-align:left;margin-left:519.6pt;margin-top:.5pt;width:21.6pt;height:28.8pt;z-index:251288576;mso-position-horizontal-relative:text;mso-position-vertical-relative:text" o:allowincell="f" filled="f" stroked="f">
                  <v:textbox style="mso-next-textbox:#_x0000_s1111">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12" style="position:absolute;margin-left:-1.1pt;margin-top:4.7pt;width:12.45pt;height:1in;z-index:251285504;mso-position-horizontal-relative:text;mso-position-vertical-relative:text" o:allowincell="f" filled="f" strokecolor="white" strokeweight="1pt">
                  <v:textbox style="layout-flow:vertical;mso-layout-flow-alt:bottom-to-top;mso-next-textbox:#_x0000_s1112"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13" style="position:absolute;left:0;text-align:left;margin-left:-.5pt;margin-top:14.5pt;width:12.45pt;height:1in;z-index:251283456;mso-position-horizontal-relative:text;mso-position-vertical-relative:text" o:allowincell="f" filled="f" strokecolor="white" strokeweight="1pt">
                  <v:textbox style="layout-flow:vertical;mso-layout-flow-alt:bottom-to-top;mso-next-textbox:#_x0000_s1113"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14" style="position:absolute;left:0;text-align:left;margin-left:-1.1pt;margin-top:4.3pt;width:12.45pt;height:64.8pt;z-index:251284480;mso-position-horizontal-relative:text;mso-position-vertical-relative:text" o:allowincell="f" filled="f" strokecolor="white" strokeweight="1pt">
                  <v:textbox style="layout-flow:vertical;mso-layout-flow-alt:bottom-to-top;mso-next-textbox:#_x0000_s1114"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24</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15" style="position:absolute;left:0;text-align:left;z-index:2512875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116" type="#_x0000_t202" style="position:absolute;left:0;text-align:left;margin-left:56.5pt;margin-top:4.3pt;width:460.8pt;height:733.45pt;z-index:251292672;mso-position-horizontal-relative:text;mso-position-vertical-relative:text" o:allowincell="f" filled="f" stroked="f">
                  <v:textbox style="mso-next-textbox:#_x0000_s1116">
                    <w:txbxContent>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о подготовке документации по планировке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о проведении публичных слушаний по вопроса</w:t>
                        </w:r>
                        <w:r>
                          <w:rPr>
                            <w:rFonts w:ascii="Arial" w:hAnsi="Arial" w:cs="Arial"/>
                            <w:sz w:val="24"/>
                            <w:szCs w:val="24"/>
                          </w:rPr>
                          <w:t>м землепользования и застройки территории</w:t>
                        </w:r>
                        <w:r w:rsidRPr="00D91404">
                          <w:rPr>
                            <w:rFonts w:ascii="Arial" w:hAnsi="Arial" w:cs="Arial"/>
                            <w:sz w:val="24"/>
                            <w:szCs w:val="24"/>
                          </w:rPr>
                          <w:t xml:space="preserve">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территории сельского поселения Старояшевский сельсовет МР Калтасинский район Республики Башкортостан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территории сельского 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bCs/>
                            <w:sz w:val="24"/>
                            <w:szCs w:val="24"/>
                          </w:rPr>
                        </w:pPr>
                        <w:r w:rsidRPr="001A1D8E">
                          <w:rPr>
                            <w:rFonts w:ascii="Arial" w:hAnsi="Arial" w:cs="Arial"/>
                            <w:b/>
                            <w:bCs/>
                            <w:sz w:val="24"/>
                            <w:szCs w:val="24"/>
                          </w:rPr>
                          <w:t xml:space="preserve">3. </w:t>
                        </w:r>
                        <w:r w:rsidRPr="001A1D8E">
                          <w:rPr>
                            <w:rFonts w:ascii="Arial" w:hAnsi="Arial" w:cs="Arial"/>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1) создания условий для устойчивого развития территории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на основе генерального плана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2) создания условий для планировки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ind w:firstLineChars="235" w:firstLine="31680"/>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5) обеспечение свободного доступа граждан к информации и их участие в принятии решений по вопросам развития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6) обеспечение контроля за соблюдением законодательства, а также прав граждан и юридических лиц.</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территории</w:t>
                        </w:r>
                        <w:r w:rsidRPr="00D91404">
                          <w:rPr>
                            <w:rFonts w:ascii="Arial" w:hAnsi="Arial" w:cs="Arial"/>
                            <w:sz w:val="24"/>
                            <w:szCs w:val="24"/>
                          </w:rPr>
                          <w:t xml:space="preserve">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 xml:space="preserve">поселения Старояшевский сельсовет МР Калтасинский район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5</w:t>
                        </w:r>
                        <w:r w:rsidRPr="001A1D8E">
                          <w:rPr>
                            <w:rFonts w:ascii="Arial" w:hAnsi="Arial" w:cs="Arial"/>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62667" w:rsidRPr="001A1D8E" w:rsidRDefault="00362667" w:rsidP="00161078">
                        <w:pPr>
                          <w:widowControl w:val="0"/>
                          <w:suppressAutoHyphens/>
                          <w:autoSpaceDE w:val="0"/>
                          <w:autoSpaceDN w:val="0"/>
                          <w:adjustRightInd w:val="0"/>
                          <w:ind w:firstLineChars="246" w:firstLine="31680"/>
                          <w:jc w:val="both"/>
                          <w:rPr>
                            <w:rFonts w:ascii="Arial" w:hAnsi="Arial" w:cs="Arial"/>
                            <w:sz w:val="24"/>
                            <w:szCs w:val="24"/>
                          </w:rPr>
                        </w:pP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p>
                      <w:p w:rsidR="00362667" w:rsidRDefault="00362667" w:rsidP="00A566D1">
                        <w:pPr>
                          <w:ind w:firstLine="709"/>
                        </w:pPr>
                      </w:p>
                    </w:txbxContent>
                  </v:textbox>
                </v:shape>
              </w:pict>
            </w:r>
            <w:r>
              <w:rPr>
                <w:noProof/>
              </w:rPr>
              <w:pict>
                <v:shape id="_x0000_s1117" type="#_x0000_t202" style="position:absolute;left:0;text-align:left;margin-left:519.6pt;margin-top:.5pt;width:21.6pt;height:28.8pt;z-index:251294720;mso-position-horizontal-relative:text;mso-position-vertical-relative:text" o:allowincell="f" filled="f" stroked="f">
                  <v:textbox style="mso-next-textbox:#_x0000_s1117">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18" style="position:absolute;margin-left:-1.1pt;margin-top:4.7pt;width:12.45pt;height:1in;z-index:251291648;mso-position-horizontal-relative:text;mso-position-vertical-relative:text" o:allowincell="f" filled="f" strokecolor="white" strokeweight="1pt">
                  <v:textbox style="layout-flow:vertical;mso-layout-flow-alt:bottom-to-top;mso-next-textbox:#_x0000_s1118"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19" style="position:absolute;left:0;text-align:left;margin-left:-.5pt;margin-top:14.5pt;width:12.45pt;height:1in;z-index:251289600;mso-position-horizontal-relative:text;mso-position-vertical-relative:text" o:allowincell="f" filled="f" strokecolor="white" strokeweight="1pt">
                  <v:textbox style="layout-flow:vertical;mso-layout-flow-alt:bottom-to-top;mso-next-textbox:#_x0000_s1119"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20" style="position:absolute;left:0;text-align:left;margin-left:-1.1pt;margin-top:4.3pt;width:12.45pt;height:64.8pt;z-index:251290624;mso-position-horizontal-relative:text;mso-position-vertical-relative:text" o:allowincell="f" filled="f" strokecolor="white" strokeweight="1pt">
                  <v:textbox style="layout-flow:vertical;mso-layout-flow-alt:bottom-to-top;mso-next-textbox:#_x0000_s1120"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CC3C1B">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25</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21" style="position:absolute;left:0;text-align:left;z-index:2512936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Pr="000E03BE" w:rsidRDefault="00362667" w:rsidP="00A566D1">
      <w:pPr>
        <w:rPr>
          <w:lang w:val="en-US"/>
        </w:rPr>
      </w:pPr>
    </w:p>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hRule="exact" w:val="851"/>
        </w:trPr>
        <w:tc>
          <w:tcPr>
            <w:tcW w:w="709" w:type="dxa"/>
            <w:gridSpan w:val="2"/>
            <w:vMerge w:val="restart"/>
            <w:textDirection w:val="btLr"/>
            <w:vAlign w:val="center"/>
          </w:tcPr>
          <w:p w:rsidR="00362667" w:rsidRDefault="00362667" w:rsidP="00A566D1">
            <w:pPr>
              <w:ind w:left="113" w:right="113"/>
              <w:rPr>
                <w:sz w:val="16"/>
              </w:rPr>
            </w:pPr>
            <w:r>
              <w:rPr>
                <w:noProof/>
              </w:rPr>
              <w:pict>
                <v:shape id="_x0000_s1122" type="#_x0000_t202" style="position:absolute;left:0;text-align:left;margin-left:56.5pt;margin-top:4.3pt;width:460.8pt;height:733.45pt;z-index:251298816" o:allowincell="f" filled="f" stroked="f">
                  <v:textbox style="mso-next-textbox:#_x0000_s1122">
                    <w:txbxContent>
                      <w:p w:rsidR="00362667" w:rsidRDefault="00362667" w:rsidP="00161078">
                        <w:pPr>
                          <w:widowControl w:val="0"/>
                          <w:suppressAutoHyphens/>
                          <w:autoSpaceDE w:val="0"/>
                          <w:autoSpaceDN w:val="0"/>
                          <w:adjustRightInd w:val="0"/>
                          <w:ind w:firstLineChars="246" w:firstLine="31680"/>
                          <w:jc w:val="both"/>
                          <w:rPr>
                            <w:rFonts w:ascii="Arial" w:hAnsi="Arial" w:cs="Arial"/>
                            <w:b/>
                            <w:bCs/>
                            <w:sz w:val="24"/>
                            <w:szCs w:val="24"/>
                          </w:rPr>
                        </w:pP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7. </w:t>
                        </w:r>
                        <w:r w:rsidRPr="001A1D8E">
                          <w:rPr>
                            <w:rFonts w:ascii="Arial" w:hAnsi="Arial" w:cs="Arial"/>
                            <w:sz w:val="24"/>
                            <w:szCs w:val="24"/>
                          </w:rPr>
                          <w:t>Градостроительные регламенты на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по:</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использования и их использованию;</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согласованию проектной документации;</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62667" w:rsidRDefault="00362667" w:rsidP="00161078">
                        <w:pPr>
                          <w:ind w:firstLineChars="236" w:firstLine="31680"/>
                          <w:jc w:val="both"/>
                          <w:rPr>
                            <w:rFonts w:ascii="Arial" w:hAnsi="Arial" w:cs="Arial"/>
                            <w:sz w:val="24"/>
                            <w:szCs w:val="24"/>
                          </w:rPr>
                        </w:pPr>
                        <w:r w:rsidRPr="001A1D8E">
                          <w:rPr>
                            <w:rFonts w:ascii="Arial" w:hAnsi="Arial" w:cs="Arial"/>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Настоящие Правила применяются наряду с:</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362667" w:rsidRPr="001A1D8E" w:rsidRDefault="00362667" w:rsidP="00161078">
                        <w:pPr>
                          <w:ind w:firstLineChars="236" w:firstLine="31680"/>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w:t>
                        </w:r>
                        <w:r w:rsidRPr="001A1D8E">
                          <w:rPr>
                            <w:rFonts w:ascii="Arial" w:hAnsi="Arial" w:cs="Arial"/>
                            <w:sz w:val="24"/>
                            <w:szCs w:val="24"/>
                          </w:rPr>
                          <w:t xml:space="preserve"> Порядок применения </w:t>
                        </w:r>
                        <w:r>
                          <w:rPr>
                            <w:rFonts w:ascii="Arial" w:hAnsi="Arial" w:cs="Arial"/>
                            <w:sz w:val="24"/>
                            <w:szCs w:val="24"/>
                          </w:rPr>
                          <w:t>П</w:t>
                        </w:r>
                        <w:r w:rsidRPr="001A1D8E">
                          <w:rPr>
                            <w:rFonts w:ascii="Arial" w:hAnsi="Arial" w:cs="Arial"/>
                            <w:sz w:val="24"/>
                            <w:szCs w:val="24"/>
                          </w:rPr>
                          <w:t xml:space="preserve">равил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1A1D8E">
                          <w:rPr>
                            <w:rFonts w:ascii="Arial" w:hAnsi="Arial" w:cs="Arial"/>
                            <w:sz w:val="24"/>
                            <w:szCs w:val="24"/>
                          </w:rPr>
                          <w:t>и внесения в них изменений.</w:t>
                        </w:r>
                      </w:p>
                      <w:p w:rsidR="00362667" w:rsidRPr="001A1D8E" w:rsidRDefault="00362667" w:rsidP="00161078">
                        <w:pPr>
                          <w:ind w:firstLineChars="236" w:firstLine="31680"/>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 xml:space="preserve">Часть II. </w:t>
                        </w:r>
                        <w:r w:rsidRPr="001A1D8E">
                          <w:rPr>
                            <w:rFonts w:ascii="Arial" w:hAnsi="Arial" w:cs="Arial"/>
                            <w:sz w:val="24"/>
                            <w:szCs w:val="24"/>
                          </w:rPr>
                          <w:t xml:space="preserve">Карта градостроительного зонирования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1A1D8E">
                          <w:rPr>
                            <w:rFonts w:ascii="Arial" w:hAnsi="Arial" w:cs="Arial"/>
                            <w:sz w:val="24"/>
                            <w:szCs w:val="24"/>
                          </w:rPr>
                          <w:t>.</w:t>
                        </w:r>
                      </w:p>
                      <w:p w:rsidR="00362667" w:rsidRPr="001A1D8E" w:rsidRDefault="00362667" w:rsidP="00161078">
                        <w:pPr>
                          <w:ind w:firstLineChars="236" w:firstLine="31680"/>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III.</w:t>
                        </w:r>
                        <w:r w:rsidRPr="001A1D8E">
                          <w:rPr>
                            <w:rFonts w:ascii="Arial" w:hAnsi="Arial" w:cs="Arial"/>
                            <w:sz w:val="24"/>
                            <w:szCs w:val="24"/>
                          </w:rPr>
                          <w:t xml:space="preserve"> Градостроительные регламенты.</w:t>
                        </w:r>
                      </w:p>
                      <w:p w:rsidR="00362667" w:rsidRPr="001A1D8E" w:rsidRDefault="00362667" w:rsidP="00161078">
                        <w:pPr>
                          <w:ind w:firstLineChars="246" w:firstLine="31680"/>
                          <w:jc w:val="both"/>
                          <w:rPr>
                            <w:rFonts w:ascii="Arial" w:hAnsi="Arial" w:cs="Arial"/>
                            <w:sz w:val="24"/>
                            <w:szCs w:val="24"/>
                          </w:rPr>
                        </w:pPr>
                      </w:p>
                      <w:p w:rsidR="00362667" w:rsidRPr="006B5D1E" w:rsidRDefault="00362667" w:rsidP="00161078">
                        <w:pPr>
                          <w:widowControl w:val="0"/>
                          <w:suppressAutoHyphens/>
                          <w:autoSpaceDE w:val="0"/>
                          <w:autoSpaceDN w:val="0"/>
                          <w:adjustRightInd w:val="0"/>
                          <w:ind w:firstLineChars="354" w:firstLine="31680"/>
                          <w:jc w:val="both"/>
                          <w:rPr>
                            <w:rFonts w:ascii="Arial" w:hAnsi="Arial" w:cs="Arial"/>
                            <w:b/>
                            <w:bCs/>
                            <w:color w:val="000000"/>
                            <w:sz w:val="16"/>
                            <w:szCs w:val="16"/>
                          </w:rPr>
                        </w:pPr>
                      </w:p>
                    </w:txbxContent>
                  </v:textbox>
                </v:shape>
              </w:pict>
            </w:r>
            <w:r>
              <w:rPr>
                <w:noProof/>
              </w:rPr>
              <w:pict>
                <v:shape id="_x0000_s1123" type="#_x0000_t202" style="position:absolute;left:0;text-align:left;margin-left:519.6pt;margin-top:.5pt;width:21.6pt;height:28.8pt;z-index:251300864" o:allowincell="f" filled="f" stroked="f">
                  <v:textbox style="mso-next-textbox:#_x0000_s1123">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6"/>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24" style="position:absolute;margin-left:-1.1pt;margin-top:4.7pt;width:12.45pt;height:1in;z-index:251297792;mso-position-horizontal-relative:text;mso-position-vertical-relative:text" o:allowincell="f" filled="f" strokecolor="white" strokeweight="1pt">
                  <v:textbox style="layout-flow:vertical;mso-layout-flow-alt:bottom-to-top;mso-next-textbox:#_x0000_s1124"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25" style="position:absolute;left:0;text-align:left;margin-left:-.5pt;margin-top:14.5pt;width:12.45pt;height:1in;z-index:251295744;mso-position-horizontal-relative:text;mso-position-vertical-relative:text" o:allowincell="f" filled="f" strokecolor="white" strokeweight="1pt">
                  <v:textbox style="layout-flow:vertical;mso-layout-flow-alt:bottom-to-top;mso-next-textbox:#_x0000_s1125"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26" style="position:absolute;left:0;text-align:left;margin-left:-1.1pt;margin-top:4.3pt;width:12.45pt;height:64.8pt;z-index:251296768;mso-position-horizontal-relative:text;mso-position-vertical-relative:text" o:allowincell="f" filled="f" strokecolor="white" strokeweight="1pt">
                  <v:textbox style="layout-flow:vertical;mso-layout-flow-alt:bottom-to-top;mso-next-textbox:#_x0000_s1126"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26</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27" style="position:absolute;left:0;text-align:left;z-index:2512998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r w:rsidR="00362667" w:rsidTr="00760777">
        <w:trPr>
          <w:cantSplit/>
          <w:trHeight w:hRule="exact" w:val="851"/>
        </w:trPr>
        <w:tc>
          <w:tcPr>
            <w:tcW w:w="709" w:type="dxa"/>
            <w:gridSpan w:val="2"/>
            <w:vMerge w:val="restart"/>
            <w:textDirection w:val="btLr"/>
            <w:vAlign w:val="center"/>
          </w:tcPr>
          <w:p w:rsidR="00362667" w:rsidRPr="000E03BE" w:rsidRDefault="00362667" w:rsidP="00A566D1">
            <w:pPr>
              <w:ind w:left="113" w:right="113"/>
              <w:rPr>
                <w:sz w:val="16"/>
                <w:lang w:val="en-US"/>
              </w:rPr>
            </w:pPr>
            <w:r>
              <w:rPr>
                <w:noProof/>
              </w:rPr>
              <w:pict>
                <v:shape id="_x0000_s1128" type="#_x0000_t202" style="position:absolute;left:0;text-align:left;margin-left:56.5pt;margin-top:4.3pt;width:460.8pt;height:733.45pt;z-index:251304960;mso-position-horizontal-relative:text;mso-position-vertical-relative:text" o:allowincell="f" filled="f" stroked="f">
                  <v:textbox style="mso-next-textbox:#_x0000_s1128">
                    <w:txbxContent>
                      <w:p w:rsidR="00362667" w:rsidRPr="001A1D8E" w:rsidRDefault="00362667" w:rsidP="00A566D1">
                        <w:pPr>
                          <w:ind w:firstLine="709"/>
                          <w:rPr>
                            <w:sz w:val="24"/>
                            <w:szCs w:val="24"/>
                          </w:rPr>
                        </w:pPr>
                      </w:p>
                      <w:p w:rsidR="00362667" w:rsidRPr="001A1D8E" w:rsidRDefault="00362667" w:rsidP="00161078">
                        <w:pPr>
                          <w:ind w:firstLineChars="236" w:firstLine="31680"/>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w:t>
                        </w:r>
                      </w:p>
                      <w:p w:rsidR="00362667" w:rsidRDefault="00362667" w:rsidP="00161078">
                        <w:pPr>
                          <w:widowControl w:val="0"/>
                          <w:suppressAutoHyphens/>
                          <w:autoSpaceDE w:val="0"/>
                          <w:autoSpaceDN w:val="0"/>
                          <w:adjustRightInd w:val="0"/>
                          <w:ind w:firstLineChars="770" w:firstLine="31680"/>
                          <w:jc w:val="both"/>
                          <w:rPr>
                            <w:rFonts w:ascii="Arial" w:hAnsi="Arial" w:cs="Arial"/>
                            <w:sz w:val="24"/>
                            <w:szCs w:val="24"/>
                          </w:rPr>
                        </w:pPr>
                        <w:r w:rsidRPr="001A1D8E">
                          <w:rPr>
                            <w:rFonts w:ascii="Arial" w:hAnsi="Arial" w:cs="Arial"/>
                            <w:sz w:val="24"/>
                            <w:szCs w:val="24"/>
                          </w:rPr>
                          <w:t>Положения и требования градостроительных регламентов, содержащиеся в Правилах, обязательны для исполнения всеми соб</w:t>
                        </w:r>
                        <w:r>
                          <w:rPr>
                            <w:rFonts w:ascii="Arial" w:hAnsi="Arial" w:cs="Arial"/>
                            <w:sz w:val="24"/>
                            <w:szCs w:val="24"/>
                          </w:rPr>
                          <w:t xml:space="preserve">ственниками земельных участков, </w:t>
                        </w:r>
                        <w:r w:rsidRPr="001A1D8E">
                          <w:rPr>
                            <w:rFonts w:ascii="Arial" w:hAnsi="Arial" w:cs="Arial"/>
                            <w:sz w:val="24"/>
                            <w:szCs w:val="24"/>
                          </w:rPr>
                          <w:t>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w:t>
                        </w:r>
                        <w:r>
                          <w:rPr>
                            <w:rFonts w:ascii="Arial" w:hAnsi="Arial" w:cs="Arial"/>
                            <w:sz w:val="24"/>
                            <w:szCs w:val="24"/>
                          </w:rPr>
                          <w:t xml:space="preserve">ламентами и иными обязательными </w:t>
                        </w:r>
                        <w:r w:rsidRPr="001A1D8E">
                          <w:rPr>
                            <w:rFonts w:ascii="Arial" w:hAnsi="Arial" w:cs="Arial"/>
                            <w:sz w:val="24"/>
                            <w:szCs w:val="24"/>
                          </w:rPr>
                          <w:t>требованиями, установленными действующим законодательством.</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12.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при формировании новых и изменении существующих земельных участков, осуществляемом на основе документации по планировке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 xml:space="preserve">, подготавливаемых в порядке, установленном в главе 4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color w:val="000000"/>
                            <w:sz w:val="24"/>
                            <w:szCs w:val="24"/>
                          </w:rPr>
                          <w:t xml:space="preserve">13. </w:t>
                        </w:r>
                        <w:r w:rsidRPr="001A1D8E">
                          <w:rPr>
                            <w:rFonts w:ascii="Arial" w:hAnsi="Arial" w:cs="Arial"/>
                            <w:color w:val="000000"/>
                            <w:sz w:val="24"/>
                            <w:szCs w:val="24"/>
                          </w:rPr>
                          <w:t xml:space="preserve">Указанные в  главе 1 Раздела I Правил, виды деятельности могут осуществляться </w:t>
                        </w:r>
                        <w:r>
                          <w:rPr>
                            <w:rFonts w:ascii="Arial" w:hAnsi="Arial" w:cs="Arial"/>
                            <w:color w:val="000000"/>
                            <w:sz w:val="24"/>
                            <w:szCs w:val="24"/>
                          </w:rPr>
                          <w:t>А</w:t>
                        </w:r>
                        <w:r w:rsidRPr="001A1D8E">
                          <w:rPr>
                            <w:rFonts w:ascii="Arial" w:hAnsi="Arial" w:cs="Arial"/>
                            <w:color w:val="000000"/>
                            <w:sz w:val="24"/>
                            <w:szCs w:val="24"/>
                          </w:rPr>
                          <w:t xml:space="preserve">дминистрацией </w:t>
                        </w:r>
                        <w:r>
                          <w:rPr>
                            <w:rFonts w:ascii="Arial" w:hAnsi="Arial" w:cs="Arial"/>
                            <w:color w:val="000000"/>
                            <w:sz w:val="24"/>
                            <w:szCs w:val="24"/>
                          </w:rPr>
                          <w:t>МР Калтасинский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14.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реставрацию зданий и сооружений;</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внутренние перепланировки;</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xml:space="preserve">- замену инженерного и технологического оборудования без изменения     параметров соответствующих помещений;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p>
                      <w:p w:rsidR="00362667" w:rsidRPr="00424945" w:rsidRDefault="00362667" w:rsidP="00161078">
                        <w:pPr>
                          <w:ind w:firstLineChars="236" w:firstLine="31680"/>
                          <w:jc w:val="both"/>
                          <w:rPr>
                            <w:rFonts w:ascii="Arial" w:hAnsi="Arial" w:cs="Arial"/>
                            <w:b/>
                            <w:sz w:val="24"/>
                            <w:szCs w:val="24"/>
                          </w:rPr>
                        </w:pPr>
                      </w:p>
                    </w:txbxContent>
                  </v:textbox>
                </v:shape>
              </w:pict>
            </w:r>
            <w:r>
              <w:rPr>
                <w:noProof/>
              </w:rPr>
              <w:pict>
                <v:shape id="_x0000_s1129" type="#_x0000_t202" style="position:absolute;left:0;text-align:left;margin-left:519.6pt;margin-top:.5pt;width:21.6pt;height:28.8pt;z-index:251307008;mso-position-horizontal-relative:text;mso-position-vertical-relative:text" o:allowincell="f" filled="f" stroked="f">
                  <v:textbox style="mso-next-textbox:#_x0000_s1129">
                    <w:txbxContent>
                      <w:p w:rsidR="00362667" w:rsidRDefault="00362667" w:rsidP="00A566D1"/>
                    </w:txbxContent>
                  </v:textbox>
                </v:shape>
              </w:pict>
            </w: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6"/>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30" style="position:absolute;margin-left:-1.1pt;margin-top:4.7pt;width:12.45pt;height:1in;z-index:251303936;mso-position-horizontal-relative:text;mso-position-vertical-relative:text" o:allowincell="f" filled="f" strokecolor="white" strokeweight="1pt">
                  <v:textbox style="layout-flow:vertical;mso-layout-flow-alt:bottom-to-top;mso-next-textbox:#_x0000_s1130"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31" style="position:absolute;left:0;text-align:left;margin-left:-.5pt;margin-top:14.5pt;width:12.45pt;height:1in;z-index:251301888;mso-position-horizontal-relative:text;mso-position-vertical-relative:text" o:allowincell="f" filled="f" strokecolor="white" strokeweight="1pt">
                  <v:textbox style="layout-flow:vertical;mso-layout-flow-alt:bottom-to-top;mso-next-textbox:#_x0000_s1131"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32" style="position:absolute;left:0;text-align:left;margin-left:-1.1pt;margin-top:4.3pt;width:12.45pt;height:64.8pt;z-index:251302912;mso-position-horizontal-relative:text;mso-position-vertical-relative:text" o:allowincell="f" filled="f" strokecolor="white" strokeweight="1pt">
                  <v:textbox style="layout-flow:vertical;mso-layout-flow-alt:bottom-to-top;mso-next-textbox:#_x0000_s1132"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284"/>
        </w:trPr>
        <w:tc>
          <w:tcPr>
            <w:tcW w:w="340" w:type="dxa"/>
            <w:tcBorders>
              <w:left w:val="single" w:sz="12" w:space="0" w:color="auto"/>
              <w:right w:val="single" w:sz="12" w:space="0" w:color="auto"/>
            </w:tcBorders>
          </w:tcPr>
          <w:p w:rsidR="00362667" w:rsidRPr="00E1207F" w:rsidRDefault="00362667" w:rsidP="00A566D1">
            <w:pPr>
              <w:jc w:val="center"/>
              <w:rPr>
                <w:noProof/>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73"/>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27</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33" style="position:absolute;left:0;text-align:left;z-index:2513059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760777">
        <w:trPr>
          <w:cantSplit/>
          <w:trHeight w:val="236"/>
        </w:trPr>
        <w:tc>
          <w:tcPr>
            <w:tcW w:w="709" w:type="dxa"/>
            <w:gridSpan w:val="2"/>
            <w:vMerge w:val="restart"/>
            <w:textDirection w:val="btLr"/>
            <w:vAlign w:val="center"/>
          </w:tcPr>
          <w:p w:rsidR="00362667" w:rsidRDefault="00362667" w:rsidP="00A566D1">
            <w:pPr>
              <w:ind w:left="113" w:right="113"/>
              <w:rPr>
                <w:sz w:val="16"/>
              </w:rPr>
            </w:pPr>
            <w:r>
              <w:rPr>
                <w:noProof/>
              </w:rPr>
              <w:pict>
                <v:shape id="_x0000_s1134" type="#_x0000_t202" style="position:absolute;left:0;text-align:left;margin-left:56.5pt;margin-top:4.3pt;width:460.8pt;height:733.45pt;z-index:251311104" o:allowincell="f" filled="f" stroked="f">
                  <v:textbox style="mso-next-textbox:#_x0000_s1134">
                    <w:txbxContent>
                      <w:p w:rsidR="00362667" w:rsidRPr="001A1D8E" w:rsidRDefault="00362667" w:rsidP="00D52248">
                        <w:pPr>
                          <w:widowControl w:val="0"/>
                          <w:suppressAutoHyphens/>
                          <w:autoSpaceDE w:val="0"/>
                          <w:autoSpaceDN w:val="0"/>
                          <w:adjustRightInd w:val="0"/>
                          <w:ind w:firstLine="134"/>
                          <w:jc w:val="both"/>
                          <w:rPr>
                            <w:rFonts w:ascii="Arial" w:hAnsi="Arial" w:cs="Arial"/>
                            <w:sz w:val="24"/>
                            <w:szCs w:val="24"/>
                          </w:rPr>
                        </w:pPr>
                        <w:r w:rsidRPr="001A1D8E">
                          <w:rPr>
                            <w:rFonts w:ascii="Arial" w:hAnsi="Arial" w:cs="Arial"/>
                            <w:sz w:val="24"/>
                            <w:szCs w:val="24"/>
                          </w:rPr>
                          <w:t xml:space="preserve">- строительство временных зданий и сооружений, в том числе предназначенных для нужд строительного процесса; </w:t>
                        </w:r>
                      </w:p>
                      <w:p w:rsidR="00362667"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внутренние отделочные работы и другие подобные изменения.</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 xml:space="preserve">15.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1A1D8E">
                          <w:rPr>
                            <w:rFonts w:ascii="Arial" w:hAnsi="Arial" w:cs="Arial"/>
                            <w:color w:val="000000"/>
                            <w:sz w:val="24"/>
                            <w:szCs w:val="24"/>
                          </w:rPr>
                          <w:t xml:space="preserve">территории </w:t>
                        </w:r>
                        <w:r>
                          <w:rPr>
                            <w:rFonts w:ascii="Arial" w:hAnsi="Arial" w:cs="Arial"/>
                            <w:sz w:val="24"/>
                            <w:szCs w:val="24"/>
                          </w:rPr>
                          <w:t xml:space="preserve">сельского поселения Старояшевский сельсовет МР Калтасинский район </w:t>
                        </w:r>
                        <w:r w:rsidRPr="001A1D8E">
                          <w:rPr>
                            <w:rFonts w:ascii="Arial" w:hAnsi="Arial" w:cs="Arial"/>
                            <w:sz w:val="24"/>
                            <w:szCs w:val="24"/>
                          </w:rPr>
                          <w:t xml:space="preserve">обеспечивается </w:t>
                        </w:r>
                        <w:r>
                          <w:rPr>
                            <w:rFonts w:ascii="Arial" w:hAnsi="Arial" w:cs="Arial"/>
                            <w:sz w:val="24"/>
                            <w:szCs w:val="24"/>
                          </w:rPr>
                          <w:t>А</w:t>
                        </w:r>
                        <w:r w:rsidRPr="001A1D8E">
                          <w:rPr>
                            <w:rFonts w:ascii="Arial" w:hAnsi="Arial" w:cs="Arial"/>
                            <w:sz w:val="24"/>
                            <w:szCs w:val="24"/>
                          </w:rPr>
                          <w:t xml:space="preserve">дминистрацией </w:t>
                        </w:r>
                        <w:r>
                          <w:rPr>
                            <w:rFonts w:ascii="Arial" w:hAnsi="Arial" w:cs="Arial"/>
                            <w:sz w:val="24"/>
                            <w:szCs w:val="24"/>
                          </w:rPr>
                          <w:t>МР Калтасинский район</w:t>
                        </w:r>
                        <w:r w:rsidRPr="001A1D8E">
                          <w:rPr>
                            <w:rFonts w:ascii="Arial" w:hAnsi="Arial" w:cs="Arial"/>
                            <w:sz w:val="24"/>
                            <w:szCs w:val="24"/>
                          </w:rPr>
                          <w:t xml:space="preserve">  Республики Башкортостан: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362667" w:rsidRPr="001A1D8E" w:rsidRDefault="00362667" w:rsidP="00D52248">
                        <w:pPr>
                          <w:widowControl w:val="0"/>
                          <w:tabs>
                            <w:tab w:val="left" w:pos="720"/>
                          </w:tabs>
                          <w:suppressAutoHyphens/>
                          <w:autoSpaceDE w:val="0"/>
                          <w:autoSpaceDN w:val="0"/>
                          <w:adjustRightInd w:val="0"/>
                          <w:jc w:val="both"/>
                          <w:rPr>
                            <w:rFonts w:ascii="Arial" w:hAnsi="Arial" w:cs="Arial"/>
                            <w:b/>
                            <w:bCs/>
                            <w:sz w:val="24"/>
                            <w:szCs w:val="24"/>
                          </w:rPr>
                        </w:pPr>
                        <w:r>
                          <w:rPr>
                            <w:rFonts w:ascii="Arial" w:hAnsi="Arial" w:cs="Arial"/>
                            <w:b/>
                            <w:bCs/>
                            <w:sz w:val="24"/>
                            <w:szCs w:val="24"/>
                          </w:rPr>
                          <w:t xml:space="preserve">  </w:t>
                        </w:r>
                        <w:r w:rsidRPr="001A1D8E">
                          <w:rPr>
                            <w:rFonts w:ascii="Arial" w:hAnsi="Arial" w:cs="Arial"/>
                            <w:b/>
                            <w:bCs/>
                            <w:sz w:val="24"/>
                            <w:szCs w:val="24"/>
                          </w:rPr>
                          <w:t xml:space="preserve">- </w:t>
                        </w:r>
                        <w:r w:rsidRPr="001A1D8E">
                          <w:rPr>
                            <w:rFonts w:ascii="Arial" w:hAnsi="Arial" w:cs="Arial"/>
                            <w:sz w:val="24"/>
                            <w:szCs w:val="24"/>
                          </w:rPr>
                          <w:t>при выдаче разрешений на ввод объектов в эксплуатацию</w:t>
                        </w:r>
                        <w:r w:rsidRPr="001A1D8E">
                          <w:rPr>
                            <w:rFonts w:ascii="Arial" w:hAnsi="Arial" w:cs="Arial"/>
                            <w:b/>
                            <w:bCs/>
                            <w:sz w:val="24"/>
                            <w:szCs w:val="24"/>
                          </w:rPr>
                          <w:t xml:space="preserve">; </w:t>
                        </w:r>
                      </w:p>
                      <w:p w:rsidR="00362667" w:rsidRPr="001A1D8E" w:rsidRDefault="00362667" w:rsidP="00161078">
                        <w:pPr>
                          <w:widowControl w:val="0"/>
                          <w:tabs>
                            <w:tab w:val="left" w:pos="720"/>
                          </w:tabs>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при осуществлении контроля за использованием объектов градостроительной деятельности в процессе их эксплуатации.</w:t>
                        </w:r>
                      </w:p>
                      <w:p w:rsidR="00362667" w:rsidRDefault="00362667" w:rsidP="00161078">
                        <w:pPr>
                          <w:widowControl w:val="0"/>
                          <w:suppressAutoHyphens/>
                          <w:autoSpaceDE w:val="0"/>
                          <w:autoSpaceDN w:val="0"/>
                          <w:adjustRightInd w:val="0"/>
                          <w:ind w:firstLineChars="235" w:firstLine="31680"/>
                          <w:jc w:val="both"/>
                          <w:rPr>
                            <w:rFonts w:ascii="Arial" w:hAnsi="Arial" w:cs="Arial"/>
                            <w:sz w:val="28"/>
                            <w:szCs w:val="28"/>
                          </w:rPr>
                        </w:pPr>
                        <w:r w:rsidRPr="001A1D8E">
                          <w:rPr>
                            <w:rFonts w:ascii="Arial" w:hAnsi="Arial" w:cs="Arial"/>
                            <w:b/>
                            <w:bCs/>
                            <w:sz w:val="24"/>
                            <w:szCs w:val="24"/>
                          </w:rPr>
                          <w:t>16.</w:t>
                        </w:r>
                        <w:r w:rsidRPr="001A1D8E">
                          <w:rPr>
                            <w:rFonts w:ascii="Arial" w:hAnsi="Arial" w:cs="Arial"/>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в развитие настоящих Правил.</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p>
                      <w:p w:rsidR="00362667" w:rsidRDefault="00362667" w:rsidP="00A566D1">
                        <w:pPr>
                          <w:ind w:firstLine="709"/>
                        </w:pPr>
                      </w:p>
                    </w:txbxContent>
                  </v:textbox>
                </v:shape>
              </w:pict>
            </w:r>
            <w:r>
              <w:rPr>
                <w:noProof/>
              </w:rPr>
              <w:pict>
                <v:shape id="_x0000_s1135" type="#_x0000_t202" style="position:absolute;left:0;text-align:left;margin-left:519.6pt;margin-top:.5pt;width:21.6pt;height:28.8pt;z-index:251313152" o:allowincell="f" filled="f" stroked="f">
                  <v:textbox style="mso-next-textbox:#_x0000_s1135">
                    <w:txbxContent>
                      <w:p w:rsidR="00362667" w:rsidRDefault="00362667" w:rsidP="00A566D1"/>
                    </w:txbxContent>
                  </v:textbox>
                </v:shape>
              </w:pict>
            </w:r>
          </w:p>
          <w:p w:rsidR="00362667" w:rsidRDefault="00362667" w:rsidP="00A566D1">
            <w:pPr>
              <w:ind w:left="113" w:right="113"/>
              <w:rPr>
                <w:sz w:val="16"/>
              </w:rPr>
            </w:pPr>
          </w:p>
          <w:p w:rsidR="00362667" w:rsidRDefault="00362667"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A566D1">
            <w:pPr>
              <w:ind w:right="141"/>
              <w:jc w:val="center"/>
              <w:rPr>
                <w:b/>
                <w:sz w:val="24"/>
              </w:rPr>
            </w:pPr>
          </w:p>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val="236"/>
        </w:trPr>
        <w:tc>
          <w:tcPr>
            <w:tcW w:w="709" w:type="dxa"/>
            <w:gridSpan w:val="2"/>
            <w:vMerge/>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71"/>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val="restart"/>
            <w:textDirection w:val="btLr"/>
            <w:vAlign w:val="center"/>
          </w:tcPr>
          <w:p w:rsidR="00362667" w:rsidRDefault="00362667" w:rsidP="00A566D1">
            <w:pPr>
              <w:ind w:left="113" w:right="113"/>
              <w:jc w:val="center"/>
            </w:pPr>
          </w:p>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709" w:type="dxa"/>
            <w:gridSpan w:val="2"/>
            <w:vMerge/>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319"/>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Pr>
          <w:p w:rsidR="00362667" w:rsidRDefault="00362667" w:rsidP="00A566D1"/>
        </w:tc>
        <w:tc>
          <w:tcPr>
            <w:tcW w:w="369" w:type="dxa"/>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vMerge w:val="restart"/>
            <w:tcBorders>
              <w:top w:val="single" w:sz="12" w:space="0" w:color="auto"/>
              <w:left w:val="single" w:sz="12" w:space="0" w:color="auto"/>
            </w:tcBorders>
          </w:tcPr>
          <w:p w:rsidR="00362667" w:rsidRDefault="00362667" w:rsidP="00A566D1">
            <w:r>
              <w:rPr>
                <w:noProof/>
              </w:rPr>
              <w:pict>
                <v:rect id="_x0000_s1136" style="position:absolute;margin-left:-1.1pt;margin-top:4.7pt;width:12.45pt;height:1in;z-index:251310080;mso-position-horizontal-relative:text;mso-position-vertical-relative:text" o:allowincell="f" filled="f" strokecolor="white" strokeweight="1pt">
                  <v:textbox style="layout-flow:vertical;mso-layout-flow-alt:bottom-to-top;mso-next-textbox:#_x0000_s1136" inset="1pt,1pt,1pt,1pt">
                    <w:txbxContent>
                      <w:p w:rsidR="00362667" w:rsidRDefault="00362667" w:rsidP="00A566D1">
                        <w:pPr>
                          <w:ind w:right="24"/>
                          <w:jc w:val="center"/>
                          <w:rPr>
                            <w:sz w:val="16"/>
                          </w:rPr>
                        </w:pPr>
                        <w:r>
                          <w:rPr>
                            <w:sz w:val="16"/>
                          </w:rPr>
                          <w:t>Взам. инв.№</w:t>
                        </w:r>
                      </w:p>
                      <w:p w:rsidR="00362667" w:rsidRDefault="00362667"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20"/>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26"/>
        </w:trPr>
        <w:tc>
          <w:tcPr>
            <w:tcW w:w="340" w:type="dxa"/>
            <w:vMerge/>
            <w:tcBorders>
              <w:left w:val="single" w:sz="12" w:space="0" w:color="auto"/>
            </w:tcBorders>
          </w:tcPr>
          <w:p w:rsidR="00362667" w:rsidRDefault="00362667" w:rsidP="00A566D1"/>
        </w:tc>
        <w:tc>
          <w:tcPr>
            <w:tcW w:w="369" w:type="dxa"/>
            <w:vMerge/>
            <w:tcBorders>
              <w:left w:val="single" w:sz="12" w:space="0" w:color="auto"/>
            </w:tcBorders>
          </w:tcPr>
          <w:p w:rsidR="00362667" w:rsidRDefault="00362667" w:rsidP="00A566D1"/>
        </w:tc>
        <w:tc>
          <w:tcPr>
            <w:tcW w:w="10207" w:type="dxa"/>
            <w:gridSpan w:val="8"/>
            <w:vMerge/>
            <w:tcBorders>
              <w:left w:val="single" w:sz="12" w:space="0" w:color="auto"/>
              <w:right w:val="single" w:sz="12" w:space="0" w:color="auto"/>
            </w:tcBorders>
          </w:tcPr>
          <w:p w:rsidR="00362667" w:rsidRDefault="00362667" w:rsidP="00A566D1"/>
        </w:tc>
      </w:tr>
      <w:tr w:rsidR="00362667">
        <w:trPr>
          <w:cantSplit/>
          <w:trHeight w:hRule="exact" w:val="440"/>
        </w:trPr>
        <w:tc>
          <w:tcPr>
            <w:tcW w:w="340" w:type="dxa"/>
            <w:tcBorders>
              <w:left w:val="single" w:sz="12" w:space="0" w:color="auto"/>
              <w:right w:val="single" w:sz="12" w:space="0" w:color="auto"/>
            </w:tcBorders>
          </w:tcPr>
          <w:p w:rsidR="00362667" w:rsidRDefault="00362667" w:rsidP="00A566D1">
            <w:pPr>
              <w:jc w:val="center"/>
              <w:rPr>
                <w:b/>
                <w:sz w:val="12"/>
              </w:rPr>
            </w:pPr>
          </w:p>
        </w:tc>
        <w:tc>
          <w:tcPr>
            <w:tcW w:w="369" w:type="dxa"/>
            <w:tcBorders>
              <w:left w:val="single" w:sz="12" w:space="0" w:color="auto"/>
            </w:tcBorders>
          </w:tcPr>
          <w:p w:rsidR="00362667" w:rsidRDefault="00362667" w:rsidP="00A566D1">
            <w:pPr>
              <w:jc w:val="center"/>
              <w:rPr>
                <w:b/>
                <w:sz w:val="12"/>
              </w:rPr>
            </w:pPr>
          </w:p>
        </w:tc>
        <w:tc>
          <w:tcPr>
            <w:tcW w:w="10207" w:type="dxa"/>
            <w:gridSpan w:val="8"/>
            <w:vMerge/>
            <w:tcBorders>
              <w:left w:val="single" w:sz="12" w:space="0" w:color="auto"/>
              <w:right w:val="single" w:sz="12" w:space="0" w:color="auto"/>
            </w:tcBorders>
          </w:tcPr>
          <w:p w:rsidR="00362667" w:rsidRDefault="00362667" w:rsidP="00A566D1">
            <w:pPr>
              <w:jc w:val="center"/>
              <w:rPr>
                <w:b/>
                <w:sz w:val="12"/>
              </w:rPr>
            </w:pPr>
          </w:p>
        </w:tc>
      </w:tr>
      <w:tr w:rsidR="00362667">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1021"/>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37" style="position:absolute;left:0;text-align:left;margin-left:-.5pt;margin-top:14.5pt;width:12.45pt;height:1in;z-index:251308032;mso-position-horizontal-relative:text;mso-position-vertical-relative:text" o:allowincell="f" filled="f" strokecolor="white" strokeweight="1pt">
                  <v:textbox style="layout-flow:vertical;mso-layout-flow-alt:bottom-to-top;mso-next-textbox:#_x0000_s1137" inset="1pt,1pt,1pt,1pt">
                    <w:txbxContent>
                      <w:p w:rsidR="00362667" w:rsidRDefault="00362667" w:rsidP="00A566D1">
                        <w:pPr>
                          <w:ind w:right="24"/>
                          <w:jc w:val="center"/>
                          <w:rPr>
                            <w:sz w:val="16"/>
                          </w:rPr>
                        </w:pPr>
                        <w:r>
                          <w:rPr>
                            <w:sz w:val="16"/>
                          </w:rPr>
                          <w:t>Подпись и дата</w:t>
                        </w:r>
                      </w:p>
                      <w:p w:rsidR="00362667" w:rsidRDefault="00362667" w:rsidP="00A566D1">
                        <w:pPr>
                          <w:ind w:right="24"/>
                          <w:jc w:val="center"/>
                          <w:rPr>
                            <w:sz w:val="22"/>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vMerge/>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rsidTr="004441B5">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4441B5">
        <w:trPr>
          <w:cantSplit/>
          <w:trHeight w:hRule="exact" w:val="126"/>
        </w:trPr>
        <w:tc>
          <w:tcPr>
            <w:tcW w:w="340" w:type="dxa"/>
            <w:tcBorders>
              <w:left w:val="single" w:sz="12" w:space="0" w:color="auto"/>
              <w:bottom w:val="single" w:sz="12" w:space="0" w:color="auto"/>
              <w:right w:val="single" w:sz="12" w:space="0" w:color="auto"/>
            </w:tcBorders>
          </w:tcPr>
          <w:p w:rsidR="00362667" w:rsidRPr="0095621B" w:rsidRDefault="00362667" w:rsidP="0095621B">
            <w:pP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vAlign w:val="center"/>
          </w:tcPr>
          <w:p w:rsidR="00362667" w:rsidRDefault="00362667" w:rsidP="00A566D1">
            <w:pPr>
              <w:jc w:val="center"/>
              <w:rPr>
                <w:b/>
              </w:rPr>
            </w:pPr>
          </w:p>
        </w:tc>
      </w:tr>
      <w:tr w:rsidR="00362667" w:rsidTr="0076077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rect id="_x0000_s1138" style="position:absolute;left:0;text-align:left;margin-left:-1.1pt;margin-top:4.3pt;width:12.45pt;height:64.8pt;z-index:251309056;mso-position-horizontal-relative:text;mso-position-vertical-relative:text" o:allowincell="f" filled="f" strokecolor="white" strokeweight="1pt">
                  <v:textbox style="layout-flow:vertical;mso-layout-flow-alt:bottom-to-top;mso-next-textbox:#_x0000_s1138" inset="1pt,1pt,1pt,1pt">
                    <w:txbxContent>
                      <w:p w:rsidR="00362667" w:rsidRDefault="00362667" w:rsidP="00A566D1">
                        <w:pPr>
                          <w:ind w:right="24"/>
                          <w:jc w:val="center"/>
                          <w:rPr>
                            <w:sz w:val="16"/>
                          </w:rPr>
                        </w:pPr>
                        <w:r>
                          <w:rPr>
                            <w:sz w:val="16"/>
                          </w:rPr>
                          <w:t>Инв.№ подп.</w:t>
                        </w:r>
                      </w:p>
                      <w:p w:rsidR="00362667" w:rsidRDefault="00362667" w:rsidP="00A566D1">
                        <w:pPr>
                          <w:ind w:right="24"/>
                          <w:jc w:val="center"/>
                          <w:rPr>
                            <w:sz w:val="16"/>
                          </w:rPr>
                        </w:pPr>
                      </w:p>
                    </w:txbxContent>
                  </v:textbox>
                </v:rect>
              </w:pict>
            </w: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284"/>
        </w:trPr>
        <w:tc>
          <w:tcPr>
            <w:tcW w:w="340" w:type="dxa"/>
            <w:tcBorders>
              <w:left w:val="single" w:sz="12" w:space="0" w:color="auto"/>
              <w:right w:val="single" w:sz="12" w:space="0" w:color="auto"/>
            </w:tcBorders>
          </w:tcPr>
          <w:p w:rsidR="00362667" w:rsidRPr="00E1207F" w:rsidRDefault="00362667" w:rsidP="00A566D1">
            <w:pPr>
              <w:jc w:val="center"/>
              <w:rPr>
                <w:noProof/>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284"/>
        </w:trPr>
        <w:tc>
          <w:tcPr>
            <w:tcW w:w="340" w:type="dxa"/>
            <w:tcBorders>
              <w:left w:val="single" w:sz="12" w:space="0" w:color="auto"/>
              <w:right w:val="single" w:sz="12" w:space="0" w:color="auto"/>
            </w:tcBorders>
          </w:tcPr>
          <w:p w:rsidR="00362667" w:rsidRPr="00C26DCD" w:rsidRDefault="00362667" w:rsidP="00A566D1">
            <w:pPr>
              <w:jc w:val="center"/>
              <w:rPr>
                <w:noProof/>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284"/>
        </w:trPr>
        <w:tc>
          <w:tcPr>
            <w:tcW w:w="340" w:type="dxa"/>
            <w:tcBorders>
              <w:left w:val="single" w:sz="12" w:space="0" w:color="auto"/>
              <w:right w:val="single" w:sz="12" w:space="0" w:color="auto"/>
            </w:tcBorders>
          </w:tcPr>
          <w:p w:rsidR="00362667" w:rsidRPr="00C26DCD" w:rsidRDefault="00362667" w:rsidP="00A566D1">
            <w:pPr>
              <w:jc w:val="center"/>
              <w:rPr>
                <w:noProof/>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sz w:val="16"/>
              </w:rPr>
            </w:pPr>
          </w:p>
        </w:tc>
      </w:tr>
      <w:tr w:rsidR="00362667" w:rsidTr="00760777">
        <w:trPr>
          <w:cantSplit/>
          <w:trHeight w:hRule="exact" w:val="134"/>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10207" w:type="dxa"/>
            <w:gridSpan w:val="8"/>
            <w:tcBorders>
              <w:left w:val="single" w:sz="12" w:space="0" w:color="auto"/>
              <w:right w:val="single" w:sz="12" w:space="0" w:color="auto"/>
            </w:tcBorders>
          </w:tcPr>
          <w:p w:rsidR="00362667" w:rsidRDefault="00362667" w:rsidP="00A566D1">
            <w:pPr>
              <w:jc w:val="center"/>
              <w:rPr>
                <w:b/>
              </w:rPr>
            </w:pPr>
          </w:p>
        </w:tc>
      </w:tr>
      <w:tr w:rsidR="00362667">
        <w:trPr>
          <w:cantSplit/>
          <w:trHeight w:val="197"/>
        </w:trPr>
        <w:tc>
          <w:tcPr>
            <w:tcW w:w="340" w:type="dxa"/>
            <w:tcBorders>
              <w:left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A566D1">
            <w:pPr>
              <w:jc w:val="center"/>
              <w:rPr>
                <w:b/>
              </w:rPr>
            </w:pPr>
          </w:p>
          <w:p w:rsidR="00362667" w:rsidRDefault="00362667"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A566D1">
            <w:pPr>
              <w:pStyle w:val="Heading1"/>
              <w:rPr>
                <w:szCs w:val="14"/>
              </w:rPr>
            </w:pPr>
            <w:r w:rsidRPr="00A566D1">
              <w:rPr>
                <w:szCs w:val="14"/>
              </w:rPr>
              <w:t>Лист</w:t>
            </w:r>
          </w:p>
          <w:p w:rsidR="00362667" w:rsidRDefault="00362667" w:rsidP="00A566D1">
            <w:pPr>
              <w:jc w:val="center"/>
            </w:pPr>
          </w:p>
          <w:p w:rsidR="00362667" w:rsidRDefault="00362667" w:rsidP="00A566D1">
            <w:pPr>
              <w:jc w:val="center"/>
            </w:pPr>
            <w:r>
              <w:t>28</w:t>
            </w:r>
          </w:p>
        </w:tc>
      </w:tr>
      <w:tr w:rsidR="00362667">
        <w:trPr>
          <w:cantSplit/>
          <w:trHeight w:hRule="exact" w:val="284"/>
        </w:trPr>
        <w:tc>
          <w:tcPr>
            <w:tcW w:w="340" w:type="dxa"/>
            <w:tcBorders>
              <w:left w:val="single" w:sz="12" w:space="0" w:color="auto"/>
              <w:right w:val="single" w:sz="12" w:space="0" w:color="auto"/>
            </w:tcBorders>
          </w:tcPr>
          <w:p w:rsidR="00362667" w:rsidRDefault="00362667" w:rsidP="00A566D1">
            <w:pPr>
              <w:jc w:val="center"/>
              <w:rPr>
                <w:b/>
              </w:rPr>
            </w:pPr>
            <w:r>
              <w:rPr>
                <w:noProof/>
              </w:rPr>
              <w:pict>
                <v:line id="_x0000_s1139" style="position:absolute;left:0;text-align:left;z-index:2513121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A566D1">
            <w:pPr>
              <w:jc w:val="center"/>
              <w:rPr>
                <w:b/>
              </w:rPr>
            </w:pPr>
          </w:p>
        </w:tc>
        <w:tc>
          <w:tcPr>
            <w:tcW w:w="5954" w:type="dxa"/>
            <w:vMerge/>
            <w:tcBorders>
              <w:left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right w:val="single" w:sz="12" w:space="0" w:color="auto"/>
            </w:tcBorders>
          </w:tcPr>
          <w:p w:rsidR="00362667" w:rsidRDefault="00362667" w:rsidP="00A566D1">
            <w:pPr>
              <w:jc w:val="center"/>
              <w:rPr>
                <w:b/>
                <w:sz w:val="18"/>
              </w:rPr>
            </w:pPr>
          </w:p>
        </w:tc>
      </w:tr>
      <w:tr w:rsidR="00362667">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A566D1">
            <w:pPr>
              <w:jc w:val="center"/>
              <w:rPr>
                <w:b/>
              </w:rPr>
            </w:pPr>
          </w:p>
        </w:tc>
        <w:tc>
          <w:tcPr>
            <w:tcW w:w="369" w:type="dxa"/>
            <w:tcBorders>
              <w:left w:val="single" w:sz="12" w:space="0" w:color="auto"/>
              <w:bottom w:val="single" w:sz="12" w:space="0" w:color="auto"/>
            </w:tcBorders>
          </w:tcPr>
          <w:p w:rsidR="00362667" w:rsidRDefault="00362667"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A566D1">
            <w:pPr>
              <w:jc w:val="center"/>
              <w:rPr>
                <w:b/>
                <w:sz w:val="18"/>
              </w:rPr>
            </w:pPr>
          </w:p>
        </w:tc>
      </w:tr>
    </w:tbl>
    <w:p w:rsidR="00362667" w:rsidRDefault="00362667" w:rsidP="00A566D1"/>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CC3C1B">
        <w:trPr>
          <w:cantSplit/>
          <w:trHeight w:val="236"/>
        </w:trPr>
        <w:tc>
          <w:tcPr>
            <w:tcW w:w="709" w:type="dxa"/>
            <w:gridSpan w:val="2"/>
            <w:vMerge w:val="restart"/>
            <w:textDirection w:val="btLr"/>
            <w:vAlign w:val="center"/>
          </w:tcPr>
          <w:p w:rsidR="00362667" w:rsidRDefault="00362667" w:rsidP="00CC3C1B">
            <w:pPr>
              <w:ind w:left="113" w:right="113"/>
              <w:rPr>
                <w:sz w:val="16"/>
              </w:rPr>
            </w:pPr>
            <w:r>
              <w:rPr>
                <w:noProof/>
              </w:rPr>
              <w:pict>
                <v:shape id="_x0000_s1140" type="#_x0000_t202" style="position:absolute;left:0;text-align:left;margin-left:56.5pt;margin-top:4.3pt;width:460.8pt;height:733.45pt;z-index:251317248" o:allowincell="f" filled="f" stroked="f">
                  <v:textbox style="mso-next-textbox:#_x0000_s1140">
                    <w:txbxContent>
                      <w:p w:rsidR="00362667" w:rsidRDefault="00362667" w:rsidP="00CC3C1B">
                        <w:pPr>
                          <w:ind w:firstLine="709"/>
                        </w:pP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b/>
                            <w:sz w:val="24"/>
                            <w:szCs w:val="24"/>
                          </w:rPr>
                        </w:pPr>
                        <w:r w:rsidRPr="001A1D8E">
                          <w:rPr>
                            <w:rFonts w:ascii="Arial" w:hAnsi="Arial" w:cs="Arial"/>
                            <w:b/>
                            <w:sz w:val="24"/>
                            <w:szCs w:val="24"/>
                          </w:rPr>
                          <w:t>1.3 Градостроительные регламенты и их применение</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w:t>
                        </w:r>
                        <w:r w:rsidRPr="001A1D8E">
                          <w:rPr>
                            <w:rFonts w:ascii="Arial" w:hAnsi="Arial" w:cs="Arial"/>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w:t>
                        </w:r>
                        <w:r>
                          <w:rPr>
                            <w:rFonts w:ascii="Arial" w:hAnsi="Arial" w:cs="Arial"/>
                            <w:sz w:val="24"/>
                            <w:szCs w:val="24"/>
                          </w:rPr>
                          <w:t>МР Калтасинский район</w:t>
                        </w:r>
                        <w:r w:rsidRPr="001A1D8E">
                          <w:rPr>
                            <w:rFonts w:ascii="Arial" w:hAnsi="Arial" w:cs="Arial"/>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занятых линейными объектами;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предоставленные для добычи полезных ископаемых.</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4.</w:t>
                        </w:r>
                        <w:r w:rsidRPr="001A1D8E">
                          <w:rPr>
                            <w:rFonts w:ascii="Arial" w:hAnsi="Arial" w:cs="Arial"/>
                            <w:sz w:val="24"/>
                            <w:szCs w:val="24"/>
                          </w:rPr>
                          <w:t xml:space="preserve"> Порядок использования земель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определяется в соответствии с зонированием его территории, отображенным на картах: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1) территориальные зоны – на карте градостроительного зонирования территории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где отображаются  границы и кодовые обозначения зон;</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2) зоны с особыми условиями территории;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а) санитарно-защитные зоны;</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б) водоохранные зоны;</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в) зоны действия ограничений по условиям охраны объектов культурного наследия;</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г) зоны санитарной охраны источников водоснабжения и водопроводов питьевого назначения.</w:t>
                        </w:r>
                      </w:p>
                      <w:p w:rsidR="00362667" w:rsidRDefault="00362667" w:rsidP="00161078">
                        <w:pPr>
                          <w:ind w:firstLineChars="235" w:firstLine="31680"/>
                        </w:pPr>
                      </w:p>
                    </w:txbxContent>
                  </v:textbox>
                </v:shape>
              </w:pict>
            </w:r>
            <w:r>
              <w:rPr>
                <w:noProof/>
              </w:rPr>
              <w:pict>
                <v:shape id="_x0000_s1141" type="#_x0000_t202" style="position:absolute;left:0;text-align:left;margin-left:519.6pt;margin-top:.5pt;width:21.6pt;height:28.8pt;z-index:251319296" o:allowincell="f" filled="f" stroked="f">
                  <v:textbox style="mso-next-textbox:#_x0000_s1141">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val="23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val="23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val="23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42" style="position:absolute;margin-left:-1.1pt;margin-top:4.7pt;width:12.45pt;height:1in;z-index:251316224;mso-position-horizontal-relative:text;mso-position-vertical-relative:text" o:allowincell="f" filled="f" strokecolor="white" strokeweight="1pt">
                  <v:textbox style="layout-flow:vertical;mso-layout-flow-alt:bottom-to-top;mso-next-textbox:#_x0000_s1142"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43" style="position:absolute;left:0;text-align:left;margin-left:-.5pt;margin-top:14.5pt;width:12.45pt;height:1in;z-index:251314176;mso-position-horizontal-relative:text;mso-position-vertical-relative:text" o:allowincell="f" filled="f" strokecolor="white" strokeweight="1pt">
                  <v:textbox style="layout-flow:vertical;mso-layout-flow-alt:bottom-to-top;mso-next-textbox:#_x0000_s1143"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44" style="position:absolute;left:0;text-align:left;margin-left:-1.1pt;margin-top:4.3pt;width:12.45pt;height:64.8pt;z-index:251315200;mso-position-horizontal-relative:text;mso-position-vertical-relative:text" o:allowincell="f" filled="f" strokecolor="white" strokeweight="1pt">
                  <v:textbox style="layout-flow:vertical;mso-layout-flow-alt:bottom-to-top;mso-next-textbox:#_x0000_s1144"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284"/>
        </w:trPr>
        <w:tc>
          <w:tcPr>
            <w:tcW w:w="340" w:type="dxa"/>
            <w:tcBorders>
              <w:left w:val="single" w:sz="12" w:space="0" w:color="auto"/>
              <w:right w:val="single" w:sz="12" w:space="0" w:color="auto"/>
            </w:tcBorders>
          </w:tcPr>
          <w:p w:rsidR="00362667" w:rsidRPr="00C26DCD" w:rsidRDefault="00362667" w:rsidP="00CC3C1B">
            <w:pPr>
              <w:jc w:val="center"/>
              <w:rPr>
                <w:noProof/>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noProof/>
                <w:lang w:val="en-US"/>
              </w:rPr>
            </w:pPr>
          </w:p>
          <w:p w:rsidR="00362667" w:rsidRPr="0095313C" w:rsidRDefault="00362667" w:rsidP="00CC3C1B">
            <w:pPr>
              <w:jc w:val="center"/>
              <w:rPr>
                <w:noProof/>
                <w:lang w:val="en-US"/>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noProof/>
                <w:lang w:val="en-US"/>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noProof/>
                <w:lang w:val="en-US"/>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29</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45" style="position:absolute;left:0;text-align:left;z-index:2513182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46" type="#_x0000_t202" style="position:absolute;left:0;text-align:left;margin-left:56.5pt;margin-top:4.3pt;width:460.8pt;height:733.45pt;z-index:251323392;mso-position-horizontal-relative:text;mso-position-vertical-relative:text" o:allowincell="f" filled="f" stroked="f">
                  <v:textbox style="mso-next-textbox:#_x0000_s1146">
                    <w:txbxContent>
                      <w:p w:rsidR="00362667" w:rsidRDefault="00362667" w:rsidP="00161078">
                        <w:pPr>
                          <w:widowControl w:val="0"/>
                          <w:suppressAutoHyphens/>
                          <w:autoSpaceDE w:val="0"/>
                          <w:autoSpaceDN w:val="0"/>
                          <w:adjustRightInd w:val="0"/>
                          <w:ind w:firstLineChars="235" w:firstLine="31680"/>
                          <w:jc w:val="both"/>
                          <w:rPr>
                            <w:rFonts w:ascii="Arial" w:hAnsi="Arial" w:cs="Arial"/>
                            <w:b/>
                            <w:sz w:val="24"/>
                            <w:szCs w:val="24"/>
                          </w:rPr>
                        </w:pP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sz w:val="24"/>
                            <w:szCs w:val="24"/>
                          </w:rPr>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красными линиями;</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границами земельных участков;</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Республики Башкортостан;</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границами внутри</w:t>
                        </w:r>
                        <w:r>
                          <w:rPr>
                            <w:rFonts w:ascii="Arial" w:hAnsi="Arial" w:cs="Arial"/>
                            <w:sz w:val="24"/>
                            <w:szCs w:val="24"/>
                          </w:rPr>
                          <w:t>сель</w:t>
                        </w:r>
                        <w:r w:rsidRPr="001A1D8E">
                          <w:rPr>
                            <w:rFonts w:ascii="Arial" w:hAnsi="Arial" w:cs="Arial"/>
                            <w:sz w:val="24"/>
                            <w:szCs w:val="24"/>
                          </w:rPr>
                          <w:t>ских административно-территориальных образований, микрорайонов;</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иными границами, отраженными в составе базисного плана земельного кадастра.</w:t>
                        </w:r>
                      </w:p>
                      <w:p w:rsidR="00362667" w:rsidRDefault="00362667" w:rsidP="00161078">
                        <w:pPr>
                          <w:widowControl w:val="0"/>
                          <w:suppressAutoHyphens/>
                          <w:autoSpaceDE w:val="0"/>
                          <w:autoSpaceDN w:val="0"/>
                          <w:adjustRightInd w:val="0"/>
                          <w:ind w:firstLineChars="236" w:firstLine="31680"/>
                          <w:jc w:val="both"/>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txbxContent>
                  </v:textbox>
                </v:shape>
              </w:pict>
            </w:r>
            <w:r>
              <w:rPr>
                <w:noProof/>
              </w:rPr>
              <w:pict>
                <v:shape id="_x0000_s1147" type="#_x0000_t202" style="position:absolute;left:0;text-align:left;margin-left:519.6pt;margin-top:.5pt;width:21.6pt;height:28.8pt;z-index:251325440;mso-position-horizontal-relative:text;mso-position-vertical-relative:text" o:allowincell="f" filled="f" stroked="f">
                  <v:textbox style="mso-next-textbox:#_x0000_s1147">
                    <w:txbxContent>
                      <w:p w:rsidR="00362667" w:rsidRPr="000E03BE" w:rsidRDefault="00362667" w:rsidP="00CC3C1B">
                        <w:pPr>
                          <w:rPr>
                            <w:lang w:val="en-US"/>
                          </w:rPr>
                        </w:pPr>
                      </w:p>
                    </w:txbxContent>
                  </v:textbox>
                </v:shape>
              </w:pict>
            </w:r>
          </w:p>
          <w:p w:rsidR="00362667" w:rsidRDefault="00362667" w:rsidP="00CC3C1B">
            <w:pPr>
              <w:ind w:left="113" w:right="113"/>
              <w:rPr>
                <w:sz w:val="16"/>
              </w:rPr>
            </w:pPr>
          </w:p>
          <w:p w:rsidR="00362667" w:rsidRPr="008F09D3" w:rsidRDefault="00362667" w:rsidP="00CC3C1B">
            <w:pPr>
              <w:ind w:left="113" w:right="113"/>
              <w:rPr>
                <w:lang w:val="en-US"/>
              </w:rPr>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48" style="position:absolute;margin-left:-1.1pt;margin-top:4.7pt;width:12.45pt;height:1in;z-index:251322368;mso-position-horizontal-relative:text;mso-position-vertical-relative:text" o:allowincell="f" filled="f" strokecolor="white" strokeweight="1pt">
                  <v:textbox style="layout-flow:vertical;mso-layout-flow-alt:bottom-to-top;mso-next-textbox:#_x0000_s1148"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49" style="position:absolute;left:0;text-align:left;margin-left:-.5pt;margin-top:14.5pt;width:12.45pt;height:1in;z-index:251320320;mso-position-horizontal-relative:text;mso-position-vertical-relative:text" o:allowincell="f" filled="f" strokecolor="white" strokeweight="1pt">
                  <v:textbox style="layout-flow:vertical;mso-layout-flow-alt:bottom-to-top;mso-next-textbox:#_x0000_s1149"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50" style="position:absolute;left:0;text-align:left;margin-left:-1.1pt;margin-top:4.3pt;width:12.45pt;height:64.8pt;z-index:251321344;mso-position-horizontal-relative:text;mso-position-vertical-relative:text" o:allowincell="f" filled="f" strokecolor="white" strokeweight="1pt">
                  <v:textbox style="layout-flow:vertical;mso-layout-flow-alt:bottom-to-top;mso-next-textbox:#_x0000_s1150"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30</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51" style="position:absolute;left:0;text-align:left;z-index:2513244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52" type="#_x0000_t202" style="position:absolute;left:0;text-align:left;margin-left:56.5pt;margin-top:4.3pt;width:460.8pt;height:733.45pt;z-index:251329536;mso-position-horizontal-relative:text;mso-position-vertical-relative:text" o:allowincell="f" filled="f" stroked="f">
                  <v:textbox style="mso-next-textbox:#_x0000_s1152">
                    <w:txbxContent>
                      <w:p w:rsidR="00362667" w:rsidRDefault="00362667" w:rsidP="00161078">
                        <w:pPr>
                          <w:widowControl w:val="0"/>
                          <w:suppressAutoHyphens/>
                          <w:autoSpaceDE w:val="0"/>
                          <w:autoSpaceDN w:val="0"/>
                          <w:adjustRightInd w:val="0"/>
                          <w:ind w:firstLineChars="235" w:firstLine="31680"/>
                          <w:jc w:val="both"/>
                          <w:rPr>
                            <w:rFonts w:ascii="Arial" w:hAnsi="Arial" w:cs="Arial"/>
                            <w:b/>
                            <w:sz w:val="24"/>
                            <w:szCs w:val="24"/>
                          </w:rPr>
                        </w:pPr>
                      </w:p>
                      <w:p w:rsidR="00362667" w:rsidRPr="001A1D8E" w:rsidRDefault="00362667" w:rsidP="00161078">
                        <w:pPr>
                          <w:widowControl w:val="0"/>
                          <w:suppressAutoHyphens/>
                          <w:autoSpaceDE w:val="0"/>
                          <w:autoSpaceDN w:val="0"/>
                          <w:adjustRightInd w:val="0"/>
                          <w:ind w:firstLineChars="769" w:firstLine="31680"/>
                          <w:jc w:val="both"/>
                          <w:rPr>
                            <w:rFonts w:ascii="Arial" w:hAnsi="Arial" w:cs="Arial"/>
                            <w:sz w:val="24"/>
                            <w:szCs w:val="24"/>
                          </w:rPr>
                        </w:pPr>
                        <w:r w:rsidRPr="001A1D8E">
                          <w:rPr>
                            <w:rFonts w:ascii="Arial" w:hAnsi="Arial" w:cs="Arial"/>
                            <w:sz w:val="24"/>
                            <w:szCs w:val="24"/>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 xml:space="preserve"> с последующим внесением соответствующих изменений в настоящие Правила.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362667"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14</w:t>
                        </w:r>
                        <w:r w:rsidRPr="001A1D8E">
                          <w:rPr>
                            <w:rFonts w:ascii="Arial" w:hAnsi="Arial" w:cs="Arial"/>
                            <w:sz w:val="24"/>
                            <w:szCs w:val="24"/>
                          </w:rPr>
                          <w:t>. Для каждого земельного участка или объекта капитального строительства, расположенного на территории</w:t>
                        </w:r>
                        <w:r w:rsidRPr="00D91404">
                          <w:rPr>
                            <w:rFonts w:ascii="Arial" w:hAnsi="Arial" w:cs="Arial"/>
                            <w:sz w:val="24"/>
                            <w:szCs w:val="24"/>
                          </w:rPr>
                          <w:t xml:space="preserve"> </w:t>
                        </w:r>
                        <w:r>
                          <w:rPr>
                            <w:rFonts w:ascii="Arial" w:hAnsi="Arial" w:cs="Arial"/>
                            <w:sz w:val="24"/>
                            <w:szCs w:val="24"/>
                          </w:rPr>
                          <w:t>сельского</w:t>
                        </w:r>
                        <w:r w:rsidRPr="001A1D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1A1D8E">
                          <w:rPr>
                            <w:rFonts w:ascii="Arial" w:hAnsi="Arial" w:cs="Arial"/>
                            <w:sz w:val="24"/>
                            <w:szCs w:val="24"/>
                          </w:rPr>
                          <w:t xml:space="preserve"> </w:t>
                        </w:r>
                        <w:r>
                          <w:rPr>
                            <w:rFonts w:ascii="Arial" w:hAnsi="Arial" w:cs="Arial"/>
                            <w:sz w:val="24"/>
                            <w:szCs w:val="24"/>
                          </w:rPr>
                          <w:t>МР Калтасинский район</w:t>
                        </w:r>
                        <w:r w:rsidRPr="001A1D8E">
                          <w:rPr>
                            <w:rFonts w:ascii="Arial" w:hAnsi="Arial" w:cs="Arial"/>
                            <w:sz w:val="24"/>
                            <w:szCs w:val="24"/>
                          </w:rPr>
                          <w:t xml:space="preserve"> Республики Башкортостан, разрешенным считается такое использование, которое соответствует:</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градостроительным регламентам;</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p>
                      <w:p w:rsidR="00362667" w:rsidRDefault="00362667" w:rsidP="00CC3C1B">
                        <w:pPr>
                          <w:ind w:firstLine="709"/>
                        </w:pPr>
                      </w:p>
                    </w:txbxContent>
                  </v:textbox>
                </v:shape>
              </w:pict>
            </w:r>
            <w:r>
              <w:rPr>
                <w:noProof/>
              </w:rPr>
              <w:pict>
                <v:shape id="_x0000_s1153" type="#_x0000_t202" style="position:absolute;left:0;text-align:left;margin-left:519.6pt;margin-top:.5pt;width:21.6pt;height:28.8pt;z-index:251331584;mso-position-horizontal-relative:text;mso-position-vertical-relative:text" o:allowincell="f" filled="f" stroked="f">
                  <v:textbox style="mso-next-textbox:#_x0000_s1153">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54" style="position:absolute;margin-left:-1.1pt;margin-top:4.7pt;width:12.45pt;height:1in;z-index:251328512;mso-position-horizontal-relative:text;mso-position-vertical-relative:text" o:allowincell="f" filled="f" strokecolor="white" strokeweight="1pt">
                  <v:textbox style="layout-flow:vertical;mso-layout-flow-alt:bottom-to-top;mso-next-textbox:#_x0000_s1154"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55" style="position:absolute;left:0;text-align:left;margin-left:-.5pt;margin-top:14.5pt;width:12.45pt;height:1in;z-index:251326464;mso-position-horizontal-relative:text;mso-position-vertical-relative:text" o:allowincell="f" filled="f" strokecolor="white" strokeweight="1pt">
                  <v:textbox style="layout-flow:vertical;mso-layout-flow-alt:bottom-to-top;mso-next-textbox:#_x0000_s1155"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56" style="position:absolute;left:0;text-align:left;margin-left:-1.1pt;margin-top:4.3pt;width:12.45pt;height:64.8pt;z-index:251327488;mso-position-horizontal-relative:text;mso-position-vertical-relative:text" o:allowincell="f" filled="f" strokecolor="white" strokeweight="1pt">
                  <v:textbox style="layout-flow:vertical;mso-layout-flow-alt:bottom-to-top;mso-next-textbox:#_x0000_s1156"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6E0E22">
            <w:pPr>
              <w:jc w:val="center"/>
            </w:pPr>
            <w:r>
              <w:t>31</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57" style="position:absolute;left:0;text-align:left;z-index:2513305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58" type="#_x0000_t202" style="position:absolute;left:0;text-align:left;margin-left:56.5pt;margin-top:4.3pt;width:460.8pt;height:733.45pt;z-index:251335680;mso-position-horizontal-relative:text;mso-position-vertical-relative:text" o:allowincell="f" filled="f" stroked="f">
                  <v:textbox style="mso-next-textbox:#_x0000_s1158">
                    <w:txbxContent>
                      <w:p w:rsidR="00362667" w:rsidRDefault="00362667" w:rsidP="00161078">
                        <w:pPr>
                          <w:widowControl w:val="0"/>
                          <w:suppressAutoHyphens/>
                          <w:autoSpaceDE w:val="0"/>
                          <w:autoSpaceDN w:val="0"/>
                          <w:adjustRightInd w:val="0"/>
                          <w:ind w:firstLineChars="235" w:firstLine="31680"/>
                          <w:jc w:val="both"/>
                          <w:rPr>
                            <w:rFonts w:ascii="Arial" w:hAnsi="Arial" w:cs="Arial"/>
                            <w:sz w:val="24"/>
                            <w:szCs w:val="24"/>
                          </w:rPr>
                        </w:pP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16</w:t>
                        </w:r>
                        <w:r w:rsidRPr="001A1D8E">
                          <w:rPr>
                            <w:rFonts w:ascii="Arial" w:hAnsi="Arial" w:cs="Arial"/>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2667" w:rsidRPr="001A1D8E" w:rsidRDefault="00362667" w:rsidP="00161078">
                        <w:pPr>
                          <w:widowControl w:val="0"/>
                          <w:suppressAutoHyphens/>
                          <w:autoSpaceDE w:val="0"/>
                          <w:autoSpaceDN w:val="0"/>
                          <w:adjustRightInd w:val="0"/>
                          <w:ind w:firstLineChars="769" w:firstLine="31680"/>
                          <w:jc w:val="both"/>
                          <w:rPr>
                            <w:rFonts w:ascii="Arial" w:hAnsi="Arial" w:cs="Arial"/>
                            <w:sz w:val="24"/>
                            <w:szCs w:val="24"/>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1A1D8E">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предельную этажность (высоту) построек  (максимальную или минимальную);</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максимальный процент застройки участка;</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w:t>
                        </w:r>
                        <w:r>
                          <w:rPr>
                            <w:rFonts w:ascii="Arial" w:hAnsi="Arial" w:cs="Arial"/>
                            <w:sz w:val="24"/>
                            <w:szCs w:val="24"/>
                          </w:rPr>
                          <w:t>их и тех, которые могут быть по</w:t>
                        </w:r>
                        <w:r w:rsidRPr="001A1D8E">
                          <w:rPr>
                            <w:rFonts w:ascii="Arial" w:hAnsi="Arial" w:cs="Arial"/>
                            <w:sz w:val="24"/>
                            <w:szCs w:val="24"/>
                          </w:rPr>
                          <w:t>стр</w:t>
                        </w:r>
                        <w:r>
                          <w:rPr>
                            <w:rFonts w:ascii="Arial" w:hAnsi="Arial" w:cs="Arial"/>
                            <w:sz w:val="24"/>
                            <w:szCs w:val="24"/>
                          </w:rPr>
                          <w:t>о</w:t>
                        </w:r>
                        <w:r w:rsidRPr="001A1D8E">
                          <w:rPr>
                            <w:rFonts w:ascii="Arial" w:hAnsi="Arial" w:cs="Arial"/>
                            <w:sz w:val="24"/>
                            <w:szCs w:val="24"/>
                          </w:rPr>
                          <w:t>ены дополнительно к площади земельного участка);</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иные параметры.</w:t>
                        </w:r>
                      </w:p>
                      <w:p w:rsidR="00362667" w:rsidRDefault="00362667" w:rsidP="00CC3C1B">
                        <w:pPr>
                          <w:ind w:firstLine="709"/>
                        </w:pPr>
                      </w:p>
                    </w:txbxContent>
                  </v:textbox>
                </v:shape>
              </w:pict>
            </w:r>
            <w:r>
              <w:rPr>
                <w:noProof/>
              </w:rPr>
              <w:pict>
                <v:shape id="_x0000_s1159" type="#_x0000_t202" style="position:absolute;left:0;text-align:left;margin-left:519.6pt;margin-top:.5pt;width:21.6pt;height:28.8pt;z-index:251337728;mso-position-horizontal-relative:text;mso-position-vertical-relative:text" o:allowincell="f" filled="f" stroked="f">
                  <v:textbox style="mso-next-textbox:#_x0000_s1159">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60" style="position:absolute;margin-left:-1.1pt;margin-top:4.7pt;width:12.45pt;height:1in;z-index:251334656;mso-position-horizontal-relative:text;mso-position-vertical-relative:text" o:allowincell="f" filled="f" strokecolor="white" strokeweight="1pt">
                  <v:textbox style="layout-flow:vertical;mso-layout-flow-alt:bottom-to-top;mso-next-textbox:#_x0000_s1160"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61" style="position:absolute;left:0;text-align:left;margin-left:-.5pt;margin-top:14.5pt;width:12.45pt;height:1in;z-index:251332608;mso-position-horizontal-relative:text;mso-position-vertical-relative:text" o:allowincell="f" filled="f" strokecolor="white" strokeweight="1pt">
                  <v:textbox style="layout-flow:vertical;mso-layout-flow-alt:bottom-to-top;mso-next-textbox:#_x0000_s1161"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62" style="position:absolute;left:0;text-align:left;margin-left:-1.1pt;margin-top:4.3pt;width:12.45pt;height:64.8pt;z-index:251333632;mso-position-horizontal-relative:text;mso-position-vertical-relative:text" o:allowincell="f" filled="f" strokecolor="white" strokeweight="1pt">
                  <v:textbox style="layout-flow:vertical;mso-layout-flow-alt:bottom-to-top;mso-next-textbox:#_x0000_s1162"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32</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63" style="position:absolute;left:0;text-align:left;z-index:2513367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64" type="#_x0000_t202" style="position:absolute;left:0;text-align:left;margin-left:56.5pt;margin-top:4.3pt;width:460.8pt;height:733.45pt;z-index:251341824;mso-position-horizontal-relative:text;mso-position-vertical-relative:text" o:allowincell="f" filled="f" stroked="f">
                  <v:textbox style="mso-next-textbox:#_x0000_s1164">
                    <w:txbxContent>
                      <w:p w:rsidR="00362667" w:rsidRDefault="00362667" w:rsidP="00CC3C1B">
                        <w:pPr>
                          <w:ind w:firstLine="709"/>
                        </w:pP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ascii="Arial" w:hAnsi="Arial" w:cs="Arial"/>
                            <w:sz w:val="24"/>
                            <w:szCs w:val="24"/>
                          </w:rPr>
                          <w:t>сельского поселения Старояшевский сельсовет МР Калтасинский район</w:t>
                        </w:r>
                        <w:r w:rsidRPr="001A1D8E">
                          <w:rPr>
                            <w:rFonts w:ascii="Arial" w:hAnsi="Arial" w:cs="Arial"/>
                            <w:sz w:val="24"/>
                            <w:szCs w:val="24"/>
                          </w:rPr>
                          <w:t xml:space="preserve"> </w:t>
                        </w:r>
                        <w:r>
                          <w:rPr>
                            <w:rFonts w:ascii="Arial" w:hAnsi="Arial" w:cs="Arial"/>
                            <w:sz w:val="24"/>
                            <w:szCs w:val="24"/>
                          </w:rPr>
                          <w:t>МР Калтасинский район</w:t>
                        </w:r>
                        <w:r w:rsidRPr="001A1D8E">
                          <w:rPr>
                            <w:rFonts w:ascii="Arial" w:hAnsi="Arial" w:cs="Arial"/>
                            <w:sz w:val="24"/>
                            <w:szCs w:val="24"/>
                          </w:rPr>
                          <w:t xml:space="preserve"> Республики Башкортостан;</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sz w:val="24"/>
                            <w:szCs w:val="24"/>
                          </w:rPr>
                          <w:t>18</w:t>
                        </w:r>
                        <w:r w:rsidRPr="001A1D8E">
                          <w:rPr>
                            <w:rFonts w:ascii="Arial" w:hAnsi="Arial" w:cs="Arial"/>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 xml:space="preserve">19. </w:t>
                        </w:r>
                        <w:r w:rsidRPr="001A1D8E">
                          <w:rPr>
                            <w:rFonts w:ascii="Arial" w:hAnsi="Arial" w:cs="Arial"/>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362667" w:rsidRPr="001A1D8E"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1A1D8E">
                          <w:rPr>
                            <w:rFonts w:ascii="Arial" w:hAnsi="Arial" w:cs="Arial"/>
                            <w:b/>
                            <w:bCs/>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62667" w:rsidRDefault="00362667" w:rsidP="00CC3C1B">
                        <w:pPr>
                          <w:ind w:firstLine="709"/>
                        </w:pPr>
                      </w:p>
                    </w:txbxContent>
                  </v:textbox>
                </v:shape>
              </w:pict>
            </w:r>
            <w:r>
              <w:rPr>
                <w:noProof/>
              </w:rPr>
              <w:pict>
                <v:shape id="_x0000_s1165" type="#_x0000_t202" style="position:absolute;left:0;text-align:left;margin-left:519.6pt;margin-top:.5pt;width:21.6pt;height:28.8pt;z-index:251343872;mso-position-horizontal-relative:text;mso-position-vertical-relative:text" o:allowincell="f" filled="f" stroked="f">
                  <v:textbox style="mso-next-textbox:#_x0000_s1165">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66" style="position:absolute;margin-left:-1.1pt;margin-top:4.7pt;width:12.45pt;height:1in;z-index:251340800;mso-position-horizontal-relative:text;mso-position-vertical-relative:text" o:allowincell="f" filled="f" strokecolor="white" strokeweight="1pt">
                  <v:textbox style="layout-flow:vertical;mso-layout-flow-alt:bottom-to-top;mso-next-textbox:#_x0000_s1166"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67" style="position:absolute;left:0;text-align:left;margin-left:-.5pt;margin-top:14.5pt;width:12.45pt;height:1in;z-index:251338752;mso-position-horizontal-relative:text;mso-position-vertical-relative:text" o:allowincell="f" filled="f" strokecolor="white" strokeweight="1pt">
                  <v:textbox style="layout-flow:vertical;mso-layout-flow-alt:bottom-to-top;mso-next-textbox:#_x0000_s1167"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68" style="position:absolute;left:0;text-align:left;margin-left:-1.1pt;margin-top:4.3pt;width:12.45pt;height:64.8pt;z-index:251339776;mso-position-horizontal-relative:text;mso-position-vertical-relative:text" o:allowincell="f" filled="f" strokecolor="white" strokeweight="1pt">
                  <v:textbox style="layout-flow:vertical;mso-layout-flow-alt:bottom-to-top;mso-next-textbox:#_x0000_s1168"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33</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69" style="position:absolute;left:0;text-align:left;z-index:2513428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70" type="#_x0000_t202" style="position:absolute;left:0;text-align:left;margin-left:56.5pt;margin-top:4.3pt;width:460.8pt;height:733.45pt;z-index:251347968;mso-position-horizontal-relative:text;mso-position-vertical-relative:text" o:allowincell="f" filled="f" stroked="f">
                  <v:textbox style="mso-next-textbox:#_x0000_s1170">
                    <w:txbxContent>
                      <w:p w:rsidR="00362667" w:rsidRDefault="00362667" w:rsidP="00161078">
                        <w:pPr>
                          <w:widowControl w:val="0"/>
                          <w:suppressAutoHyphens/>
                          <w:autoSpaceDE w:val="0"/>
                          <w:autoSpaceDN w:val="0"/>
                          <w:adjustRightInd w:val="0"/>
                          <w:ind w:firstLineChars="246" w:firstLine="31680"/>
                          <w:jc w:val="both"/>
                          <w:rPr>
                            <w:rFonts w:ascii="Arial" w:hAnsi="Arial" w:cs="Arial"/>
                            <w:b/>
                            <w:bCs/>
                            <w:sz w:val="24"/>
                            <w:szCs w:val="24"/>
                          </w:rPr>
                        </w:pP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22.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23.</w:t>
                        </w:r>
                        <w:r w:rsidRPr="001A1D8E">
                          <w:rPr>
                            <w:rFonts w:ascii="Arial" w:hAnsi="Arial" w:cs="Arial"/>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А</w:t>
                        </w:r>
                        <w:r w:rsidRPr="001A1D8E">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25.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 xml:space="preserve">27. </w:t>
                        </w:r>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62667" w:rsidRDefault="00362667" w:rsidP="00CC3C1B">
                        <w:pPr>
                          <w:ind w:firstLine="709"/>
                        </w:pPr>
                      </w:p>
                    </w:txbxContent>
                  </v:textbox>
                </v:shape>
              </w:pict>
            </w:r>
            <w:r>
              <w:rPr>
                <w:noProof/>
              </w:rPr>
              <w:pict>
                <v:shape id="_x0000_s1171" type="#_x0000_t202" style="position:absolute;left:0;text-align:left;margin-left:519.6pt;margin-top:.5pt;width:21.6pt;height:28.8pt;z-index:251350016;mso-position-horizontal-relative:text;mso-position-vertical-relative:text" o:allowincell="f" filled="f" stroked="f">
                  <v:textbox style="mso-next-textbox:#_x0000_s1171">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72" style="position:absolute;margin-left:-1.1pt;margin-top:4.7pt;width:12.45pt;height:1in;z-index:251346944;mso-position-horizontal-relative:text;mso-position-vertical-relative:text" o:allowincell="f" filled="f" strokecolor="white" strokeweight="1pt">
                  <v:textbox style="layout-flow:vertical;mso-layout-flow-alt:bottom-to-top;mso-next-textbox:#_x0000_s1172"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73" style="position:absolute;left:0;text-align:left;margin-left:-.5pt;margin-top:14.5pt;width:12.45pt;height:1in;z-index:251344896;mso-position-horizontal-relative:text;mso-position-vertical-relative:text" o:allowincell="f" filled="f" strokecolor="white" strokeweight="1pt">
                  <v:textbox style="layout-flow:vertical;mso-layout-flow-alt:bottom-to-top;mso-next-textbox:#_x0000_s1173"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74" style="position:absolute;left:0;text-align:left;margin-left:-1.1pt;margin-top:4.3pt;width:12.45pt;height:64.8pt;z-index:251345920;mso-position-horizontal-relative:text;mso-position-vertical-relative:text" o:allowincell="f" filled="f" strokecolor="white" strokeweight="1pt">
                  <v:textbox style="layout-flow:vertical;mso-layout-flow-alt:bottom-to-top;mso-next-textbox:#_x0000_s1174"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34</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75" style="position:absolute;left:0;text-align:left;z-index:2513489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76" type="#_x0000_t202" style="position:absolute;left:0;text-align:left;margin-left:56.5pt;margin-top:4.3pt;width:460.8pt;height:733.45pt;z-index:251354112;mso-position-horizontal-relative:text;mso-position-vertical-relative:text" o:allowincell="f" filled="f" stroked="f">
                  <v:textbox style="mso-next-textbox:#_x0000_s1176">
                    <w:txbxContent>
                      <w:p w:rsidR="00362667"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1A1D8E">
                          <w:rPr>
                            <w:rFonts w:ascii="Arial" w:hAnsi="Arial" w:cs="Arial"/>
                            <w:b/>
                            <w:bCs/>
                            <w:sz w:val="24"/>
                            <w:szCs w:val="24"/>
                          </w:rPr>
                          <w:t>28.</w:t>
                        </w:r>
                        <w:r w:rsidRPr="001A1D8E">
                          <w:rPr>
                            <w:rFonts w:ascii="Arial" w:hAnsi="Arial" w:cs="Arial"/>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1D8E">
                          <w:rPr>
                            <w:rFonts w:ascii="Arial" w:hAnsi="Arial" w:cs="Arial"/>
                            <w:color w:val="000000"/>
                            <w:sz w:val="24"/>
                            <w:szCs w:val="24"/>
                          </w:rPr>
                          <w:t xml:space="preserve">ведении которых находится контроль за соблюдением режимов </w:t>
                        </w:r>
                        <w:r w:rsidRPr="001A1D8E">
                          <w:rPr>
                            <w:rFonts w:ascii="Arial" w:hAnsi="Arial" w:cs="Arial"/>
                            <w:sz w:val="24"/>
                            <w:szCs w:val="24"/>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362667" w:rsidRPr="001A1D8E" w:rsidRDefault="00362667" w:rsidP="00161078">
                        <w:pPr>
                          <w:ind w:firstLineChars="236" w:firstLine="31680"/>
                          <w:jc w:val="both"/>
                          <w:rPr>
                            <w:rFonts w:ascii="Arial" w:hAnsi="Arial" w:cs="Arial"/>
                            <w:b/>
                            <w:sz w:val="24"/>
                            <w:szCs w:val="24"/>
                          </w:rPr>
                        </w:pPr>
                        <w:r w:rsidRPr="001A1D8E">
                          <w:rPr>
                            <w:rFonts w:ascii="Arial" w:hAnsi="Arial" w:cs="Arial"/>
                            <w:color w:val="000000"/>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1A1D8E">
                          <w:rPr>
                            <w:rFonts w:ascii="Arial" w:hAnsi="Arial" w:cs="Arial"/>
                            <w:color w:val="000000"/>
                            <w:sz w:val="24"/>
                            <w:szCs w:val="24"/>
                          </w:rPr>
                          <w:t xml:space="preserve"> вносятся </w:t>
                        </w:r>
                        <w:r w:rsidRPr="001A1D8E">
                          <w:rPr>
                            <w:rFonts w:ascii="Arial" w:hAnsi="Arial" w:cs="Arial"/>
                            <w:sz w:val="24"/>
                            <w:szCs w:val="24"/>
                          </w:rPr>
                          <w:t>в градостроительные регламенты</w:t>
                        </w:r>
                        <w:r w:rsidRPr="001A1D8E">
                          <w:rPr>
                            <w:rFonts w:ascii="Arial" w:hAnsi="Arial" w:cs="Arial"/>
                            <w:color w:val="000000"/>
                            <w:sz w:val="24"/>
                            <w:szCs w:val="24"/>
                          </w:rPr>
                          <w:t xml:space="preserve"> как </w:t>
                        </w:r>
                        <w:r w:rsidRPr="001A1D8E">
                          <w:rPr>
                            <w:rFonts w:ascii="Arial" w:hAnsi="Arial" w:cs="Arial"/>
                            <w:sz w:val="24"/>
                            <w:szCs w:val="24"/>
                          </w:rPr>
                          <w:t>изменения и дополнения</w:t>
                        </w:r>
                        <w:r w:rsidRPr="001A1D8E">
                          <w:rPr>
                            <w:rFonts w:ascii="Arial" w:hAnsi="Arial" w:cs="Arial"/>
                            <w:color w:val="000000"/>
                            <w:sz w:val="24"/>
                            <w:szCs w:val="24"/>
                          </w:rPr>
                          <w:t xml:space="preserve"> в Правила </w:t>
                        </w:r>
                        <w:r w:rsidRPr="001A1D8E">
                          <w:rPr>
                            <w:rFonts w:ascii="Arial" w:hAnsi="Arial" w:cs="Arial"/>
                            <w:sz w:val="24"/>
                            <w:szCs w:val="24"/>
                          </w:rPr>
                          <w:t xml:space="preserve">в соответствии с главой 6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w:t>
                        </w:r>
                      </w:p>
                      <w:p w:rsidR="00362667" w:rsidRDefault="00362667" w:rsidP="00161078">
                        <w:pPr>
                          <w:widowControl w:val="0"/>
                          <w:suppressAutoHyphens/>
                          <w:autoSpaceDE w:val="0"/>
                          <w:autoSpaceDN w:val="0"/>
                          <w:adjustRightInd w:val="0"/>
                          <w:ind w:firstLineChars="236" w:firstLine="31680"/>
                          <w:jc w:val="both"/>
                          <w:rPr>
                            <w:rFonts w:ascii="Arial" w:hAnsi="Arial" w:cs="Arial"/>
                            <w:color w:val="000000"/>
                            <w:sz w:val="24"/>
                            <w:szCs w:val="24"/>
                          </w:rPr>
                        </w:pPr>
                        <w:r w:rsidRPr="001A1D8E">
                          <w:rPr>
                            <w:rFonts w:ascii="Arial" w:hAnsi="Arial" w:cs="Arial"/>
                            <w:b/>
                            <w:bCs/>
                            <w:color w:val="000000"/>
                            <w:sz w:val="24"/>
                            <w:szCs w:val="24"/>
                          </w:rPr>
                          <w:t>29</w:t>
                        </w:r>
                        <w:r w:rsidRPr="001A1D8E">
                          <w:rPr>
                            <w:rFonts w:ascii="Arial" w:hAnsi="Arial" w:cs="Arial"/>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362667" w:rsidRDefault="00362667" w:rsidP="00161078">
                        <w:pPr>
                          <w:widowControl w:val="0"/>
                          <w:suppressAutoHyphens/>
                          <w:autoSpaceDE w:val="0"/>
                          <w:autoSpaceDN w:val="0"/>
                          <w:adjustRightInd w:val="0"/>
                          <w:ind w:firstLineChars="236" w:firstLine="31680"/>
                          <w:jc w:val="both"/>
                          <w:rPr>
                            <w:rFonts w:ascii="Arial" w:hAnsi="Arial" w:cs="Arial"/>
                            <w:color w:val="000000"/>
                            <w:sz w:val="24"/>
                            <w:szCs w:val="24"/>
                          </w:rPr>
                        </w:pP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r w:rsidRPr="009C3018">
                          <w:rPr>
                            <w:rFonts w:ascii="Arial" w:hAnsi="Arial" w:cs="Arial"/>
                            <w:b/>
                            <w:bCs/>
                            <w:caps/>
                            <w:sz w:val="24"/>
                            <w:szCs w:val="24"/>
                          </w:rPr>
                          <w:t xml:space="preserve">1.4 </w:t>
                        </w:r>
                        <w:r w:rsidRPr="009C3018">
                          <w:rPr>
                            <w:rFonts w:ascii="Arial" w:hAnsi="Arial" w:cs="Arial"/>
                            <w:b/>
                            <w:bCs/>
                            <w:sz w:val="24"/>
                            <w:szCs w:val="24"/>
                          </w:rPr>
                          <w:t>Открытость и доступность информации о  землепользовании и застройке</w:t>
                        </w:r>
                        <w:r>
                          <w:rPr>
                            <w:rFonts w:ascii="Arial" w:hAnsi="Arial" w:cs="Arial"/>
                            <w:b/>
                            <w:bCs/>
                            <w:sz w:val="24"/>
                            <w:szCs w:val="24"/>
                          </w:rPr>
                          <w:t xml:space="preserve"> </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Pr="009C3018" w:rsidRDefault="00362667" w:rsidP="00161078">
                        <w:pPr>
                          <w:widowControl w:val="0"/>
                          <w:tabs>
                            <w:tab w:val="left" w:pos="660"/>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 xml:space="preserve">1. </w:t>
                        </w:r>
                        <w:r w:rsidRPr="009C3018">
                          <w:rPr>
                            <w:rFonts w:ascii="Arial" w:hAnsi="Arial" w:cs="Arial"/>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 xml:space="preserve">2. </w:t>
                        </w:r>
                        <w:r>
                          <w:rPr>
                            <w:rFonts w:ascii="Arial" w:hAnsi="Arial" w:cs="Arial"/>
                            <w:sz w:val="24"/>
                            <w:szCs w:val="24"/>
                          </w:rPr>
                          <w:t xml:space="preserve">Администрация сельского поселения Старояшевский сельсовет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362667" w:rsidRPr="009C3018" w:rsidRDefault="00362667" w:rsidP="00161078">
                        <w:pPr>
                          <w:widowControl w:val="0"/>
                          <w:tabs>
                            <w:tab w:val="left" w:pos="720"/>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362667" w:rsidRPr="009C3018" w:rsidRDefault="00362667" w:rsidP="00161078">
                        <w:pPr>
                          <w:widowControl w:val="0"/>
                          <w:tabs>
                            <w:tab w:val="left" w:pos="720"/>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362667" w:rsidRPr="009C3018" w:rsidRDefault="00362667" w:rsidP="00161078">
                        <w:pPr>
                          <w:widowControl w:val="0"/>
                          <w:tabs>
                            <w:tab w:val="left" w:pos="1485"/>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создания  условий для ознакомления с настоящими Правилами в полном комплекте входящих в них текстовых и кар</w:t>
                        </w:r>
                        <w:r>
                          <w:rPr>
                            <w:rFonts w:ascii="Arial" w:hAnsi="Arial" w:cs="Arial"/>
                            <w:sz w:val="24"/>
                            <w:szCs w:val="24"/>
                          </w:rPr>
                          <w:t xml:space="preserve">тографических материалов  в отделе архитектуры и </w:t>
                        </w:r>
                        <w:r w:rsidRPr="009C3018">
                          <w:rPr>
                            <w:rFonts w:ascii="Arial" w:hAnsi="Arial" w:cs="Arial"/>
                            <w:sz w:val="24"/>
                            <w:szCs w:val="24"/>
                          </w:rPr>
                          <w:t xml:space="preserve">градостроительства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МР Калтасинский район Республики Башкортостан</w:t>
                        </w:r>
                        <w:r w:rsidRPr="009C3018">
                          <w:rPr>
                            <w:rFonts w:ascii="Arial" w:hAnsi="Arial" w:cs="Arial"/>
                            <w:sz w:val="24"/>
                            <w:szCs w:val="24"/>
                          </w:rPr>
                          <w:t xml:space="preserve">, иных органах и организациях, причастных к регулированию землепользования и застройки в </w:t>
                        </w:r>
                        <w:r>
                          <w:rPr>
                            <w:rFonts w:ascii="Arial" w:hAnsi="Arial" w:cs="Arial"/>
                            <w:sz w:val="24"/>
                            <w:szCs w:val="24"/>
                          </w:rPr>
                          <w:t>селе Актуганово</w:t>
                        </w:r>
                        <w:r w:rsidRPr="009C3018">
                          <w:rPr>
                            <w:rFonts w:ascii="Arial" w:hAnsi="Arial" w:cs="Arial"/>
                            <w:sz w:val="24"/>
                            <w:szCs w:val="24"/>
                          </w:rPr>
                          <w:t>;</w:t>
                        </w:r>
                      </w:p>
                      <w:p w:rsidR="00362667" w:rsidRPr="009C3018" w:rsidRDefault="00362667" w:rsidP="00161078">
                        <w:pPr>
                          <w:widowControl w:val="0"/>
                          <w:tabs>
                            <w:tab w:val="left" w:pos="1485"/>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xml:space="preserve">- предоставления отделом архитектуры и градостроительства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МР Калтасинский район</w:t>
                        </w:r>
                        <w:r w:rsidRPr="009C3018">
                          <w:rPr>
                            <w:rFonts w:ascii="Arial" w:hAnsi="Arial" w:cs="Arial"/>
                            <w:sz w:val="24"/>
                            <w:szCs w:val="24"/>
                          </w:rPr>
                          <w:t xml:space="preserve">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62667" w:rsidRPr="009C3018" w:rsidRDefault="00362667" w:rsidP="00161078">
                        <w:pPr>
                          <w:ind w:firstLineChars="770" w:firstLine="31680"/>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362667" w:rsidRPr="009C3018" w:rsidRDefault="00362667" w:rsidP="00161078">
                        <w:pPr>
                          <w:widowControl w:val="0"/>
                          <w:tabs>
                            <w:tab w:val="left" w:pos="1125"/>
                          </w:tabs>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362667" w:rsidRPr="001A1D8E" w:rsidRDefault="00362667" w:rsidP="00161078">
                        <w:pPr>
                          <w:widowControl w:val="0"/>
                          <w:suppressAutoHyphens/>
                          <w:autoSpaceDE w:val="0"/>
                          <w:autoSpaceDN w:val="0"/>
                          <w:adjustRightInd w:val="0"/>
                          <w:ind w:firstLineChars="236" w:firstLine="31680"/>
                          <w:jc w:val="both"/>
                          <w:rPr>
                            <w:rFonts w:ascii="Arial" w:hAnsi="Arial" w:cs="Arial"/>
                            <w:color w:val="000000"/>
                            <w:sz w:val="24"/>
                            <w:szCs w:val="24"/>
                          </w:rPr>
                        </w:pPr>
                      </w:p>
                      <w:p w:rsidR="00362667" w:rsidRDefault="00362667" w:rsidP="00CC3C1B">
                        <w:pPr>
                          <w:ind w:firstLine="709"/>
                        </w:pPr>
                      </w:p>
                    </w:txbxContent>
                  </v:textbox>
                </v:shape>
              </w:pict>
            </w:r>
            <w:r>
              <w:rPr>
                <w:noProof/>
              </w:rPr>
              <w:pict>
                <v:shape id="_x0000_s1177" type="#_x0000_t202" style="position:absolute;left:0;text-align:left;margin-left:519.6pt;margin-top:.5pt;width:21.6pt;height:28.8pt;z-index:251356160;mso-position-horizontal-relative:text;mso-position-vertical-relative:text" o:allowincell="f" filled="f" stroked="f">
                  <v:textbox style="mso-next-textbox:#_x0000_s1177">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78" style="position:absolute;margin-left:-1.1pt;margin-top:4.7pt;width:12.45pt;height:1in;z-index:251353088;mso-position-horizontal-relative:text;mso-position-vertical-relative:text" o:allowincell="f" filled="f" strokecolor="white" strokeweight="1pt">
                  <v:textbox style="layout-flow:vertical;mso-layout-flow-alt:bottom-to-top;mso-next-textbox:#_x0000_s1178"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79" style="position:absolute;left:0;text-align:left;margin-left:-.5pt;margin-top:14.5pt;width:12.45pt;height:1in;z-index:251351040;mso-position-horizontal-relative:text;mso-position-vertical-relative:text" o:allowincell="f" filled="f" strokecolor="white" strokeweight="1pt">
                  <v:textbox style="layout-flow:vertical;mso-layout-flow-alt:bottom-to-top;mso-next-textbox:#_x0000_s1179"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80" style="position:absolute;left:0;text-align:left;margin-left:-1.1pt;margin-top:4.3pt;width:12.45pt;height:64.8pt;z-index:251352064;mso-position-horizontal-relative:text;mso-position-vertical-relative:text" o:allowincell="f" filled="f" strokecolor="white" strokeweight="1pt">
                  <v:textbox style="layout-flow:vertical;mso-layout-flow-alt:bottom-to-top;mso-next-textbox:#_x0000_s1180"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6E0E22">
            <w:pPr>
              <w:jc w:val="center"/>
            </w:pPr>
            <w:r>
              <w:t>35</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81" style="position:absolute;left:0;text-align:left;z-index:2513551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82" type="#_x0000_t202" style="position:absolute;left:0;text-align:left;margin-left:56.5pt;margin-top:4.3pt;width:460.8pt;height:733.45pt;z-index:251360256;mso-position-horizontal-relative:text;mso-position-vertical-relative:text" o:allowincell="f" filled="f" stroked="f">
                  <v:textbox style="mso-next-textbox:#_x0000_s1182">
                    <w:txbxContent>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r w:rsidRPr="009C3018">
                          <w:rPr>
                            <w:rFonts w:ascii="Arial" w:hAnsi="Arial" w:cs="Arial"/>
                            <w:b/>
                            <w:bCs/>
                            <w:sz w:val="24"/>
                            <w:szCs w:val="24"/>
                          </w:rPr>
                          <w:t xml:space="preserve">1.5  Градостроительное зонирование </w:t>
                        </w:r>
                        <w:r>
                          <w:rPr>
                            <w:rFonts w:ascii="Arial" w:hAnsi="Arial" w:cs="Arial"/>
                            <w:b/>
                            <w:bCs/>
                            <w:sz w:val="24"/>
                            <w:szCs w:val="24"/>
                          </w:rPr>
                          <w:t xml:space="preserve">сельского </w:t>
                        </w:r>
                        <w:r>
                          <w:rPr>
                            <w:rFonts w:ascii="Arial" w:hAnsi="Arial" w:cs="Arial"/>
                            <w:b/>
                            <w:sz w:val="24"/>
                            <w:szCs w:val="24"/>
                          </w:rPr>
                          <w:t>поселения Старояшевский сельсовет МР Калтасинский район</w:t>
                        </w:r>
                        <w:r w:rsidRPr="009C3018">
                          <w:rPr>
                            <w:rFonts w:ascii="Arial" w:hAnsi="Arial" w:cs="Arial"/>
                            <w:b/>
                            <w:bCs/>
                            <w:sz w:val="24"/>
                            <w:szCs w:val="24"/>
                          </w:rPr>
                          <w:t xml:space="preserve">  Республики Башкортостан </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 xml:space="preserve">поселения Старояшевский сельсовет МР Калтасинский район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9C3018">
                          <w:rPr>
                            <w:rFonts w:ascii="Arial" w:hAnsi="Arial" w:cs="Arial"/>
                            <w:sz w:val="24"/>
                            <w:szCs w:val="24"/>
                            <w:lang w:val="en-US"/>
                          </w:rPr>
                          <w:t>II</w:t>
                        </w:r>
                        <w:r w:rsidRPr="009C3018">
                          <w:rPr>
                            <w:rFonts w:ascii="Arial" w:hAnsi="Arial" w:cs="Arial"/>
                            <w:sz w:val="24"/>
                            <w:szCs w:val="24"/>
                          </w:rPr>
                          <w:t xml:space="preserve"> Правил;  </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сельского поселения Старояшевский сельсовет МР Калтасинский район</w:t>
                        </w:r>
                        <w:r w:rsidRPr="009C3018">
                          <w:rPr>
                            <w:rFonts w:ascii="Arial" w:hAnsi="Arial" w:cs="Arial"/>
                            <w:sz w:val="24"/>
                            <w:szCs w:val="24"/>
                          </w:rPr>
                          <w:t xml:space="preserve">   включает в себя:</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карту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в части границ территориальных зон;</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карт</w:t>
                        </w:r>
                        <w:r>
                          <w:rPr>
                            <w:rFonts w:ascii="Arial" w:hAnsi="Arial" w:cs="Arial"/>
                            <w:sz w:val="24"/>
                            <w:szCs w:val="24"/>
                          </w:rPr>
                          <w:t>у</w:t>
                        </w:r>
                        <w:r w:rsidRPr="009C3018">
                          <w:rPr>
                            <w:rFonts w:ascii="Arial" w:hAnsi="Arial" w:cs="Arial"/>
                            <w:sz w:val="24"/>
                            <w:szCs w:val="24"/>
                          </w:rPr>
                          <w:t xml:space="preserve">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в части границ  зон с особыми условиями использования территорий</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по санитарно-гигиеническим и природно-экологическим требованиям;</w:t>
                        </w:r>
                      </w:p>
                      <w:p w:rsidR="00362667" w:rsidRDefault="00362667" w:rsidP="001E502C">
                        <w:r w:rsidRPr="009C3018">
                          <w:rPr>
                            <w:rFonts w:ascii="Arial" w:hAnsi="Arial" w:cs="Arial"/>
                            <w:sz w:val="24"/>
                            <w:szCs w:val="24"/>
                          </w:rPr>
                          <w:t>- карту градостроительного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в части границ </w:t>
                        </w:r>
                        <w:r>
                          <w:rPr>
                            <w:rFonts w:ascii="Arial" w:hAnsi="Arial" w:cs="Arial"/>
                            <w:sz w:val="24"/>
                            <w:szCs w:val="24"/>
                          </w:rPr>
                          <w:t xml:space="preserve">зон </w:t>
                        </w:r>
                        <w:r w:rsidRPr="009C3018">
                          <w:rPr>
                            <w:rFonts w:ascii="Arial" w:hAnsi="Arial" w:cs="Arial"/>
                            <w:sz w:val="24"/>
                            <w:szCs w:val="24"/>
                          </w:rPr>
                          <w:t>с особыми условиями использования территорий</w:t>
                        </w:r>
                        <w:r>
                          <w:rPr>
                            <w:rFonts w:ascii="Arial" w:hAnsi="Arial" w:cs="Arial"/>
                            <w:sz w:val="24"/>
                            <w:szCs w:val="24"/>
                          </w:rPr>
                          <w:t xml:space="preserve"> по </w:t>
                        </w:r>
                        <w:r w:rsidRPr="009C3018">
                          <w:rPr>
                            <w:rFonts w:ascii="Arial" w:hAnsi="Arial" w:cs="Arial"/>
                            <w:sz w:val="24"/>
                            <w:szCs w:val="24"/>
                          </w:rPr>
                          <w:t>природно-экологическим требованиям</w:t>
                        </w:r>
                        <w:r>
                          <w:rPr>
                            <w:rFonts w:ascii="Arial" w:hAnsi="Arial" w:cs="Arial"/>
                            <w:sz w:val="24"/>
                            <w:szCs w:val="24"/>
                          </w:rPr>
                          <w:t>.</w:t>
                        </w:r>
                      </w:p>
                      <w:p w:rsidR="00362667" w:rsidRPr="009C3018" w:rsidRDefault="00362667" w:rsidP="00161078">
                        <w:pPr>
                          <w:widowControl w:val="0"/>
                          <w:suppressAutoHyphens/>
                          <w:autoSpaceDE w:val="0"/>
                          <w:autoSpaceDN w:val="0"/>
                          <w:adjustRightInd w:val="0"/>
                          <w:ind w:firstLineChars="770" w:firstLine="31680"/>
                          <w:jc w:val="both"/>
                          <w:rPr>
                            <w:rFonts w:ascii="Arial" w:hAnsi="Arial" w:cs="Arial"/>
                            <w:sz w:val="24"/>
                            <w:szCs w:val="24"/>
                          </w:rPr>
                        </w:pPr>
                        <w:r w:rsidRPr="009C3018">
                          <w:rPr>
                            <w:rFonts w:ascii="Arial" w:hAnsi="Arial" w:cs="Arial"/>
                            <w:sz w:val="24"/>
                            <w:szCs w:val="24"/>
                          </w:rPr>
                          <w:t>На карт</w:t>
                        </w:r>
                        <w:r>
                          <w:rPr>
                            <w:rFonts w:ascii="Arial" w:hAnsi="Arial" w:cs="Arial"/>
                            <w:sz w:val="24"/>
                            <w:szCs w:val="24"/>
                          </w:rPr>
                          <w:t>е</w:t>
                        </w:r>
                        <w:r w:rsidRPr="009C3018">
                          <w:rPr>
                            <w:rFonts w:ascii="Arial" w:hAnsi="Arial" w:cs="Arial"/>
                            <w:sz w:val="24"/>
                            <w:szCs w:val="24"/>
                          </w:rPr>
                          <w:t xml:space="preserve"> отображаются границы территориальных зон, кодовые обозначения территориальных зон и порядковый номер подзоны. </w:t>
                        </w:r>
                      </w:p>
                      <w:p w:rsidR="00362667" w:rsidRPr="009C3018" w:rsidRDefault="00362667" w:rsidP="00161078">
                        <w:pPr>
                          <w:ind w:firstLineChars="236" w:firstLine="31680"/>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362667" w:rsidRDefault="00362667" w:rsidP="00CC3C1B">
                        <w:pPr>
                          <w:ind w:firstLine="709"/>
                        </w:pPr>
                      </w:p>
                    </w:txbxContent>
                  </v:textbox>
                </v:shape>
              </w:pict>
            </w:r>
            <w:r>
              <w:rPr>
                <w:noProof/>
              </w:rPr>
              <w:pict>
                <v:shape id="_x0000_s1183" type="#_x0000_t202" style="position:absolute;left:0;text-align:left;margin-left:519.6pt;margin-top:.5pt;width:21.6pt;height:28.8pt;z-index:251362304;mso-position-horizontal-relative:text;mso-position-vertical-relative:text" o:allowincell="f" filled="f" stroked="f">
                  <v:textbox style="mso-next-textbox:#_x0000_s1183">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84" style="position:absolute;margin-left:-1.1pt;margin-top:4.7pt;width:12.45pt;height:1in;z-index:251359232;mso-position-horizontal-relative:text;mso-position-vertical-relative:text" o:allowincell="f" filled="f" strokecolor="white" strokeweight="1pt">
                  <v:textbox style="layout-flow:vertical;mso-layout-flow-alt:bottom-to-top;mso-next-textbox:#_x0000_s1184"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85" style="position:absolute;left:0;text-align:left;margin-left:-.5pt;margin-top:14.5pt;width:12.45pt;height:1in;z-index:251357184;mso-position-horizontal-relative:text;mso-position-vertical-relative:text" o:allowincell="f" filled="f" strokecolor="white" strokeweight="1pt">
                  <v:textbox style="layout-flow:vertical;mso-layout-flow-alt:bottom-to-top;mso-next-textbox:#_x0000_s1185"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86" style="position:absolute;left:0;text-align:left;margin-left:-1.1pt;margin-top:4.3pt;width:12.45pt;height:64.8pt;z-index:251358208;mso-position-horizontal-relative:text;mso-position-vertical-relative:text" o:allowincell="f" filled="f" strokecolor="white" strokeweight="1pt">
                  <v:textbox style="layout-flow:vertical;mso-layout-flow-alt:bottom-to-top;mso-next-textbox:#_x0000_s1186"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36</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87" style="position:absolute;left:0;text-align:left;z-index:2513612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88" type="#_x0000_t202" style="position:absolute;left:0;text-align:left;margin-left:56.5pt;margin-top:4.3pt;width:460.8pt;height:733.45pt;z-index:251366400;mso-position-horizontal-relative:text;mso-position-vertical-relative:text" o:allowincell="f" filled="f" stroked="f">
                  <v:textbox style="mso-next-textbox:#_x0000_s1188">
                    <w:txbxContent>
                      <w:p w:rsidR="00362667" w:rsidRDefault="00362667" w:rsidP="00161078">
                        <w:pPr>
                          <w:widowControl w:val="0"/>
                          <w:suppressAutoHyphens/>
                          <w:autoSpaceDE w:val="0"/>
                          <w:autoSpaceDN w:val="0"/>
                          <w:adjustRightInd w:val="0"/>
                          <w:ind w:firstLineChars="246" w:firstLine="31680"/>
                          <w:jc w:val="both"/>
                          <w:rPr>
                            <w:rFonts w:ascii="Arial" w:hAnsi="Arial" w:cs="Arial"/>
                            <w:sz w:val="24"/>
                            <w:szCs w:val="24"/>
                          </w:rPr>
                        </w:pP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 xml:space="preserve"> сельского  поселения Старояшевский сельсовет МР Калтасинский район</w:t>
                        </w:r>
                        <w:r w:rsidRPr="009C3018">
                          <w:rPr>
                            <w:rFonts w:ascii="Arial" w:hAnsi="Arial" w:cs="Arial"/>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9C3018">
                          <w:rPr>
                            <w:rFonts w:ascii="Arial" w:hAnsi="Arial" w:cs="Arial"/>
                            <w:color w:val="000000"/>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МР Калтасинский район</w:t>
                        </w:r>
                        <w:r w:rsidRPr="009C3018">
                          <w:rPr>
                            <w:rFonts w:ascii="Arial" w:hAnsi="Arial" w:cs="Arial"/>
                            <w:sz w:val="24"/>
                            <w:szCs w:val="24"/>
                          </w:rPr>
                          <w:t xml:space="preserve">  Республики Башкортостан  с последующим внесением соответствующих изменений в настоящие Правила.</w:t>
                        </w:r>
                      </w:p>
                      <w:p w:rsidR="00362667"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sz w:val="24"/>
                            <w:szCs w:val="24"/>
                          </w:rPr>
                          <w:t>МР Калтасинский район</w:t>
                        </w:r>
                        <w:r w:rsidRPr="009C3018">
                          <w:rPr>
                            <w:rFonts w:ascii="Arial" w:hAnsi="Arial" w:cs="Arial"/>
                            <w:sz w:val="24"/>
                            <w:szCs w:val="24"/>
                          </w:rPr>
                          <w:t xml:space="preserve">  Республики Башкортостан.</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 по границам территориальных зон карты градостроительного зонирования;</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 по элементам кадастрового зонирования</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 по нормативным размерам;</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sz w:val="24"/>
                            <w:szCs w:val="24"/>
                          </w:rPr>
                          <w:t>- по границам природных элементов.</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sz w:val="24"/>
                            <w:szCs w:val="24"/>
                          </w:rPr>
                          <w:t>8</w:t>
                        </w:r>
                        <w:r w:rsidRPr="009C3018">
                          <w:rPr>
                            <w:rFonts w:ascii="Arial" w:hAnsi="Arial" w:cs="Arial"/>
                            <w:sz w:val="24"/>
                            <w:szCs w:val="24"/>
                          </w:rPr>
                          <w:t>. Границы парков, рекреационно-оздоровительных зон, и особо охраняемых ландшафтов совпадают с границами территориальных зон.</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а также границы водоохранных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 xml:space="preserve">11.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362667" w:rsidRDefault="00362667" w:rsidP="00161078">
                        <w:pPr>
                          <w:widowControl w:val="0"/>
                          <w:suppressAutoHyphens/>
                          <w:autoSpaceDE w:val="0"/>
                          <w:autoSpaceDN w:val="0"/>
                          <w:adjustRightInd w:val="0"/>
                          <w:ind w:firstLineChars="246" w:firstLine="31680"/>
                          <w:jc w:val="both"/>
                          <w:rPr>
                            <w:rFonts w:ascii="Arial" w:hAnsi="Arial" w:cs="Arial"/>
                            <w:sz w:val="24"/>
                            <w:szCs w:val="24"/>
                          </w:rPr>
                        </w:pPr>
                      </w:p>
                      <w:p w:rsidR="00362667" w:rsidRPr="009C3018" w:rsidRDefault="00362667" w:rsidP="00161078">
                        <w:pPr>
                          <w:widowControl w:val="0"/>
                          <w:suppressAutoHyphens/>
                          <w:autoSpaceDE w:val="0"/>
                          <w:autoSpaceDN w:val="0"/>
                          <w:adjustRightInd w:val="0"/>
                          <w:ind w:firstLineChars="246" w:firstLine="31680"/>
                          <w:jc w:val="both"/>
                          <w:rPr>
                            <w:rFonts w:ascii="Arial" w:hAnsi="Arial" w:cs="Arial"/>
                            <w:sz w:val="24"/>
                            <w:szCs w:val="24"/>
                          </w:rPr>
                        </w:pPr>
                      </w:p>
                      <w:p w:rsidR="00362667" w:rsidRDefault="00362667" w:rsidP="00CC3C1B">
                        <w:pPr>
                          <w:ind w:firstLine="709"/>
                        </w:pPr>
                      </w:p>
                    </w:txbxContent>
                  </v:textbox>
                </v:shape>
              </w:pict>
            </w:r>
            <w:r>
              <w:rPr>
                <w:noProof/>
              </w:rPr>
              <w:pict>
                <v:shape id="_x0000_s1189" type="#_x0000_t202" style="position:absolute;left:0;text-align:left;margin-left:519.6pt;margin-top:.5pt;width:21.6pt;height:28.8pt;z-index:251368448;mso-position-horizontal-relative:text;mso-position-vertical-relative:text" o:allowincell="f" filled="f" stroked="f">
                  <v:textbox style="mso-next-textbox:#_x0000_s1189">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90" style="position:absolute;margin-left:-1.1pt;margin-top:4.7pt;width:12.45pt;height:1in;z-index:251365376;mso-position-horizontal-relative:text;mso-position-vertical-relative:text" o:allowincell="f" filled="f" strokecolor="white" strokeweight="1pt">
                  <v:textbox style="layout-flow:vertical;mso-layout-flow-alt:bottom-to-top;mso-next-textbox:#_x0000_s1190"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91" style="position:absolute;left:0;text-align:left;margin-left:-.5pt;margin-top:14.5pt;width:12.45pt;height:1in;z-index:251363328;mso-position-horizontal-relative:text;mso-position-vertical-relative:text" o:allowincell="f" filled="f" strokecolor="white" strokeweight="1pt">
                  <v:textbox style="layout-flow:vertical;mso-layout-flow-alt:bottom-to-top;mso-next-textbox:#_x0000_s1191"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92" style="position:absolute;left:0;text-align:left;margin-left:-1.1pt;margin-top:4.3pt;width:12.45pt;height:64.8pt;z-index:251364352;mso-position-horizontal-relative:text;mso-position-vertical-relative:text" o:allowincell="f" filled="f" strokecolor="white" strokeweight="1pt">
                  <v:textbox style="layout-flow:vertical;mso-layout-flow-alt:bottom-to-top;mso-next-textbox:#_x0000_s1192"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37</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93" style="position:absolute;left:0;text-align:left;z-index:2513674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194" type="#_x0000_t202" style="position:absolute;left:0;text-align:left;margin-left:56.5pt;margin-top:4.3pt;width:460.8pt;height:733.45pt;z-index:251372544;mso-position-horizontal-relative:text;mso-position-vertical-relative:text" o:allowincell="f" filled="f" stroked="f">
                  <v:textbox style="mso-next-textbox:#_x0000_s1194">
                    <w:txbxContent>
                      <w:p w:rsidR="00362667" w:rsidRDefault="00362667" w:rsidP="00CC3C1B">
                        <w:pPr>
                          <w:ind w:firstLine="709"/>
                        </w:pPr>
                      </w:p>
                      <w:p w:rsidR="00362667" w:rsidRPr="009C3018" w:rsidRDefault="00362667" w:rsidP="00161078">
                        <w:pPr>
                          <w:keepNext/>
                          <w:widowControl w:val="0"/>
                          <w:tabs>
                            <w:tab w:val="left" w:pos="0"/>
                          </w:tabs>
                          <w:suppressAutoHyphens/>
                          <w:autoSpaceDE w:val="0"/>
                          <w:autoSpaceDN w:val="0"/>
                          <w:adjustRightInd w:val="0"/>
                          <w:ind w:firstLineChars="236" w:firstLine="31680"/>
                          <w:jc w:val="both"/>
                          <w:rPr>
                            <w:rFonts w:ascii="Arial" w:hAnsi="Arial" w:cs="Arial"/>
                            <w:b/>
                            <w:bCs/>
                            <w:sz w:val="24"/>
                            <w:szCs w:val="24"/>
                          </w:rPr>
                        </w:pPr>
                        <w:r w:rsidRPr="009C3018">
                          <w:rPr>
                            <w:rFonts w:ascii="Arial" w:hAnsi="Arial" w:cs="Arial"/>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362667" w:rsidRPr="009C3018" w:rsidRDefault="00362667" w:rsidP="00161078">
                        <w:pPr>
                          <w:keepNext/>
                          <w:widowControl w:val="0"/>
                          <w:tabs>
                            <w:tab w:val="left" w:pos="0"/>
                          </w:tabs>
                          <w:suppressAutoHyphens/>
                          <w:autoSpaceDE w:val="0"/>
                          <w:autoSpaceDN w:val="0"/>
                          <w:adjustRightInd w:val="0"/>
                          <w:ind w:firstLineChars="236" w:firstLine="31680"/>
                          <w:jc w:val="both"/>
                          <w:rPr>
                            <w:rFonts w:ascii="Arial" w:hAnsi="Arial" w:cs="Arial"/>
                            <w:b/>
                            <w:bCs/>
                            <w:sz w:val="24"/>
                            <w:szCs w:val="24"/>
                          </w:rPr>
                        </w:pP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9C3018">
                          <w:rPr>
                            <w:rFonts w:ascii="Arial" w:hAnsi="Arial" w:cs="Arial"/>
                            <w:sz w:val="24"/>
                            <w:szCs w:val="24"/>
                            <w:lang w:val="en-US"/>
                          </w:rPr>
                          <w:t>I</w:t>
                        </w:r>
                        <w:r w:rsidRPr="009C3018">
                          <w:rPr>
                            <w:rFonts w:ascii="Arial" w:hAnsi="Arial" w:cs="Arial"/>
                            <w:sz w:val="24"/>
                            <w:szCs w:val="24"/>
                          </w:rPr>
                          <w:t xml:space="preserve"> настоящих Правил; </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 </w:t>
                        </w: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Pr>
                            <w:rFonts w:ascii="Arial" w:hAnsi="Arial" w:cs="Arial"/>
                            <w:color w:val="000000"/>
                            <w:sz w:val="24"/>
                            <w:szCs w:val="24"/>
                          </w:rPr>
                          <w:t>,</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3.</w:t>
                        </w:r>
                        <w:r w:rsidRPr="009C3018">
                          <w:rPr>
                            <w:rFonts w:ascii="Arial" w:hAnsi="Arial" w:cs="Arial"/>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62667" w:rsidRPr="009C3018" w:rsidRDefault="00362667" w:rsidP="00161078">
                        <w:pPr>
                          <w:ind w:firstLineChars="236" w:firstLine="31680"/>
                          <w:jc w:val="both"/>
                          <w:rPr>
                            <w:rFonts w:ascii="Arial" w:hAnsi="Arial" w:cs="Arial"/>
                            <w:sz w:val="24"/>
                            <w:szCs w:val="24"/>
                          </w:rPr>
                        </w:pPr>
                        <w:r w:rsidRPr="009C3018">
                          <w:rPr>
                            <w:rFonts w:ascii="Arial" w:hAnsi="Arial" w:cs="Arial"/>
                            <w:b/>
                            <w:bCs/>
                            <w:sz w:val="24"/>
                            <w:szCs w:val="24"/>
                          </w:rPr>
                          <w:t xml:space="preserve">4. </w:t>
                        </w:r>
                        <w:r w:rsidRPr="009C3018">
                          <w:rPr>
                            <w:rFonts w:ascii="Arial" w:hAnsi="Arial" w:cs="Arial"/>
                            <w:sz w:val="24"/>
                            <w:szCs w:val="24"/>
                          </w:rPr>
                          <w:t xml:space="preserve">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362667" w:rsidRPr="009C3018" w:rsidRDefault="00362667" w:rsidP="009C3018">
                        <w:pPr>
                          <w:ind w:firstLine="709"/>
                          <w:rPr>
                            <w:sz w:val="24"/>
                            <w:szCs w:val="24"/>
                          </w:rPr>
                        </w:pPr>
                      </w:p>
                      <w:p w:rsidR="00362667" w:rsidRPr="009C3018" w:rsidRDefault="00362667" w:rsidP="00161078">
                        <w:pPr>
                          <w:widowControl w:val="0"/>
                          <w:suppressAutoHyphens/>
                          <w:autoSpaceDE w:val="0"/>
                          <w:autoSpaceDN w:val="0"/>
                          <w:adjustRightInd w:val="0"/>
                          <w:ind w:firstLineChars="246" w:firstLine="31680"/>
                          <w:jc w:val="both"/>
                          <w:rPr>
                            <w:rFonts w:ascii="Arial" w:hAnsi="Arial" w:cs="Arial"/>
                            <w:sz w:val="24"/>
                            <w:szCs w:val="24"/>
                          </w:rPr>
                        </w:pPr>
                      </w:p>
                      <w:p w:rsidR="00362667" w:rsidRDefault="00362667" w:rsidP="00CC3C1B">
                        <w:pPr>
                          <w:ind w:firstLine="709"/>
                        </w:pPr>
                      </w:p>
                    </w:txbxContent>
                  </v:textbox>
                </v:shape>
              </w:pict>
            </w:r>
            <w:r>
              <w:rPr>
                <w:noProof/>
              </w:rPr>
              <w:pict>
                <v:shape id="_x0000_s1195" type="#_x0000_t202" style="position:absolute;left:0;text-align:left;margin-left:519.6pt;margin-top:.5pt;width:21.6pt;height:28.8pt;z-index:251374592;mso-position-horizontal-relative:text;mso-position-vertical-relative:text" o:allowincell="f" filled="f" stroked="f">
                  <v:textbox style="mso-next-textbox:#_x0000_s1195">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196" style="position:absolute;margin-left:-1.1pt;margin-top:4.7pt;width:12.45pt;height:1in;z-index:251371520;mso-position-horizontal-relative:text;mso-position-vertical-relative:text" o:allowincell="f" filled="f" strokecolor="white" strokeweight="1pt">
                  <v:textbox style="layout-flow:vertical;mso-layout-flow-alt:bottom-to-top;mso-next-textbox:#_x0000_s1196"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97" style="position:absolute;left:0;text-align:left;margin-left:-.5pt;margin-top:14.5pt;width:12.45pt;height:1in;z-index:251369472;mso-position-horizontal-relative:text;mso-position-vertical-relative:text" o:allowincell="f" filled="f" strokecolor="white" strokeweight="1pt">
                  <v:textbox style="layout-flow:vertical;mso-layout-flow-alt:bottom-to-top;mso-next-textbox:#_x0000_s1197"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198" style="position:absolute;left:0;text-align:left;margin-left:-1.1pt;margin-top:4.3pt;width:12.45pt;height:64.8pt;z-index:251370496;mso-position-horizontal-relative:text;mso-position-vertical-relative:text" o:allowincell="f" filled="f" strokecolor="white" strokeweight="1pt">
                  <v:textbox style="layout-flow:vertical;mso-layout-flow-alt:bottom-to-top;mso-next-textbox:#_x0000_s1198"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38</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199" style="position:absolute;left:0;text-align:left;z-index:2513735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00" type="#_x0000_t202" style="position:absolute;left:0;text-align:left;margin-left:56.5pt;margin-top:4.3pt;width:460.8pt;height:733.45pt;z-index:251378688;mso-position-horizontal-relative:text;mso-position-vertical-relative:text" o:allowincell="f" filled="f" stroked="f">
                  <v:textbox style="mso-next-textbox:#_x0000_s1200">
                    <w:txbxContent>
                      <w:p w:rsidR="00362667" w:rsidRPr="009C3018" w:rsidRDefault="00362667">
                        <w:pPr>
                          <w:rPr>
                            <w:sz w:val="24"/>
                            <w:szCs w:val="24"/>
                          </w:rPr>
                        </w:pP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r w:rsidRPr="009C3018">
                          <w:rPr>
                            <w:rFonts w:ascii="Arial" w:hAnsi="Arial" w:cs="Arial"/>
                            <w:b/>
                            <w:bCs/>
                            <w:sz w:val="24"/>
                            <w:szCs w:val="24"/>
                          </w:rPr>
                          <w:t xml:space="preserve">1.7 Режим использования и застройки земельных участков на территории </w:t>
                        </w:r>
                        <w:r w:rsidRPr="004F14C4">
                          <w:rPr>
                            <w:rFonts w:ascii="Arial" w:hAnsi="Arial" w:cs="Arial"/>
                            <w:b/>
                            <w:sz w:val="24"/>
                            <w:szCs w:val="24"/>
                          </w:rPr>
                          <w:t>сел</w:t>
                        </w:r>
                        <w:r>
                          <w:rPr>
                            <w:rFonts w:ascii="Arial" w:hAnsi="Arial" w:cs="Arial"/>
                            <w:b/>
                            <w:sz w:val="24"/>
                            <w:szCs w:val="24"/>
                          </w:rPr>
                          <w:t>ьского поселения</w:t>
                        </w:r>
                        <w:r w:rsidRPr="004F14C4">
                          <w:rPr>
                            <w:rFonts w:ascii="Arial" w:hAnsi="Arial" w:cs="Arial"/>
                            <w:b/>
                            <w:sz w:val="24"/>
                            <w:szCs w:val="24"/>
                          </w:rPr>
                          <w:t xml:space="preserve"> </w:t>
                        </w:r>
                        <w:r>
                          <w:rPr>
                            <w:rFonts w:ascii="Arial" w:hAnsi="Arial" w:cs="Arial"/>
                            <w:b/>
                            <w:sz w:val="24"/>
                            <w:szCs w:val="24"/>
                          </w:rPr>
                          <w:t>Старояшевский сельсовет МР Калтасинский район</w:t>
                        </w:r>
                        <w:r w:rsidRPr="009C3018">
                          <w:rPr>
                            <w:rFonts w:ascii="Arial" w:hAnsi="Arial" w:cs="Arial"/>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b/>
                            <w:bCs/>
                            <w:sz w:val="24"/>
                            <w:szCs w:val="24"/>
                          </w:rPr>
                        </w:pP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1. З</w:t>
                        </w:r>
                        <w:r w:rsidRPr="009C3018">
                          <w:rPr>
                            <w:rFonts w:ascii="Arial" w:hAnsi="Arial" w:cs="Arial"/>
                            <w:sz w:val="24"/>
                            <w:szCs w:val="24"/>
                          </w:rPr>
                          <w:t xml:space="preserve">емельные участки на территории </w:t>
                        </w:r>
                        <w:r>
                          <w:rPr>
                            <w:rFonts w:ascii="Arial" w:hAnsi="Arial" w:cs="Arial"/>
                            <w:sz w:val="24"/>
                            <w:szCs w:val="24"/>
                          </w:rPr>
                          <w:t xml:space="preserve"> сельского поселения Старояшевский сельсовет МР Калтасинский район</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sz w:val="24"/>
                            <w:szCs w:val="24"/>
                          </w:rPr>
                          <w:t>- в границах территорий общего пользования;</w:t>
                        </w:r>
                      </w:p>
                      <w:p w:rsidR="00362667"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Pr>
                            <w:rFonts w:ascii="Arial" w:hAnsi="Arial" w:cs="Arial"/>
                            <w:sz w:val="24"/>
                            <w:szCs w:val="24"/>
                          </w:rPr>
                          <w:t>- занятые линейными объектами.</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Режим использования земельных участков на территории</w:t>
                        </w:r>
                        <w:r>
                          <w:rPr>
                            <w:rFonts w:ascii="Arial" w:hAnsi="Arial" w:cs="Arial"/>
                            <w:sz w:val="24"/>
                            <w:szCs w:val="24"/>
                          </w:rPr>
                          <w:t xml:space="preserve"> сельского</w:t>
                        </w:r>
                        <w:r w:rsidRPr="009C3018">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w:t>
                        </w:r>
                        <w:r w:rsidRPr="009C3018">
                          <w:rPr>
                            <w:rFonts w:ascii="Arial" w:hAnsi="Arial" w:cs="Arial"/>
                            <w:sz w:val="24"/>
                            <w:szCs w:val="24"/>
                          </w:rPr>
                          <w:t xml:space="preserve">, для которых градостроительные регламенты не устанавливаются, определяется органами исполнительной власти Республики Башкортостан или </w:t>
                        </w:r>
                        <w:r>
                          <w:rPr>
                            <w:rFonts w:ascii="Arial" w:hAnsi="Arial" w:cs="Arial"/>
                            <w:sz w:val="24"/>
                            <w:szCs w:val="24"/>
                          </w:rPr>
                          <w:t>А</w:t>
                        </w:r>
                        <w:r w:rsidRPr="009C3018">
                          <w:rPr>
                            <w:rFonts w:ascii="Arial" w:hAnsi="Arial" w:cs="Arial"/>
                            <w:sz w:val="24"/>
                            <w:szCs w:val="24"/>
                          </w:rPr>
                          <w:t xml:space="preserve">дминистрацией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соответствии с федеральными законами.</w:t>
                        </w:r>
                      </w:p>
                      <w:p w:rsidR="00362667" w:rsidRPr="009C3018" w:rsidRDefault="00362667" w:rsidP="00161078">
                        <w:pPr>
                          <w:widowControl w:val="0"/>
                          <w:suppressAutoHyphens/>
                          <w:autoSpaceDE w:val="0"/>
                          <w:autoSpaceDN w:val="0"/>
                          <w:adjustRightInd w:val="0"/>
                          <w:ind w:firstLineChars="236" w:firstLine="31680"/>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может </w:t>
                        </w:r>
                        <w:r>
                          <w:rPr>
                            <w:rFonts w:ascii="Arial" w:hAnsi="Arial" w:cs="Arial"/>
                            <w:sz w:val="24"/>
                            <w:szCs w:val="24"/>
                          </w:rPr>
                          <w:t xml:space="preserve">допускаться размещение объектов </w:t>
                        </w:r>
                        <w:r w:rsidRPr="009C3018">
                          <w:rPr>
                            <w:rFonts w:ascii="Arial" w:hAnsi="Arial" w:cs="Arial"/>
                            <w:sz w:val="24"/>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362667" w:rsidRDefault="00362667"/>
                    </w:txbxContent>
                  </v:textbox>
                </v:shape>
              </w:pict>
            </w:r>
            <w:r>
              <w:rPr>
                <w:noProof/>
              </w:rPr>
              <w:pict>
                <v:shape id="_x0000_s1201" type="#_x0000_t202" style="position:absolute;left:0;text-align:left;margin-left:519.6pt;margin-top:.5pt;width:21.6pt;height:28.8pt;z-index:251380736;mso-position-horizontal-relative:text;mso-position-vertical-relative:text" o:allowincell="f" filled="f" stroked="f">
                  <v:textbox style="mso-next-textbox:#_x0000_s1201">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02" style="position:absolute;margin-left:-1.1pt;margin-top:4.7pt;width:12.45pt;height:1in;z-index:251377664;mso-position-horizontal-relative:text;mso-position-vertical-relative:text" o:allowincell="f" filled="f" strokecolor="white" strokeweight="1pt">
                  <v:textbox style="layout-flow:vertical;mso-layout-flow-alt:bottom-to-top;mso-next-textbox:#_x0000_s1202"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03" style="position:absolute;left:0;text-align:left;margin-left:-.5pt;margin-top:14.5pt;width:12.45pt;height:1in;z-index:251375616;mso-position-horizontal-relative:text;mso-position-vertical-relative:text" o:allowincell="f" filled="f" strokecolor="white" strokeweight="1pt">
                  <v:textbox style="layout-flow:vertical;mso-layout-flow-alt:bottom-to-top;mso-next-textbox:#_x0000_s1203"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04" style="position:absolute;left:0;text-align:left;margin-left:-1.1pt;margin-top:4.3pt;width:12.45pt;height:64.8pt;z-index:251376640;mso-position-horizontal-relative:text;mso-position-vertical-relative:text" o:allowincell="f" filled="f" strokecolor="white" strokeweight="1pt">
                  <v:textbox style="layout-flow:vertical;mso-layout-flow-alt:bottom-to-top;mso-next-textbox:#_x0000_s1204"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39</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05" style="position:absolute;left:0;text-align:left;z-index:2513797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06" type="#_x0000_t202" style="position:absolute;left:0;text-align:left;margin-left:56.5pt;margin-top:4.3pt;width:460.8pt;height:733.45pt;z-index:251384832;mso-position-horizontal-relative:text;mso-position-vertical-relative:text" o:allowincell="f" filled="f" stroked="f">
                  <v:textbox style="mso-next-textbox:#_x0000_s1206">
                    <w:txbxContent>
                      <w:p w:rsidR="00362667" w:rsidRPr="009C3018" w:rsidRDefault="00362667" w:rsidP="00161078">
                        <w:pPr>
                          <w:widowControl w:val="0"/>
                          <w:suppressAutoHyphens/>
                          <w:autoSpaceDE w:val="0"/>
                          <w:autoSpaceDN w:val="0"/>
                          <w:adjustRightInd w:val="0"/>
                          <w:ind w:firstLineChars="235" w:firstLine="31680"/>
                          <w:jc w:val="both"/>
                          <w:rPr>
                            <w:rFonts w:ascii="Arial" w:hAnsi="Arial" w:cs="Arial"/>
                            <w:b/>
                            <w:bCs/>
                            <w:sz w:val="24"/>
                            <w:szCs w:val="24"/>
                          </w:rPr>
                        </w:pPr>
                        <w:r w:rsidRPr="009C3018">
                          <w:rPr>
                            <w:rFonts w:ascii="Arial" w:hAnsi="Arial" w:cs="Arial"/>
                            <w:b/>
                            <w:bCs/>
                            <w:sz w:val="24"/>
                            <w:szCs w:val="24"/>
                          </w:rPr>
                          <w:t>1.8 Обеспечение доступа застройщиков к системам инженерной, транспортной и социальной инфраструктур общего пользования</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b/>
                            <w:bCs/>
                            <w:sz w:val="24"/>
                            <w:szCs w:val="24"/>
                          </w:rPr>
                        </w:pP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 xml:space="preserve">1. </w:t>
                        </w:r>
                        <w:r w:rsidRPr="009C3018">
                          <w:rPr>
                            <w:rFonts w:ascii="Arial" w:hAnsi="Arial" w:cs="Arial"/>
                            <w:sz w:val="24"/>
                            <w:szCs w:val="24"/>
                          </w:rPr>
                          <w:t xml:space="preserve">Условием доступа застройщиков к находящимся в распоряжении администрации </w:t>
                        </w:r>
                        <w:r>
                          <w:rPr>
                            <w:rFonts w:ascii="Arial" w:hAnsi="Arial" w:cs="Arial"/>
                            <w:sz w:val="24"/>
                            <w:szCs w:val="24"/>
                          </w:rPr>
                          <w:t>МР Калтасинский район Республики Башкортостан</w:t>
                        </w:r>
                        <w:r w:rsidRPr="009C3018">
                          <w:rPr>
                            <w:rFonts w:ascii="Arial" w:hAnsi="Arial" w:cs="Arial"/>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а до их принятия - временными положениями, утвержденными постановлениями </w:t>
                        </w:r>
                        <w:r w:rsidRPr="00E43B0F">
                          <w:rPr>
                            <w:rFonts w:ascii="Arial" w:hAnsi="Arial" w:cs="Arial"/>
                            <w:sz w:val="24"/>
                            <w:szCs w:val="24"/>
                          </w:rPr>
                          <w:t>Г</w:t>
                        </w:r>
                        <w:r w:rsidRPr="009C3018">
                          <w:rPr>
                            <w:rFonts w:ascii="Arial" w:hAnsi="Arial" w:cs="Arial"/>
                            <w:sz w:val="24"/>
                            <w:szCs w:val="24"/>
                          </w:rPr>
                          <w:t xml:space="preserve">лавы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развитие настоящих Правил, и иными нормативными правовыми актами.</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w:t>
                        </w:r>
                        <w:r>
                          <w:rPr>
                            <w:rFonts w:ascii="Arial" w:hAnsi="Arial" w:cs="Arial"/>
                            <w:sz w:val="24"/>
                            <w:szCs w:val="24"/>
                          </w:rPr>
                          <w:t>А</w:t>
                        </w:r>
                        <w:r w:rsidRPr="009C3018">
                          <w:rPr>
                            <w:rFonts w:ascii="Arial" w:hAnsi="Arial" w:cs="Arial"/>
                            <w:sz w:val="24"/>
                            <w:szCs w:val="24"/>
                          </w:rPr>
                          <w:t xml:space="preserve">дминистрации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правообладателей земельных участков либо собственников объектов капитального строительства.</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2667" w:rsidRPr="009C3018" w:rsidRDefault="00362667" w:rsidP="00161078">
                        <w:pPr>
                          <w:widowControl w:val="0"/>
                          <w:suppressAutoHyphens/>
                          <w:autoSpaceDE w:val="0"/>
                          <w:autoSpaceDN w:val="0"/>
                          <w:adjustRightInd w:val="0"/>
                          <w:ind w:firstLineChars="235" w:firstLine="31680"/>
                          <w:jc w:val="both"/>
                          <w:rPr>
                            <w:rFonts w:ascii="Arial" w:hAnsi="Arial" w:cs="Arial"/>
                            <w:sz w:val="24"/>
                            <w:szCs w:val="24"/>
                          </w:rPr>
                        </w:pPr>
                        <w:r w:rsidRPr="009C3018">
                          <w:rPr>
                            <w:rFonts w:ascii="Arial" w:hAnsi="Arial" w:cs="Arial"/>
                            <w:b/>
                            <w:bCs/>
                            <w:sz w:val="24"/>
                            <w:szCs w:val="24"/>
                          </w:rPr>
                          <w:t xml:space="preserve">6. </w:t>
                        </w:r>
                        <w:r w:rsidRPr="009C3018">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62667" w:rsidRDefault="00362667" w:rsidP="00161078">
                        <w:pPr>
                          <w:widowControl w:val="0"/>
                          <w:suppressAutoHyphens/>
                          <w:autoSpaceDE w:val="0"/>
                          <w:autoSpaceDN w:val="0"/>
                          <w:adjustRightInd w:val="0"/>
                          <w:ind w:firstLineChars="235" w:firstLine="31680"/>
                          <w:jc w:val="both"/>
                        </w:pPr>
                        <w:r w:rsidRPr="009C3018">
                          <w:rPr>
                            <w:rFonts w:ascii="Arial" w:hAnsi="Arial" w:cs="Arial"/>
                            <w:b/>
                            <w:bCs/>
                            <w:sz w:val="24"/>
                            <w:szCs w:val="24"/>
                          </w:rPr>
                          <w:t>7.</w:t>
                        </w:r>
                        <w:r w:rsidRPr="009C3018">
                          <w:rPr>
                            <w:rFonts w:ascii="Arial" w:hAnsi="Arial" w:cs="Arial"/>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Pr>
                            <w:rFonts w:ascii="Arial" w:hAnsi="Arial" w:cs="Arial"/>
                            <w:color w:val="000000"/>
                            <w:sz w:val="24"/>
                            <w:szCs w:val="24"/>
                          </w:rPr>
                          <w:t>МР Калтасинский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txbxContent>
                  </v:textbox>
                </v:shape>
              </w:pict>
            </w:r>
            <w:r>
              <w:rPr>
                <w:noProof/>
              </w:rPr>
              <w:pict>
                <v:shape id="_x0000_s1207" type="#_x0000_t202" style="position:absolute;left:0;text-align:left;margin-left:519.6pt;margin-top:.5pt;width:21.6pt;height:28.8pt;z-index:251386880;mso-position-horizontal-relative:text;mso-position-vertical-relative:text" o:allowincell="f" filled="f" stroked="f">
                  <v:textbox style="mso-next-textbox:#_x0000_s1207">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08" style="position:absolute;margin-left:-1.1pt;margin-top:4.7pt;width:12.45pt;height:1in;z-index:251383808;mso-position-horizontal-relative:text;mso-position-vertical-relative:text" o:allowincell="f" filled="f" strokecolor="white" strokeweight="1pt">
                  <v:textbox style="layout-flow:vertical;mso-layout-flow-alt:bottom-to-top;mso-next-textbox:#_x0000_s1208"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09" style="position:absolute;left:0;text-align:left;margin-left:-.5pt;margin-top:14.5pt;width:12.45pt;height:1in;z-index:251381760;mso-position-horizontal-relative:text;mso-position-vertical-relative:text" o:allowincell="f" filled="f" strokecolor="white" strokeweight="1pt">
                  <v:textbox style="layout-flow:vertical;mso-layout-flow-alt:bottom-to-top;mso-next-textbox:#_x0000_s1209"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10" style="position:absolute;left:0;text-align:left;margin-left:-1.1pt;margin-top:4.3pt;width:12.45pt;height:64.8pt;z-index:251382784;mso-position-horizontal-relative:text;mso-position-vertical-relative:text" o:allowincell="f" filled="f" strokecolor="white" strokeweight="1pt">
                  <v:textbox style="layout-flow:vertical;mso-layout-flow-alt:bottom-to-top;mso-next-textbox:#_x0000_s1210"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40</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11" style="position:absolute;left:0;text-align:left;z-index:2513858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12" type="#_x0000_t202" style="position:absolute;left:0;text-align:left;margin-left:56.5pt;margin-top:4.3pt;width:460.8pt;height:727.35pt;z-index:251390976;mso-position-horizontal-relative:text;mso-position-vertical-relative:text" o:allowincell="f" filled="f" stroked="f">
                  <v:textbox style="mso-next-textbox:#_x0000_s1212">
                    <w:txbxContent>
                      <w:p w:rsidR="00362667" w:rsidRDefault="00362667" w:rsidP="00CC3C1B">
                        <w:pPr>
                          <w:ind w:firstLine="709"/>
                        </w:pPr>
                      </w:p>
                      <w:p w:rsidR="00362667" w:rsidRPr="004F14C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Глава 2. </w:t>
                        </w:r>
                        <w:r>
                          <w:rPr>
                            <w:rFonts w:ascii="Arial" w:hAnsi="Arial" w:cs="Arial"/>
                            <w:b/>
                            <w:bCs/>
                            <w:sz w:val="24"/>
                            <w:szCs w:val="24"/>
                          </w:rPr>
                          <w:t xml:space="preserve">Положение о регулировании </w:t>
                        </w:r>
                        <w:r w:rsidRPr="004F14C4">
                          <w:rPr>
                            <w:rFonts w:ascii="Arial" w:hAnsi="Arial" w:cs="Arial"/>
                            <w:b/>
                            <w:sz w:val="24"/>
                            <w:szCs w:val="24"/>
                          </w:rPr>
                          <w:t>землепользования и застройки территории сел</w:t>
                        </w:r>
                        <w:r>
                          <w:rPr>
                            <w:rFonts w:ascii="Arial" w:hAnsi="Arial" w:cs="Arial"/>
                            <w:b/>
                            <w:sz w:val="24"/>
                            <w:szCs w:val="24"/>
                          </w:rPr>
                          <w:t>ьского поселения</w:t>
                        </w:r>
                        <w:r w:rsidRPr="004F14C4">
                          <w:rPr>
                            <w:rFonts w:ascii="Arial" w:hAnsi="Arial" w:cs="Arial"/>
                            <w:b/>
                            <w:sz w:val="24"/>
                            <w:szCs w:val="24"/>
                          </w:rPr>
                          <w:t xml:space="preserve"> </w:t>
                        </w:r>
                        <w:r>
                          <w:rPr>
                            <w:rFonts w:ascii="Arial" w:hAnsi="Arial" w:cs="Arial"/>
                            <w:b/>
                            <w:sz w:val="24"/>
                            <w:szCs w:val="24"/>
                          </w:rPr>
                          <w:t>Старояшевского сельсовета</w:t>
                        </w:r>
                        <w:r w:rsidRPr="004F14C4">
                          <w:rPr>
                            <w:rFonts w:ascii="Arial" w:hAnsi="Arial" w:cs="Arial"/>
                            <w:b/>
                            <w:sz w:val="24"/>
                            <w:szCs w:val="24"/>
                          </w:rPr>
                          <w:t xml:space="preserve">  </w:t>
                        </w:r>
                        <w:r>
                          <w:rPr>
                            <w:rFonts w:ascii="Arial" w:hAnsi="Arial" w:cs="Arial"/>
                            <w:b/>
                            <w:sz w:val="24"/>
                            <w:szCs w:val="24"/>
                          </w:rPr>
                          <w:t>МР Калтасинский район</w:t>
                        </w:r>
                        <w:r w:rsidRPr="004F14C4">
                          <w:rPr>
                            <w:rFonts w:ascii="Arial" w:hAnsi="Arial" w:cs="Arial"/>
                            <w:b/>
                            <w:sz w:val="24"/>
                            <w:szCs w:val="24"/>
                          </w:rPr>
                          <w:t xml:space="preserve">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362667" w:rsidRPr="00D16344" w:rsidRDefault="00362667" w:rsidP="00161078">
                        <w:pPr>
                          <w:autoSpaceDE w:val="0"/>
                          <w:ind w:firstLineChars="236" w:firstLine="31680"/>
                          <w:jc w:val="both"/>
                          <w:rPr>
                            <w:rFonts w:ascii="Arial" w:hAnsi="Arial" w:cs="Arial"/>
                            <w:b/>
                            <w:bCs/>
                            <w:sz w:val="24"/>
                            <w:szCs w:val="24"/>
                          </w:rPr>
                        </w:pPr>
                      </w:p>
                      <w:p w:rsidR="00362667" w:rsidRPr="004F14C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2.1. Органы местного самоуправления </w:t>
                        </w:r>
                        <w:r w:rsidRPr="004F14C4">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4F14C4">
                          <w:rPr>
                            <w:rFonts w:ascii="Arial" w:hAnsi="Arial" w:cs="Arial"/>
                            <w:b/>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b/>
                            <w:bCs/>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Органами местного самоуправления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исполнительно-распорядительный орган местного самоуправления - </w:t>
                        </w:r>
                        <w:r>
                          <w:rPr>
                            <w:rFonts w:ascii="Arial" w:hAnsi="Arial" w:cs="Arial"/>
                            <w:sz w:val="24"/>
                            <w:szCs w:val="24"/>
                          </w:rPr>
                          <w:t xml:space="preserve">Администрация Старояшевского сельсовета </w:t>
                        </w:r>
                        <w:r w:rsidRPr="00D16344">
                          <w:rPr>
                            <w:rFonts w:ascii="Arial" w:hAnsi="Arial" w:cs="Arial"/>
                            <w:sz w:val="24"/>
                            <w:szCs w:val="24"/>
                          </w:rPr>
                          <w:t xml:space="preserve">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а также специально уполномоченные отраслевые (функциональные) и территориальные органы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Совет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утверждает Правила землепользования и застройки </w:t>
                        </w:r>
                        <w:r>
                          <w:rPr>
                            <w:rFonts w:ascii="Arial" w:hAnsi="Arial" w:cs="Arial"/>
                            <w:sz w:val="24"/>
                            <w:szCs w:val="24"/>
                          </w:rPr>
                          <w:t>территории 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и изменения (дополнения) к ним;</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резервировании и об изъятии земель в </w:t>
                        </w:r>
                        <w:r>
                          <w:rPr>
                            <w:rFonts w:ascii="Arial" w:hAnsi="Arial" w:cs="Arial"/>
                            <w:sz w:val="24"/>
                            <w:szCs w:val="24"/>
                          </w:rPr>
                          <w:t xml:space="preserve">селе Актуганово </w:t>
                        </w:r>
                        <w:r w:rsidRPr="00D16344">
                          <w:rPr>
                            <w:rFonts w:ascii="Arial" w:hAnsi="Arial" w:cs="Arial"/>
                            <w:sz w:val="24"/>
                            <w:szCs w:val="24"/>
                          </w:rPr>
                          <w:t>для муниципальных нужд;</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D16344">
                          <w:rPr>
                            <w:rFonts w:ascii="Arial" w:hAnsi="Arial" w:cs="Arial"/>
                            <w:sz w:val="24"/>
                            <w:szCs w:val="24"/>
                          </w:rPr>
                          <w:t xml:space="preserve">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w:t>
                        </w:r>
                        <w:r w:rsidRPr="00D91404">
                          <w:rPr>
                            <w:rFonts w:ascii="Arial" w:hAnsi="Arial" w:cs="Arial"/>
                            <w:sz w:val="24"/>
                            <w:szCs w:val="24"/>
                          </w:rPr>
                          <w:t xml:space="preserve"> </w:t>
                        </w:r>
                        <w:r>
                          <w:rPr>
                            <w:rFonts w:ascii="Arial" w:hAnsi="Arial" w:cs="Arial"/>
                            <w:sz w:val="24"/>
                            <w:szCs w:val="24"/>
                          </w:rPr>
                          <w:t>сельского</w:t>
                        </w:r>
                        <w:r w:rsidRPr="00D16344">
                          <w:rPr>
                            <w:rFonts w:ascii="Arial" w:hAnsi="Arial" w:cs="Arial"/>
                            <w:sz w:val="24"/>
                            <w:szCs w:val="24"/>
                          </w:rPr>
                          <w:t xml:space="preserve"> </w:t>
                        </w:r>
                        <w:r>
                          <w:rPr>
                            <w:rFonts w:ascii="Arial" w:hAnsi="Arial" w:cs="Arial"/>
                            <w:sz w:val="24"/>
                            <w:szCs w:val="24"/>
                          </w:rPr>
                          <w:t xml:space="preserve">поселения Старояшевский сельсовет МР Калтасинский район  МР Калтасинский район Республики Башкортостан  </w:t>
                        </w:r>
                        <w:r w:rsidRPr="00D16344">
                          <w:rPr>
                            <w:rFonts w:ascii="Arial" w:hAnsi="Arial" w:cs="Arial"/>
                            <w:sz w:val="24"/>
                            <w:szCs w:val="24"/>
                          </w:rPr>
                          <w:t xml:space="preserve">  в соответствии с законодательством Российской Федерации, Республики Башкортостан 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Глава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вопросам подготовки и применения Правил землепользования и застройки: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подготовке проекта Правил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D16344">
                          <w:rPr>
                            <w:rFonts w:ascii="Arial" w:hAnsi="Arial" w:cs="Arial"/>
                            <w:sz w:val="24"/>
                            <w:szCs w:val="24"/>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62667" w:rsidRDefault="00362667" w:rsidP="00CC3C1B">
                        <w:pPr>
                          <w:ind w:firstLine="709"/>
                        </w:pPr>
                      </w:p>
                    </w:txbxContent>
                  </v:textbox>
                </v:shape>
              </w:pict>
            </w:r>
            <w:r>
              <w:rPr>
                <w:noProof/>
              </w:rPr>
              <w:pict>
                <v:shape id="_x0000_s1213" type="#_x0000_t202" style="position:absolute;left:0;text-align:left;margin-left:519.6pt;margin-top:.5pt;width:21.6pt;height:28.8pt;z-index:251393024;mso-position-horizontal-relative:text;mso-position-vertical-relative:text" o:allowincell="f" filled="f" stroked="f">
                  <v:textbox style="mso-next-textbox:#_x0000_s1213">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14" style="position:absolute;margin-left:-1.1pt;margin-top:4.7pt;width:12.45pt;height:1in;z-index:251389952;mso-position-horizontal-relative:text;mso-position-vertical-relative:text" o:allowincell="f" filled="f" strokecolor="white" strokeweight="1pt">
                  <v:textbox style="layout-flow:vertical;mso-layout-flow-alt:bottom-to-top;mso-next-textbox:#_x0000_s1214"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15" style="position:absolute;left:0;text-align:left;margin-left:-.5pt;margin-top:14.5pt;width:12.45pt;height:1in;z-index:251387904;mso-position-horizontal-relative:text;mso-position-vertical-relative:text" o:allowincell="f" filled="f" strokecolor="white" strokeweight="1pt">
                  <v:textbox style="layout-flow:vertical;mso-layout-flow-alt:bottom-to-top;mso-next-textbox:#_x0000_s1215"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16" style="position:absolute;left:0;text-align:left;margin-left:-1.1pt;margin-top:4.3pt;width:12.45pt;height:64.8pt;z-index:251388928;mso-position-horizontal-relative:text;mso-position-vertical-relative:text" o:allowincell="f" filled="f" strokecolor="white" strokeweight="1pt">
                  <v:textbox style="layout-flow:vertical;mso-layout-flow-alt:bottom-to-top;mso-next-textbox:#_x0000_s1216"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41</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17" style="position:absolute;left:0;text-align:left;z-index:2513920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18" type="#_x0000_t202" style="position:absolute;left:0;text-align:left;margin-left:56.5pt;margin-top:4.3pt;width:460.8pt;height:733.45pt;z-index:251397120;mso-position-horizontal-relative:text;mso-position-vertical-relative:text" o:allowincell="f" filled="f" stroked="f">
                  <v:textbox style="mso-next-textbox:#_x0000_s1218">
                    <w:txbxContent>
                      <w:p w:rsidR="00362667" w:rsidRDefault="00362667" w:rsidP="00CC3C1B">
                        <w:pPr>
                          <w:ind w:firstLine="709"/>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утверждает персональный состав, и порядок деятельности </w:t>
                        </w:r>
                        <w:r>
                          <w:rPr>
                            <w:rFonts w:ascii="Arial" w:hAnsi="Arial" w:cs="Arial"/>
                            <w:sz w:val="24"/>
                            <w:szCs w:val="24"/>
                          </w:rPr>
                          <w:t>К</w:t>
                        </w:r>
                        <w:r w:rsidRPr="00D16344">
                          <w:rPr>
                            <w:rFonts w:ascii="Arial" w:hAnsi="Arial" w:cs="Arial"/>
                            <w:sz w:val="24"/>
                            <w:szCs w:val="24"/>
                          </w:rPr>
                          <w:t>омиссии по подготовке проекта правил землепользования и застройки (далее также - Комиссия) и Комисси</w:t>
                        </w:r>
                        <w:r>
                          <w:rPr>
                            <w:rFonts w:ascii="Arial" w:hAnsi="Arial" w:cs="Arial"/>
                            <w:sz w:val="24"/>
                            <w:szCs w:val="24"/>
                          </w:rPr>
                          <w:t>и</w:t>
                        </w:r>
                        <w:r w:rsidRPr="00D16344">
                          <w:rPr>
                            <w:rFonts w:ascii="Arial" w:hAnsi="Arial" w:cs="Arial"/>
                            <w:sz w:val="24"/>
                            <w:szCs w:val="24"/>
                          </w:rPr>
                          <w:t xml:space="preserve"> по застройке;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проведении публичных слушаний по проекту Правил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D16344">
                          <w:rPr>
                            <w:rFonts w:ascii="Arial" w:hAnsi="Arial" w:cs="Arial"/>
                            <w:sz w:val="24"/>
                            <w:szCs w:val="24"/>
                          </w:rPr>
                          <w:t>и по проектам внесения в них изменений;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направлении проекта Правил землепользования и застройки </w:t>
                        </w:r>
                        <w:r>
                          <w:rPr>
                            <w:rFonts w:ascii="Arial" w:hAnsi="Arial" w:cs="Arial"/>
                            <w:sz w:val="24"/>
                            <w:szCs w:val="24"/>
                          </w:rPr>
                          <w:t xml:space="preserve">территории сельского поселения Старояшевский сельсовет МР Калтасинский район Республики Башкортостан  </w:t>
                        </w:r>
                        <w:r w:rsidRPr="00D16344">
                          <w:rPr>
                            <w:rFonts w:ascii="Arial" w:hAnsi="Arial" w:cs="Arial"/>
                            <w:sz w:val="24"/>
                            <w:szCs w:val="24"/>
                          </w:rPr>
                          <w:t xml:space="preserve">и проектов внесения в них изменений в Совет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или об их отклонении;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подготовке документации по планировке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в случаях, перечисленных в  главе 3 Раздела I настоящих Правил;</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утверждает проекты планировки территории и проекты межевания, градостроительные планы земельных участков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принимает решения о возможности размещения объектов строительства на территории </w:t>
                        </w:r>
                        <w:r>
                          <w:rPr>
                            <w:rFonts w:ascii="Arial" w:hAnsi="Arial" w:cs="Arial"/>
                            <w:sz w:val="24"/>
                            <w:szCs w:val="24"/>
                          </w:rPr>
                          <w:t>сельского поселения Старояшевский сельсовет</w:t>
                        </w:r>
                        <w:r w:rsidRPr="00D16344">
                          <w:rPr>
                            <w:rFonts w:ascii="Arial" w:hAnsi="Arial" w:cs="Arial"/>
                            <w:sz w:val="24"/>
                            <w:szCs w:val="24"/>
                          </w:rPr>
                          <w:t>, необходимых для муниципальных нужд;</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-принимает решения  об изъятии земельных участков в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Default="00362667" w:rsidP="00CC3C1B">
                        <w:pPr>
                          <w:ind w:firstLine="709"/>
                        </w:pPr>
                      </w:p>
                    </w:txbxContent>
                  </v:textbox>
                </v:shape>
              </w:pict>
            </w:r>
            <w:r>
              <w:rPr>
                <w:noProof/>
              </w:rPr>
              <w:pict>
                <v:shape id="_x0000_s1219" type="#_x0000_t202" style="position:absolute;left:0;text-align:left;margin-left:519.6pt;margin-top:.5pt;width:21.6pt;height:28.8pt;z-index:251399168;mso-position-horizontal-relative:text;mso-position-vertical-relative:text" o:allowincell="f" filled="f" stroked="f">
                  <v:textbox style="mso-next-textbox:#_x0000_s1219">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20" style="position:absolute;margin-left:-1.1pt;margin-top:4.7pt;width:12.45pt;height:1in;z-index:251396096;mso-position-horizontal-relative:text;mso-position-vertical-relative:text" o:allowincell="f" filled="f" strokecolor="white" strokeweight="1pt">
                  <v:textbox style="layout-flow:vertical;mso-layout-flow-alt:bottom-to-top;mso-next-textbox:#_x0000_s1220"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21" style="position:absolute;left:0;text-align:left;margin-left:-.5pt;margin-top:14.5pt;width:12.45pt;height:1in;z-index:251394048;mso-position-horizontal-relative:text;mso-position-vertical-relative:text" o:allowincell="f" filled="f" strokecolor="white" strokeweight="1pt">
                  <v:textbox style="layout-flow:vertical;mso-layout-flow-alt:bottom-to-top;mso-next-textbox:#_x0000_s1221"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22" style="position:absolute;left:0;text-align:left;margin-left:-1.1pt;margin-top:4.3pt;width:12.45pt;height:64.8pt;z-index:251395072;mso-position-horizontal-relative:text;mso-position-vertical-relative:text" o:allowincell="f" filled="f" strokecolor="white" strokeweight="1pt">
                  <v:textbox style="layout-flow:vertical;mso-layout-flow-alt:bottom-to-top;mso-next-textbox:#_x0000_s1222"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42</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23" style="position:absolute;left:0;text-align:left;z-index:2513981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24" type="#_x0000_t202" style="position:absolute;left:0;text-align:left;margin-left:56.5pt;margin-top:4.3pt;width:460.8pt;height:733.45pt;z-index:251403264;mso-position-horizontal-relative:text;mso-position-vertical-relative:text" o:allowincell="f" filled="f" stroked="f">
                  <v:textbox style="mso-next-textbox:#_x0000_s1224">
                    <w:txbxContent>
                      <w:p w:rsidR="00362667" w:rsidRDefault="00362667" w:rsidP="00CC3C1B">
                        <w:pPr>
                          <w:ind w:firstLine="709"/>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Уполномоченным отраслевым (функциональным) органом Администрации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по вопросам регулирования землепользования и застройки на территории </w:t>
                        </w:r>
                        <w:r>
                          <w:rPr>
                            <w:rFonts w:ascii="Arial" w:hAnsi="Arial" w:cs="Arial"/>
                            <w:sz w:val="24"/>
                            <w:szCs w:val="24"/>
                          </w:rPr>
                          <w:t xml:space="preserve">сельского поселения Старояшевский сельсовет МР Калтасинский район  МР Калтасинский район Республики Башкортостан  </w:t>
                        </w:r>
                        <w:r w:rsidRPr="00D16344">
                          <w:rPr>
                            <w:rFonts w:ascii="Arial" w:hAnsi="Arial" w:cs="Arial"/>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Отдел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вопросам подготовки и исполнения Правил:</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подготовку для главы Администрации </w:t>
                        </w:r>
                        <w:r>
                          <w:rPr>
                            <w:rFonts w:ascii="Arial" w:hAnsi="Arial" w:cs="Arial"/>
                            <w:sz w:val="24"/>
                            <w:szCs w:val="24"/>
                          </w:rPr>
                          <w:t>МР Калтасинский район Республики Башкортостан</w:t>
                        </w:r>
                        <w:r w:rsidRPr="00D16344">
                          <w:rPr>
                            <w:rFonts w:ascii="Arial" w:hAnsi="Arial" w:cs="Arial"/>
                            <w:sz w:val="24"/>
                            <w:szCs w:val="24"/>
                          </w:rPr>
                          <w:t xml:space="preserve">, Совета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от имени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осуществляет функции заказчика по подготовке Правил;</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в части своей компетенции, проверку проекта </w:t>
                        </w:r>
                        <w:r>
                          <w:rPr>
                            <w:rFonts w:ascii="Arial" w:hAnsi="Arial" w:cs="Arial"/>
                            <w:sz w:val="24"/>
                            <w:szCs w:val="24"/>
                          </w:rPr>
                          <w:t>П</w:t>
                        </w:r>
                        <w:r w:rsidRPr="00D16344">
                          <w:rPr>
                            <w:rFonts w:ascii="Arial" w:hAnsi="Arial" w:cs="Arial"/>
                            <w:sz w:val="24"/>
                            <w:szCs w:val="24"/>
                          </w:rPr>
                          <w:t>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w:t>
                        </w:r>
                        <w:r>
                          <w:rPr>
                            <w:rFonts w:ascii="Arial" w:hAnsi="Arial" w:cs="Arial"/>
                            <w:sz w:val="24"/>
                            <w:szCs w:val="24"/>
                          </w:rPr>
                          <w:t>о</w:t>
                        </w:r>
                        <w:r w:rsidRPr="00D16344">
                          <w:rPr>
                            <w:rFonts w:ascii="Arial" w:hAnsi="Arial" w:cs="Arial"/>
                            <w:sz w:val="24"/>
                            <w:szCs w:val="24"/>
                          </w:rPr>
                          <w:t>му</w:t>
                        </w:r>
                        <w:r>
                          <w:rPr>
                            <w:rFonts w:ascii="Arial" w:hAnsi="Arial" w:cs="Arial"/>
                            <w:sz w:val="24"/>
                            <w:szCs w:val="24"/>
                          </w:rPr>
                          <w:t xml:space="preserve"> </w:t>
                        </w:r>
                        <w:r w:rsidRPr="00D16344">
                          <w:rPr>
                            <w:rFonts w:ascii="Arial" w:hAnsi="Arial" w:cs="Arial"/>
                            <w:sz w:val="24"/>
                            <w:szCs w:val="24"/>
                          </w:rPr>
                          <w:t>плану</w:t>
                        </w:r>
                        <w:r w:rsidRPr="00D91404">
                          <w:rPr>
                            <w:rFonts w:ascii="Arial" w:hAnsi="Arial" w:cs="Arial"/>
                            <w:sz w:val="24"/>
                            <w:szCs w:val="24"/>
                          </w:rPr>
                          <w:t xml:space="preserve"> </w:t>
                        </w:r>
                        <w:r>
                          <w:rPr>
                            <w:rFonts w:ascii="Arial" w:hAnsi="Arial" w:cs="Arial"/>
                            <w:sz w:val="24"/>
                            <w:szCs w:val="24"/>
                          </w:rPr>
                          <w:t>сельского</w:t>
                        </w:r>
                        <w:r w:rsidRPr="00D16344">
                          <w:rPr>
                            <w:rFonts w:ascii="Arial" w:hAnsi="Arial" w:cs="Arial"/>
                            <w:sz w:val="24"/>
                            <w:szCs w:val="24"/>
                          </w:rPr>
                          <w:t xml:space="preserve"> </w:t>
                        </w:r>
                        <w:r>
                          <w:rPr>
                            <w:rFonts w:ascii="Arial" w:hAnsi="Arial" w:cs="Arial"/>
                            <w:sz w:val="24"/>
                            <w:szCs w:val="24"/>
                          </w:rPr>
                          <w:t xml:space="preserve">поселения Старояшевский сельсовет МР Калтасинский район </w:t>
                        </w:r>
                        <w:r w:rsidRPr="00D16344">
                          <w:rPr>
                            <w:rFonts w:ascii="Arial" w:hAnsi="Arial" w:cs="Arial"/>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выступает с предложениями о направлении подготовленного проекта </w:t>
                        </w:r>
                        <w:r>
                          <w:rPr>
                            <w:rFonts w:ascii="Arial" w:hAnsi="Arial" w:cs="Arial"/>
                            <w:sz w:val="24"/>
                            <w:szCs w:val="24"/>
                          </w:rPr>
                          <w:t>П</w:t>
                        </w:r>
                        <w:r w:rsidRPr="00D16344">
                          <w:rPr>
                            <w:rFonts w:ascii="Arial" w:hAnsi="Arial" w:cs="Arial"/>
                            <w:sz w:val="24"/>
                            <w:szCs w:val="24"/>
                          </w:rPr>
                          <w:t xml:space="preserve">равил и проектов,  внесения в них изменений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предоставляет по запросам Совета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подготовку проектов решений  Совета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вопросам публичных слушаний в сфере градостроительной деятельности;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по поручению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выполняет поручение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 подготовке документации по планировке территории в случаях, перечисленных в  главе  4  Раздела I настоящих Правил;</w:t>
                        </w:r>
                      </w:p>
                      <w:p w:rsidR="00362667" w:rsidRDefault="00362667" w:rsidP="00CC3C1B">
                        <w:pPr>
                          <w:ind w:firstLine="709"/>
                        </w:pPr>
                      </w:p>
                    </w:txbxContent>
                  </v:textbox>
                </v:shape>
              </w:pict>
            </w:r>
            <w:r>
              <w:rPr>
                <w:noProof/>
              </w:rPr>
              <w:pict>
                <v:shape id="_x0000_s1225" type="#_x0000_t202" style="position:absolute;left:0;text-align:left;margin-left:519.6pt;margin-top:.5pt;width:21.6pt;height:28.8pt;z-index:251405312;mso-position-horizontal-relative:text;mso-position-vertical-relative:text" o:allowincell="f" filled="f" stroked="f">
                  <v:textbox style="mso-next-textbox:#_x0000_s1225">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26" style="position:absolute;margin-left:-1.1pt;margin-top:4.7pt;width:12.45pt;height:1in;z-index:251402240;mso-position-horizontal-relative:text;mso-position-vertical-relative:text" o:allowincell="f" filled="f" strokecolor="white" strokeweight="1pt">
                  <v:textbox style="layout-flow:vertical;mso-layout-flow-alt:bottom-to-top;mso-next-textbox:#_x0000_s1226"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27" style="position:absolute;left:0;text-align:left;margin-left:-.5pt;margin-top:14.5pt;width:12.45pt;height:1in;z-index:251400192;mso-position-horizontal-relative:text;mso-position-vertical-relative:text" o:allowincell="f" filled="f" strokecolor="white" strokeweight="1pt">
                  <v:textbox style="layout-flow:vertical;mso-layout-flow-alt:bottom-to-top;mso-next-textbox:#_x0000_s1227"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28" style="position:absolute;left:0;text-align:left;margin-left:-1.1pt;margin-top:4.3pt;width:12.45pt;height:64.8pt;z-index:251401216;mso-position-horizontal-relative:text;mso-position-vertical-relative:text" o:allowincell="f" filled="f" strokecolor="white" strokeweight="1pt">
                  <v:textbox style="layout-flow:vertical;mso-layout-flow-alt:bottom-to-top;mso-next-textbox:#_x0000_s1228"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43</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29" style="position:absolute;left:0;text-align:left;z-index:2514042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30" type="#_x0000_t202" style="position:absolute;left:0;text-align:left;margin-left:56.5pt;margin-top:4.3pt;width:460.8pt;height:733.45pt;z-index:251409408;mso-position-horizontal-relative:text;mso-position-vertical-relative:text" o:allowincell="f" filled="f" stroked="f">
                  <v:textbox style="mso-next-textbox:#_x0000_s1230">
                    <w:txbxContent>
                      <w:p w:rsidR="00362667" w:rsidRDefault="00362667" w:rsidP="00CC3C1B">
                        <w:pPr>
                          <w:ind w:firstLine="709"/>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выступает по поручению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осуществляет в части своей компетенции проверку проектной документации по планировке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на соответствие  требованиям документ</w:t>
                        </w:r>
                        <w:r>
                          <w:rPr>
                            <w:rFonts w:ascii="Arial" w:hAnsi="Arial" w:cs="Arial"/>
                            <w:sz w:val="24"/>
                            <w:szCs w:val="24"/>
                          </w:rPr>
                          <w:t>ов</w:t>
                        </w:r>
                        <w:r w:rsidRPr="00D16344">
                          <w:rPr>
                            <w:rFonts w:ascii="Arial" w:hAnsi="Arial" w:cs="Arial"/>
                            <w:sz w:val="24"/>
                            <w:szCs w:val="24"/>
                          </w:rPr>
                          <w:t xml:space="preserve"> территориального планирования Российской Федерации и Республики Башкортостан, генерального плана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требованиям технических регламентов, настоящим Правилам;</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по результатам публичных слушаний направляет подготовленную документацию по планировке территории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на утверждение  или отклоняет ее для доработки;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предоставляет по запросам Комиссии по застройке и Комиссии по подготовке проекта </w:t>
                        </w:r>
                        <w:r>
                          <w:rPr>
                            <w:rFonts w:ascii="Arial" w:hAnsi="Arial" w:cs="Arial"/>
                            <w:sz w:val="24"/>
                            <w:szCs w:val="24"/>
                          </w:rPr>
                          <w:t>П</w:t>
                        </w:r>
                        <w:r w:rsidRPr="00D16344">
                          <w:rPr>
                            <w:rFonts w:ascii="Arial" w:hAnsi="Arial" w:cs="Arial"/>
                            <w:sz w:val="24"/>
                            <w:szCs w:val="24"/>
                          </w:rPr>
                          <w:t>равил землепользования и застройки заключения по вопросам, выносимым в соответствии с настоящими Правилами на их рассмотрение;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направляет подготовленную документацию по планировке территории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на утверждение или отклоняет ее для доработки;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осуществляет ведение карты градостроительного зонирования, внесения в нее утвержденных в установленном порядке изменений;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осуществлять контроль за производством инженерно-геологических и инженерно-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w:t>
                        </w:r>
                      </w:p>
                      <w:p w:rsidR="00362667" w:rsidRDefault="00362667" w:rsidP="00CC3C1B">
                        <w:pPr>
                          <w:ind w:firstLine="709"/>
                        </w:pPr>
                      </w:p>
                    </w:txbxContent>
                  </v:textbox>
                </v:shape>
              </w:pict>
            </w:r>
            <w:r>
              <w:rPr>
                <w:noProof/>
              </w:rPr>
              <w:pict>
                <v:shape id="_x0000_s1231" type="#_x0000_t202" style="position:absolute;left:0;text-align:left;margin-left:519.6pt;margin-top:.5pt;width:21.6pt;height:28.8pt;z-index:251411456;mso-position-horizontal-relative:text;mso-position-vertical-relative:text" o:allowincell="f" filled="f" stroked="f">
                  <v:textbox style="mso-next-textbox:#_x0000_s1231">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32" style="position:absolute;margin-left:-1.1pt;margin-top:4.7pt;width:12.45pt;height:1in;z-index:251408384;mso-position-horizontal-relative:text;mso-position-vertical-relative:text" o:allowincell="f" filled="f" strokecolor="white" strokeweight="1pt">
                  <v:textbox style="layout-flow:vertical;mso-layout-flow-alt:bottom-to-top;mso-next-textbox:#_x0000_s1232"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33" style="position:absolute;left:0;text-align:left;margin-left:-.5pt;margin-top:14.5pt;width:12.45pt;height:1in;z-index:251406336;mso-position-horizontal-relative:text;mso-position-vertical-relative:text" o:allowincell="f" filled="f" strokecolor="white" strokeweight="1pt">
                  <v:textbox style="layout-flow:vertical;mso-layout-flow-alt:bottom-to-top;mso-next-textbox:#_x0000_s1233"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34" style="position:absolute;left:0;text-align:left;margin-left:-1.1pt;margin-top:4.3pt;width:12.45pt;height:64.8pt;z-index:251407360;mso-position-horizontal-relative:text;mso-position-vertical-relative:text" o:allowincell="f" filled="f" strokecolor="white" strokeweight="1pt">
                  <v:textbox style="layout-flow:vertical;mso-layout-flow-alt:bottom-to-top;mso-next-textbox:#_x0000_s1234"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44</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35" style="position:absolute;left:0;text-align:left;z-index:2514104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36" type="#_x0000_t202" style="position:absolute;left:0;text-align:left;margin-left:56.5pt;margin-top:4.3pt;width:460.8pt;height:733.45pt;z-index:251415552;mso-position-horizontal-relative:text;mso-position-vertical-relative:text" o:allowincell="f" filled="f" stroked="f">
                  <v:textbox style="mso-next-textbox:#_x0000_s1236">
                    <w:txbxContent>
                      <w:p w:rsidR="00362667" w:rsidRDefault="00362667" w:rsidP="00CC3C1B">
                        <w:pPr>
                          <w:ind w:firstLine="709"/>
                        </w:pPr>
                      </w:p>
                      <w:p w:rsidR="00362667"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осуществляет ведение информационной системы градостроительной деятельности;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Положением об органе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уполномоченном в области градостроительной деятельности.</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b/>
                            <w:sz w:val="24"/>
                            <w:szCs w:val="24"/>
                          </w:rPr>
                          <w:t>6.</w:t>
                        </w:r>
                        <w:r w:rsidRPr="00D16344">
                          <w:rPr>
                            <w:rFonts w:ascii="Arial" w:hAnsi="Arial" w:cs="Arial"/>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w:t>
                        </w:r>
                      </w:p>
                      <w:p w:rsidR="00362667" w:rsidRDefault="00362667" w:rsidP="00161078">
                        <w:pPr>
                          <w:ind w:firstLineChars="769" w:firstLine="31680"/>
                          <w:jc w:val="both"/>
                          <w:rPr>
                            <w:rFonts w:ascii="Arial" w:hAnsi="Arial" w:cs="Arial"/>
                            <w:sz w:val="24"/>
                            <w:szCs w:val="24"/>
                          </w:rPr>
                        </w:pPr>
                        <w:r w:rsidRPr="00D16344">
                          <w:rPr>
                            <w:rFonts w:ascii="Arial" w:hAnsi="Arial" w:cs="Arial"/>
                            <w:sz w:val="24"/>
                            <w:szCs w:val="24"/>
                          </w:rPr>
                          <w:t xml:space="preserve">В части вопросов регулирования землепользования и застройки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xml:space="preserve">1) в части оформления прав пользования земельными участками: </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готовит проекты правовых актов о предоставлении земельных участков;</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xml:space="preserve">- выступает арендодателем земельных участков; </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xml:space="preserve">- приобретает в соответствии с федеральным законодательством земельные участки в собственность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rFonts w:ascii="Arial" w:hAnsi="Arial" w:cs="Arial"/>
                            <w:sz w:val="24"/>
                            <w:szCs w:val="24"/>
                          </w:rPr>
                          <w:t>МР Калтасинский район Республики Башкортостан</w:t>
                        </w:r>
                        <w:r w:rsidRPr="00D16344">
                          <w:rPr>
                            <w:rFonts w:ascii="Arial" w:hAnsi="Arial" w:cs="Arial"/>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62667" w:rsidRPr="00D16344" w:rsidRDefault="00362667" w:rsidP="00161078">
                        <w:pPr>
                          <w:ind w:firstLineChars="235" w:firstLine="31680"/>
                          <w:jc w:val="both"/>
                          <w:rPr>
                            <w:rFonts w:ascii="Arial" w:hAnsi="Arial" w:cs="Arial"/>
                            <w:sz w:val="24"/>
                            <w:szCs w:val="24"/>
                          </w:rPr>
                        </w:pPr>
                        <w:r w:rsidRPr="00D16344">
                          <w:rPr>
                            <w:rFonts w:ascii="Arial" w:hAnsi="Arial" w:cs="Arial"/>
                            <w:sz w:val="24"/>
                            <w:szCs w:val="24"/>
                          </w:rPr>
                          <w:t>- предоставляет согласие на сделки с земельными участками и правами аренды земельных участков;</w:t>
                        </w:r>
                      </w:p>
                      <w:p w:rsidR="00362667" w:rsidRPr="00D16344" w:rsidRDefault="00362667" w:rsidP="00161078">
                        <w:pPr>
                          <w:ind w:firstLineChars="245" w:firstLine="31680"/>
                          <w:jc w:val="both"/>
                          <w:rPr>
                            <w:rFonts w:ascii="Arial" w:hAnsi="Arial" w:cs="Arial"/>
                            <w:sz w:val="24"/>
                            <w:szCs w:val="24"/>
                          </w:rPr>
                        </w:pPr>
                      </w:p>
                      <w:p w:rsidR="00362667" w:rsidRPr="00D16344" w:rsidRDefault="00362667" w:rsidP="00161078">
                        <w:pPr>
                          <w:autoSpaceDE w:val="0"/>
                          <w:ind w:firstLineChars="246" w:firstLine="31680"/>
                          <w:jc w:val="both"/>
                          <w:rPr>
                            <w:rFonts w:ascii="Arial" w:hAnsi="Arial" w:cs="Arial"/>
                            <w:sz w:val="24"/>
                            <w:szCs w:val="24"/>
                          </w:rPr>
                        </w:pPr>
                      </w:p>
                      <w:p w:rsidR="00362667" w:rsidRPr="00D16344" w:rsidRDefault="00362667" w:rsidP="00CC3C1B">
                        <w:pPr>
                          <w:ind w:firstLine="709"/>
                          <w:rPr>
                            <w:sz w:val="24"/>
                            <w:szCs w:val="24"/>
                          </w:rPr>
                        </w:pPr>
                      </w:p>
                    </w:txbxContent>
                  </v:textbox>
                </v:shape>
              </w:pict>
            </w:r>
            <w:r>
              <w:rPr>
                <w:noProof/>
              </w:rPr>
              <w:pict>
                <v:shape id="_x0000_s1237" type="#_x0000_t202" style="position:absolute;left:0;text-align:left;margin-left:519.6pt;margin-top:.5pt;width:21.6pt;height:28.8pt;z-index:251417600;mso-position-horizontal-relative:text;mso-position-vertical-relative:text" o:allowincell="f" filled="f" stroked="f">
                  <v:textbox style="mso-next-textbox:#_x0000_s1237">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38" style="position:absolute;margin-left:-1.1pt;margin-top:4.7pt;width:12.45pt;height:1in;z-index:251414528;mso-position-horizontal-relative:text;mso-position-vertical-relative:text" o:allowincell="f" filled="f" strokecolor="white" strokeweight="1pt">
                  <v:textbox style="layout-flow:vertical;mso-layout-flow-alt:bottom-to-top;mso-next-textbox:#_x0000_s1238"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39" style="position:absolute;left:0;text-align:left;margin-left:-.5pt;margin-top:14.5pt;width:12.45pt;height:1in;z-index:251412480;mso-position-horizontal-relative:text;mso-position-vertical-relative:text" o:allowincell="f" filled="f" strokecolor="white" strokeweight="1pt">
                  <v:textbox style="layout-flow:vertical;mso-layout-flow-alt:bottom-to-top;mso-next-textbox:#_x0000_s1239"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40" style="position:absolute;left:0;text-align:left;margin-left:-1.1pt;margin-top:4.3pt;width:12.45pt;height:64.8pt;z-index:251413504;mso-position-horizontal-relative:text;mso-position-vertical-relative:text" o:allowincell="f" filled="f" strokecolor="white" strokeweight="1pt">
                  <v:textbox style="layout-flow:vertical;mso-layout-flow-alt:bottom-to-top;mso-next-textbox:#_x0000_s1240"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45</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41" style="position:absolute;left:0;text-align:left;z-index:2514165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42" type="#_x0000_t202" style="position:absolute;left:0;text-align:left;margin-left:56.5pt;margin-top:4.3pt;width:460.8pt;height:733.45pt;z-index:251421696;mso-position-horizontal-relative:text;mso-position-vertical-relative:text" o:allowincell="f" filled="f" stroked="f">
                  <v:textbox style="mso-next-textbox:#_x0000_s1242">
                    <w:txbxContent>
                      <w:p w:rsidR="00362667" w:rsidRDefault="00362667" w:rsidP="00CC3C1B">
                        <w:pPr>
                          <w:ind w:firstLine="709"/>
                        </w:pP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а также земельными участками, государственная собственность на которые не разграничена; </w:t>
                        </w:r>
                      </w:p>
                      <w:p w:rsidR="00362667" w:rsidRDefault="00362667" w:rsidP="00605BD8">
                        <w:pPr>
                          <w:ind w:firstLine="567"/>
                          <w:jc w:val="both"/>
                          <w:rPr>
                            <w:rFonts w:ascii="Arial" w:hAnsi="Arial" w:cs="Arial"/>
                            <w:sz w:val="24"/>
                            <w:szCs w:val="24"/>
                          </w:rPr>
                        </w:pPr>
                        <w:r w:rsidRPr="00D16344">
                          <w:rPr>
                            <w:rFonts w:ascii="Arial" w:hAnsi="Arial" w:cs="Arial"/>
                            <w:sz w:val="24"/>
                            <w:szCs w:val="24"/>
                          </w:rPr>
                          <w:t xml:space="preserve">- обеспечивает государственную регистрацию возникновения, прекращения прав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2) в части мероприятий по организации землепользования, проведению кадастровых работ  и планированию территории: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взаимодействует с отделом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в целях формирования права собственности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так и за их пределами;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осуществляет ведение Реестра единых объектов недвижимости в части учета земель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62667" w:rsidRPr="00D16344" w:rsidRDefault="00362667" w:rsidP="00605BD8">
                        <w:pPr>
                          <w:ind w:firstLine="567"/>
                          <w:jc w:val="both"/>
                          <w:rPr>
                            <w:rFonts w:ascii="Arial" w:hAnsi="Arial" w:cs="Arial"/>
                            <w:sz w:val="24"/>
                            <w:szCs w:val="24"/>
                          </w:rPr>
                        </w:pPr>
                      </w:p>
                      <w:p w:rsidR="00362667" w:rsidRDefault="00362667" w:rsidP="00CC3C1B">
                        <w:pPr>
                          <w:ind w:firstLine="709"/>
                        </w:pPr>
                      </w:p>
                    </w:txbxContent>
                  </v:textbox>
                </v:shape>
              </w:pict>
            </w:r>
            <w:r>
              <w:rPr>
                <w:noProof/>
              </w:rPr>
              <w:pict>
                <v:shape id="_x0000_s1243" type="#_x0000_t202" style="position:absolute;left:0;text-align:left;margin-left:519.6pt;margin-top:.5pt;width:21.6pt;height:28.8pt;z-index:251423744;mso-position-horizontal-relative:text;mso-position-vertical-relative:text" o:allowincell="f" filled="f" stroked="f">
                  <v:textbox style="mso-next-textbox:#_x0000_s1243">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44" style="position:absolute;margin-left:-1.1pt;margin-top:4.7pt;width:12.45pt;height:1in;z-index:251420672;mso-position-horizontal-relative:text;mso-position-vertical-relative:text" o:allowincell="f" filled="f" strokecolor="white" strokeweight="1pt">
                  <v:textbox style="layout-flow:vertical;mso-layout-flow-alt:bottom-to-top;mso-next-textbox:#_x0000_s1244"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45" style="position:absolute;left:0;text-align:left;margin-left:-.5pt;margin-top:14.5pt;width:12.45pt;height:1in;z-index:251418624;mso-position-horizontal-relative:text;mso-position-vertical-relative:text" o:allowincell="f" filled="f" strokecolor="white" strokeweight="1pt">
                  <v:textbox style="layout-flow:vertical;mso-layout-flow-alt:bottom-to-top;mso-next-textbox:#_x0000_s1245"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46" style="position:absolute;left:0;text-align:left;margin-left:-1.1pt;margin-top:4.3pt;width:12.45pt;height:64.8pt;z-index:251419648;mso-position-horizontal-relative:text;mso-position-vertical-relative:text" o:allowincell="f" filled="f" strokecolor="white" strokeweight="1pt">
                  <v:textbox style="layout-flow:vertical;mso-layout-flow-alt:bottom-to-top;mso-next-textbox:#_x0000_s1246"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46</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47" style="position:absolute;left:0;text-align:left;z-index:2514227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48" type="#_x0000_t202" style="position:absolute;left:0;text-align:left;margin-left:56.5pt;margin-top:4.3pt;width:460.8pt;height:733.45pt;z-index:251427840;mso-position-horizontal-relative:text;mso-position-vertical-relative:text" o:allowincell="f" filled="f" stroked="f">
                  <v:textbox style="mso-next-textbox:#_x0000_s1248">
                    <w:txbxContent>
                      <w:p w:rsidR="00362667" w:rsidRDefault="00362667" w:rsidP="00CC3C1B">
                        <w:pPr>
                          <w:ind w:firstLine="709"/>
                        </w:pP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во взаимодействии с отделом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rFonts w:ascii="Arial" w:hAnsi="Arial" w:cs="Arial"/>
                            <w:sz w:val="24"/>
                            <w:szCs w:val="24"/>
                          </w:rPr>
                          <w:t>Г</w:t>
                        </w:r>
                        <w:r w:rsidRPr="00D16344">
                          <w:rPr>
                            <w:rFonts w:ascii="Arial" w:hAnsi="Arial" w:cs="Arial"/>
                            <w:sz w:val="24"/>
                            <w:szCs w:val="24"/>
                          </w:rPr>
                          <w:t xml:space="preserve">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об изъятии земельных участков на основании документации по планировке территории;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на земельные участки в ходе изъятия земельных участков для муниципальных нужд;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 обращается в суд с исками о выкупе земельных участков;</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4) Положение об уполномоченном органе, осуществляющем функции распоряжения земельными участками, утверждается Советом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Иные органы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В муниципально</w:t>
                        </w:r>
                        <w:r>
                          <w:rPr>
                            <w:rFonts w:ascii="Arial" w:hAnsi="Arial" w:cs="Arial"/>
                            <w:sz w:val="24"/>
                            <w:szCs w:val="24"/>
                          </w:rPr>
                          <w:t>м</w:t>
                        </w:r>
                        <w:r w:rsidRPr="00D16344">
                          <w:rPr>
                            <w:rFonts w:ascii="Arial" w:hAnsi="Arial" w:cs="Arial"/>
                            <w:sz w:val="24"/>
                            <w:szCs w:val="24"/>
                          </w:rPr>
                          <w:t xml:space="preserve"> район</w:t>
                        </w:r>
                        <w:r>
                          <w:rPr>
                            <w:rFonts w:ascii="Arial" w:hAnsi="Arial" w:cs="Arial"/>
                            <w:sz w:val="24"/>
                            <w:szCs w:val="24"/>
                          </w:rPr>
                          <w:t>е</w:t>
                        </w:r>
                        <w:r w:rsidRPr="00D16344">
                          <w:rPr>
                            <w:rFonts w:ascii="Arial" w:hAnsi="Arial" w:cs="Arial"/>
                            <w:sz w:val="24"/>
                            <w:szCs w:val="24"/>
                          </w:rPr>
                          <w:t xml:space="preserve"> </w:t>
                        </w:r>
                        <w:r>
                          <w:rPr>
                            <w:rFonts w:ascii="Arial" w:hAnsi="Arial" w:cs="Arial"/>
                            <w:sz w:val="24"/>
                            <w:szCs w:val="24"/>
                          </w:rPr>
                          <w:t xml:space="preserve">Старояшевский </w:t>
                        </w:r>
                        <w:r w:rsidRPr="00D16344">
                          <w:rPr>
                            <w:rFonts w:ascii="Arial" w:hAnsi="Arial" w:cs="Arial"/>
                            <w:sz w:val="24"/>
                            <w:szCs w:val="24"/>
                          </w:rPr>
                          <w:t xml:space="preserve">район Республики Башкортостан действует Градостроительный совет, являющийся постоянно действующим консультативным органом при главном архитекторе </w:t>
                        </w:r>
                        <w:r>
                          <w:rPr>
                            <w:rFonts w:ascii="Arial" w:hAnsi="Arial" w:cs="Arial"/>
                            <w:sz w:val="24"/>
                            <w:szCs w:val="24"/>
                          </w:rPr>
                          <w:t>МР Калтасинский район Республики Башкортостан</w:t>
                        </w:r>
                        <w:r w:rsidRPr="00D16344">
                          <w:rPr>
                            <w:rFonts w:ascii="Arial" w:hAnsi="Arial" w:cs="Arial"/>
                            <w:sz w:val="24"/>
                            <w:szCs w:val="24"/>
                          </w:rPr>
                          <w:t>.</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Градостроительный совет осуществляет свою деятельность в соответствии с Положением, утверждаемым </w:t>
                        </w:r>
                        <w:r>
                          <w:rPr>
                            <w:rFonts w:ascii="Arial" w:hAnsi="Arial" w:cs="Arial"/>
                            <w:sz w:val="24"/>
                            <w:szCs w:val="24"/>
                          </w:rPr>
                          <w:t>Г</w:t>
                        </w:r>
                        <w:r w:rsidRPr="00D16344">
                          <w:rPr>
                            <w:rFonts w:ascii="Arial" w:hAnsi="Arial" w:cs="Arial"/>
                            <w:sz w:val="24"/>
                            <w:szCs w:val="24"/>
                          </w:rPr>
                          <w:t xml:space="preserve">лавой Администрации </w:t>
                        </w:r>
                        <w:r>
                          <w:rPr>
                            <w:rFonts w:ascii="Arial" w:hAnsi="Arial" w:cs="Arial"/>
                            <w:sz w:val="24"/>
                            <w:szCs w:val="24"/>
                          </w:rPr>
                          <w:t>МР Калтасинский район Республики Башкортостан</w:t>
                        </w:r>
                        <w:r w:rsidRPr="00D16344">
                          <w:rPr>
                            <w:rFonts w:ascii="Arial" w:hAnsi="Arial" w:cs="Arial"/>
                            <w:sz w:val="24"/>
                            <w:szCs w:val="24"/>
                          </w:rPr>
                          <w:t xml:space="preserve"> (далее</w:t>
                        </w:r>
                        <w:r>
                          <w:rPr>
                            <w:rFonts w:ascii="Arial" w:hAnsi="Arial" w:cs="Arial"/>
                            <w:sz w:val="24"/>
                            <w:szCs w:val="24"/>
                          </w:rPr>
                          <w:t xml:space="preserve"> </w:t>
                        </w:r>
                        <w:r w:rsidRPr="00D16344">
                          <w:rPr>
                            <w:rFonts w:ascii="Arial" w:hAnsi="Arial" w:cs="Arial"/>
                            <w:sz w:val="24"/>
                            <w:szCs w:val="24"/>
                          </w:rPr>
                          <w:t>- Градостроительный совет).</w:t>
                        </w:r>
                      </w:p>
                      <w:p w:rsidR="00362667" w:rsidRDefault="00362667" w:rsidP="00CC3C1B">
                        <w:pPr>
                          <w:ind w:firstLine="709"/>
                        </w:pPr>
                      </w:p>
                    </w:txbxContent>
                  </v:textbox>
                </v:shape>
              </w:pict>
            </w:r>
            <w:r>
              <w:rPr>
                <w:noProof/>
              </w:rPr>
              <w:pict>
                <v:shape id="_x0000_s1249" type="#_x0000_t202" style="position:absolute;left:0;text-align:left;margin-left:519.6pt;margin-top:.5pt;width:21.6pt;height:28.8pt;z-index:251429888;mso-position-horizontal-relative:text;mso-position-vertical-relative:text" o:allowincell="f" filled="f" stroked="f">
                  <v:textbox style="mso-next-textbox:#_x0000_s1249">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50"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1250"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51"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1251"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52"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1252"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47</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53"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54" type="#_x0000_t202" style="position:absolute;left:0;text-align:left;margin-left:56.5pt;margin-top:4.3pt;width:460.8pt;height:733.45pt;z-index:251433984;mso-position-horizontal-relative:text;mso-position-vertical-relative:text" o:allowincell="f" filled="f" stroked="f">
                  <v:textbox style="mso-next-textbox:#_x0000_s1254">
                    <w:txbxContent>
                      <w:p w:rsidR="00362667" w:rsidRDefault="00362667" w:rsidP="00D16344">
                        <w:pPr>
                          <w:ind w:firstLine="709"/>
                          <w:jc w:val="both"/>
                          <w:rPr>
                            <w:rFonts w:ascii="Arial" w:hAnsi="Arial" w:cs="Arial"/>
                            <w:sz w:val="24"/>
                            <w:szCs w:val="24"/>
                          </w:rPr>
                        </w:pP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Основной задачей Градостроительного совета является подготовка рекомендаций и предложений главному архитектору </w:t>
                        </w:r>
                        <w:r>
                          <w:rPr>
                            <w:rFonts w:ascii="Arial" w:hAnsi="Arial" w:cs="Arial"/>
                            <w:sz w:val="24"/>
                            <w:szCs w:val="24"/>
                          </w:rPr>
                          <w:t>МР Калтасинский район Республики Башкортостан</w:t>
                        </w:r>
                        <w:r w:rsidRPr="00D16344">
                          <w:rPr>
                            <w:rFonts w:ascii="Arial" w:hAnsi="Arial" w:cs="Arial"/>
                            <w:sz w:val="24"/>
                            <w:szCs w:val="24"/>
                          </w:rPr>
                          <w:t xml:space="preserve"> по вопросам:</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rPr>
                            <w:rFonts w:ascii="Arial" w:hAnsi="Arial" w:cs="Arial"/>
                            <w:sz w:val="24"/>
                            <w:szCs w:val="24"/>
                          </w:rPr>
                          <w:t>МР Калтасинский район Республики Башкортостан</w:t>
                        </w:r>
                        <w:r w:rsidRPr="00D16344">
                          <w:rPr>
                            <w:rFonts w:ascii="Arial" w:hAnsi="Arial" w:cs="Arial"/>
                            <w:sz w:val="24"/>
                            <w:szCs w:val="24"/>
                          </w:rPr>
                          <w:t>.</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b/>
                            <w:sz w:val="24"/>
                            <w:szCs w:val="24"/>
                          </w:rPr>
                          <w:t>11.</w:t>
                        </w:r>
                        <w:r w:rsidRPr="00D16344">
                          <w:rPr>
                            <w:rFonts w:ascii="Arial" w:hAnsi="Arial" w:cs="Arial"/>
                            <w:sz w:val="24"/>
                            <w:szCs w:val="24"/>
                          </w:rPr>
                          <w:t xml:space="preserve"> Полномочия иных органов местного самоуправления в сфере регулирования землепользования и застройки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а Республики Башкортостан.</w:t>
                        </w:r>
                      </w:p>
                      <w:p w:rsidR="00362667" w:rsidRDefault="00362667" w:rsidP="00CC3C1B">
                        <w:pPr>
                          <w:ind w:firstLine="709"/>
                        </w:pPr>
                      </w:p>
                    </w:txbxContent>
                  </v:textbox>
                </v:shape>
              </w:pict>
            </w:r>
            <w:r>
              <w:rPr>
                <w:noProof/>
              </w:rPr>
              <w:pict>
                <v:shape id="_x0000_s1255" type="#_x0000_t202" style="position:absolute;left:0;text-align:left;margin-left:519.6pt;margin-top:.5pt;width:21.6pt;height:28.8pt;z-index:251436032;mso-position-horizontal-relative:text;mso-position-vertical-relative:text" o:allowincell="f" filled="f" stroked="f">
                  <v:textbox style="mso-next-textbox:#_x0000_s1255">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56"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1256"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57"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1257"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58"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1258"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48</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59"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60" type="#_x0000_t202" style="position:absolute;left:0;text-align:left;margin-left:56.5pt;margin-top:4.3pt;width:460.8pt;height:733.45pt;z-index:251440128;mso-position-horizontal-relative:text;mso-position-vertical-relative:text" o:allowincell="f" filled="f" stroked="f">
                  <v:textbox style="mso-next-textbox:#_x0000_s1260">
                    <w:txbxContent>
                      <w:p w:rsidR="00362667" w:rsidRDefault="00362667" w:rsidP="00CC3C1B">
                        <w:pPr>
                          <w:ind w:firstLine="709"/>
                        </w:pPr>
                      </w:p>
                      <w:p w:rsidR="00362667" w:rsidRPr="00D16344" w:rsidRDefault="00362667" w:rsidP="00161078">
                        <w:pPr>
                          <w:autoSpaceDE w:val="0"/>
                          <w:ind w:firstLineChars="246" w:firstLine="31680"/>
                          <w:jc w:val="both"/>
                          <w:rPr>
                            <w:rFonts w:ascii="Arial" w:hAnsi="Arial" w:cs="Arial"/>
                            <w:b/>
                            <w:bCs/>
                            <w:sz w:val="24"/>
                            <w:szCs w:val="24"/>
                          </w:rPr>
                        </w:pPr>
                        <w:r w:rsidRPr="00D16344">
                          <w:rPr>
                            <w:rFonts w:ascii="Arial" w:hAnsi="Arial" w:cs="Arial"/>
                            <w:b/>
                            <w:bCs/>
                            <w:sz w:val="24"/>
                            <w:szCs w:val="24"/>
                          </w:rPr>
                          <w:t xml:space="preserve">2.2 Комиссия по землепользованию и застройке </w:t>
                        </w:r>
                        <w:r w:rsidRPr="00E25706">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D16344">
                          <w:rPr>
                            <w:rFonts w:ascii="Arial" w:hAnsi="Arial" w:cs="Arial"/>
                            <w:b/>
                            <w:bCs/>
                            <w:sz w:val="24"/>
                            <w:szCs w:val="24"/>
                          </w:rPr>
                          <w:t xml:space="preserve"> Республики Башкортостан </w:t>
                        </w:r>
                      </w:p>
                      <w:p w:rsidR="00362667" w:rsidRPr="00D16344" w:rsidRDefault="00362667" w:rsidP="00161078">
                        <w:pPr>
                          <w:autoSpaceDE w:val="0"/>
                          <w:ind w:firstLineChars="246" w:firstLine="31680"/>
                          <w:jc w:val="both"/>
                          <w:rPr>
                            <w:rFonts w:ascii="Arial" w:hAnsi="Arial" w:cs="Arial"/>
                            <w:b/>
                            <w:bCs/>
                            <w:sz w:val="24"/>
                            <w:szCs w:val="24"/>
                          </w:rPr>
                        </w:pPr>
                      </w:p>
                      <w:p w:rsidR="00362667" w:rsidRPr="00D16344" w:rsidRDefault="00362667" w:rsidP="00161078">
                        <w:pPr>
                          <w:ind w:firstLineChars="246" w:firstLine="31680"/>
                          <w:jc w:val="both"/>
                          <w:rPr>
                            <w:rFonts w:ascii="Arial" w:hAnsi="Arial" w:cs="Arial"/>
                            <w:sz w:val="24"/>
                            <w:szCs w:val="24"/>
                          </w:rPr>
                        </w:pPr>
                        <w:r w:rsidRPr="00D16344">
                          <w:rPr>
                            <w:rFonts w:ascii="Arial" w:hAnsi="Arial" w:cs="Arial"/>
                            <w:b/>
                            <w:sz w:val="24"/>
                            <w:szCs w:val="24"/>
                          </w:rPr>
                          <w:t xml:space="preserve">1. </w:t>
                        </w:r>
                        <w:r w:rsidRPr="00D16344">
                          <w:rPr>
                            <w:rFonts w:ascii="Arial" w:hAnsi="Arial" w:cs="Arial"/>
                            <w:sz w:val="24"/>
                            <w:szCs w:val="24"/>
                          </w:rPr>
                          <w:t xml:space="preserve">Комиссия по землепользованию и застройке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(далее – Комиссия) является постоянно действующим, консультативным, коллегиальным, совещательным органом при </w:t>
                        </w:r>
                        <w:r>
                          <w:rPr>
                            <w:rFonts w:ascii="Arial" w:hAnsi="Arial" w:cs="Arial"/>
                            <w:sz w:val="24"/>
                            <w:szCs w:val="24"/>
                          </w:rPr>
                          <w:t>Г</w:t>
                        </w:r>
                        <w:r w:rsidRPr="00D16344">
                          <w:rPr>
                            <w:rFonts w:ascii="Arial" w:hAnsi="Arial" w:cs="Arial"/>
                            <w:sz w:val="24"/>
                            <w:szCs w:val="24"/>
                          </w:rPr>
                          <w:t xml:space="preserve">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формируется для реализации настоящих Правил.</w:t>
                        </w:r>
                      </w:p>
                      <w:p w:rsidR="00362667" w:rsidRPr="00D16344" w:rsidRDefault="00362667" w:rsidP="00161078">
                        <w:pPr>
                          <w:ind w:firstLineChars="24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Комиссия формируется на основании постановления </w:t>
                        </w:r>
                        <w:r>
                          <w:rPr>
                            <w:rFonts w:ascii="Arial" w:hAnsi="Arial" w:cs="Arial"/>
                            <w:sz w:val="24"/>
                            <w:szCs w:val="24"/>
                          </w:rPr>
                          <w:t>Г</w:t>
                        </w:r>
                        <w:r w:rsidRPr="00D16344">
                          <w:rPr>
                            <w:rFonts w:ascii="Arial" w:hAnsi="Arial" w:cs="Arial"/>
                            <w:sz w:val="24"/>
                            <w:szCs w:val="24"/>
                          </w:rPr>
                          <w:t xml:space="preserve">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w:t>
                        </w:r>
                        <w:r>
                          <w:rPr>
                            <w:rFonts w:ascii="Arial" w:hAnsi="Arial" w:cs="Arial"/>
                            <w:sz w:val="24"/>
                            <w:szCs w:val="24"/>
                          </w:rPr>
                          <w:t xml:space="preserve"> Г</w:t>
                        </w:r>
                        <w:r w:rsidRPr="00D16344">
                          <w:rPr>
                            <w:rFonts w:ascii="Arial" w:hAnsi="Arial" w:cs="Arial"/>
                            <w:sz w:val="24"/>
                            <w:szCs w:val="24"/>
                          </w:rPr>
                          <w:t xml:space="preserve">лавой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ind w:firstLineChars="24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К компетенции Комиссии в соответствие с федеральным законодательством и настоящими Правилами относятся:</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ab/>
                          <w:t xml:space="preserve">- координация деятельности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Советом </w:t>
                        </w:r>
                        <w:r>
                          <w:rPr>
                            <w:rFonts w:ascii="Arial" w:hAnsi="Arial" w:cs="Arial"/>
                            <w:sz w:val="24"/>
                            <w:szCs w:val="24"/>
                          </w:rPr>
                          <w:t>МР Калтасинский район</w:t>
                        </w:r>
                        <w:r w:rsidRPr="00D16344">
                          <w:rPr>
                            <w:rFonts w:ascii="Arial" w:hAnsi="Arial" w:cs="Arial"/>
                            <w:sz w:val="24"/>
                            <w:szCs w:val="24"/>
                          </w:rPr>
                          <w:t xml:space="preserve"> решений о внесении изменений в Правила землепользования и застройки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Республики Башкортостан  или об отклонении таких предложений;</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 xml:space="preserve">- подготавливает </w:t>
                        </w:r>
                        <w:r>
                          <w:rPr>
                            <w:rFonts w:ascii="Arial" w:hAnsi="Arial" w:cs="Arial"/>
                            <w:sz w:val="24"/>
                            <w:szCs w:val="24"/>
                          </w:rPr>
                          <w:t>Г</w:t>
                        </w:r>
                        <w:r w:rsidRPr="00D16344">
                          <w:rPr>
                            <w:rFonts w:ascii="Arial" w:hAnsi="Arial" w:cs="Arial"/>
                            <w:sz w:val="24"/>
                            <w:szCs w:val="24"/>
                          </w:rPr>
                          <w:t xml:space="preserve">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касающихся землепользованию и застройки; </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 осуществляет направление сообщений о проведении публичных слушаний лицам, определенным ст.ст. 39, 40 Градостроительного кодекса Российской Федерации;</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sz w:val="24"/>
                            <w:szCs w:val="24"/>
                          </w:rPr>
                          <w:t xml:space="preserve">- осуществляет иные полномочия, возложенные на нее решением </w:t>
                        </w:r>
                        <w:r>
                          <w:rPr>
                            <w:rFonts w:ascii="Arial" w:hAnsi="Arial" w:cs="Arial"/>
                            <w:sz w:val="24"/>
                            <w:szCs w:val="24"/>
                          </w:rPr>
                          <w:t>Г</w:t>
                        </w:r>
                        <w:r w:rsidRPr="00D16344">
                          <w:rPr>
                            <w:rFonts w:ascii="Arial" w:hAnsi="Arial" w:cs="Arial"/>
                            <w:sz w:val="24"/>
                            <w:szCs w:val="24"/>
                          </w:rPr>
                          <w:t xml:space="preserve">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w:t>
                        </w:r>
                      </w:p>
                      <w:p w:rsidR="00362667" w:rsidRPr="00D16344" w:rsidRDefault="00362667" w:rsidP="00161078">
                        <w:pPr>
                          <w:autoSpaceDE w:val="0"/>
                          <w:ind w:firstLineChars="24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Персональный состав Комиссии утверждается распоряжением </w:t>
                        </w:r>
                        <w:r>
                          <w:rPr>
                            <w:rFonts w:ascii="Arial" w:hAnsi="Arial" w:cs="Arial"/>
                            <w:sz w:val="24"/>
                            <w:szCs w:val="24"/>
                          </w:rPr>
                          <w:t>Г</w:t>
                        </w:r>
                        <w:r w:rsidRPr="00D16344">
                          <w:rPr>
                            <w:rFonts w:ascii="Arial" w:hAnsi="Arial" w:cs="Arial"/>
                            <w:sz w:val="24"/>
                            <w:szCs w:val="24"/>
                          </w:rPr>
                          <w:t xml:space="preserve">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осуществляет свою деятельность в соответствии с настоящими Правилами.</w:t>
                        </w:r>
                      </w:p>
                      <w:p w:rsidR="00362667" w:rsidRDefault="00362667" w:rsidP="00CC3C1B">
                        <w:pPr>
                          <w:ind w:firstLine="709"/>
                        </w:pPr>
                      </w:p>
                    </w:txbxContent>
                  </v:textbox>
                </v:shape>
              </w:pict>
            </w:r>
            <w:r>
              <w:rPr>
                <w:noProof/>
              </w:rPr>
              <w:pict>
                <v:shape id="_x0000_s1261" type="#_x0000_t202" style="position:absolute;left:0;text-align:left;margin-left:519.6pt;margin-top:.5pt;width:21.6pt;height:28.8pt;z-index:251442176;mso-position-horizontal-relative:text;mso-position-vertical-relative:text" o:allowincell="f" filled="f" stroked="f">
                  <v:textbox style="mso-next-textbox:#_x0000_s1261">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62"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1262"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63"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1263"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64"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1264"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49</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65"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66" type="#_x0000_t202" style="position:absolute;left:0;text-align:left;margin-left:56.5pt;margin-top:4.3pt;width:460.8pt;height:733.45pt;z-index:251446272;mso-position-horizontal-relative:text;mso-position-vertical-relative:text" o:allowincell="f" filled="f" stroked="f">
                  <v:textbox style="mso-next-textbox:#_x0000_s1266">
                    <w:txbxContent>
                      <w:p w:rsidR="00362667" w:rsidRDefault="00362667" w:rsidP="00CC3C1B">
                        <w:pPr>
                          <w:ind w:firstLine="709"/>
                        </w:pP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Председателем Комиссии назначается уполномоченный заместитель </w:t>
                        </w:r>
                        <w:r>
                          <w:rPr>
                            <w:rFonts w:ascii="Arial" w:hAnsi="Arial" w:cs="Arial"/>
                            <w:sz w:val="24"/>
                            <w:szCs w:val="24"/>
                          </w:rPr>
                          <w:t>Г</w:t>
                        </w:r>
                        <w:r w:rsidRPr="00D16344">
                          <w:rPr>
                            <w:rFonts w:ascii="Arial" w:hAnsi="Arial" w:cs="Arial"/>
                            <w:sz w:val="24"/>
                            <w:szCs w:val="24"/>
                          </w:rPr>
                          <w:t xml:space="preserve">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курирующий вопросы строительства.</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Заместителем председателя Комиссии назначается начальник отдела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По должности в состав Комиссии входят руководители структурных подразделений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 органа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уполномоченного в области градостроительной деятельности;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 органа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уполномоченного в области земельно-имущественных отношений;</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 органа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уполномоченного в области экономических отношений;</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правового управления.</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В состав Комиссии могут также включаться представители государственных органов  контроля и надзора, депутаты Совета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Общая численность Комиссии определяется постановлением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но не может быть более 21 человека.</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Решения Комиссии принимаются простым большинством голосов, при</w:t>
                        </w:r>
                        <w:r>
                          <w:rPr>
                            <w:rFonts w:ascii="Arial" w:hAnsi="Arial" w:cs="Arial"/>
                            <w:sz w:val="24"/>
                            <w:szCs w:val="24"/>
                          </w:rPr>
                          <w:t xml:space="preserve"> наличии кворума не менее двух </w:t>
                        </w:r>
                        <w:r w:rsidRPr="00D16344">
                          <w:rPr>
                            <w:rFonts w:ascii="Arial" w:hAnsi="Arial" w:cs="Arial"/>
                            <w:sz w:val="24"/>
                            <w:szCs w:val="24"/>
                          </w:rPr>
                          <w:t>третей от общего числа членов Комиссии. При равенстве голосов голос председателя Комиссии является решающим.</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6.</w:t>
                        </w:r>
                        <w:r w:rsidRPr="00D16344">
                          <w:rPr>
                            <w:rFonts w:ascii="Arial" w:hAnsi="Arial" w:cs="Arial"/>
                            <w:sz w:val="24"/>
                            <w:szCs w:val="24"/>
                          </w:rPr>
                          <w:t xml:space="preserve"> Заседания Комиссии ведет ее председатель или заместитель председателя.</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Протоколы всех заседаний и копии материалов хранятся в архиве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Информация о работе Комиссии является открытой для всех заинтересованных лиц.</w:t>
                        </w:r>
                      </w:p>
                      <w:p w:rsidR="00362667" w:rsidRPr="00D16344" w:rsidRDefault="00362667" w:rsidP="00CC3C1B">
                        <w:pPr>
                          <w:ind w:firstLine="709"/>
                          <w:rPr>
                            <w:sz w:val="24"/>
                            <w:szCs w:val="24"/>
                          </w:rPr>
                        </w:pPr>
                      </w:p>
                    </w:txbxContent>
                  </v:textbox>
                </v:shape>
              </w:pict>
            </w:r>
            <w:r>
              <w:rPr>
                <w:noProof/>
              </w:rPr>
              <w:pict>
                <v:shape id="_x0000_s1267" type="#_x0000_t202" style="position:absolute;left:0;text-align:left;margin-left:519.6pt;margin-top:.5pt;width:21.6pt;height:28.8pt;z-index:251448320;mso-position-horizontal-relative:text;mso-position-vertical-relative:text" o:allowincell="f" filled="f" stroked="f">
                  <v:textbox style="mso-next-textbox:#_x0000_s1267">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68"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1268"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69"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1269"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70"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1270"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50</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71"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72" type="#_x0000_t202" style="position:absolute;left:0;text-align:left;margin-left:56.5pt;margin-top:4.3pt;width:460.8pt;height:733.45pt;z-index:251452416;mso-position-horizontal-relative:text;mso-position-vertical-relative:text" o:allowincell="f" filled="f" stroked="f">
                  <v:textbox style="mso-next-textbox:#_x0000_s1272">
                    <w:txbxContent>
                      <w:p w:rsidR="00362667" w:rsidRDefault="00362667" w:rsidP="00161078">
                        <w:pPr>
                          <w:autoSpaceDE w:val="0"/>
                          <w:ind w:firstLineChars="246" w:firstLine="31680"/>
                          <w:jc w:val="both"/>
                          <w:rPr>
                            <w:rFonts w:ascii="Arial" w:hAnsi="Arial" w:cs="Arial"/>
                            <w:b/>
                            <w:sz w:val="24"/>
                            <w:szCs w:val="24"/>
                          </w:rPr>
                        </w:pPr>
                      </w:p>
                      <w:p w:rsidR="00362667" w:rsidRPr="00D16344" w:rsidRDefault="00362667" w:rsidP="00161078">
                        <w:pPr>
                          <w:autoSpaceDE w:val="0"/>
                          <w:ind w:firstLineChars="236" w:firstLine="31680"/>
                          <w:jc w:val="both"/>
                          <w:rPr>
                            <w:rFonts w:ascii="Arial" w:hAnsi="Arial" w:cs="Arial"/>
                            <w:b/>
                            <w:sz w:val="24"/>
                            <w:szCs w:val="24"/>
                          </w:rPr>
                        </w:pPr>
                        <w:r w:rsidRPr="00D16344">
                          <w:rPr>
                            <w:rFonts w:ascii="Arial" w:hAnsi="Arial" w:cs="Arial"/>
                            <w:b/>
                            <w:sz w:val="24"/>
                            <w:szCs w:val="24"/>
                          </w:rPr>
                          <w:t>2.3 Общие положения о физических и юридических лицах, осуществляющих землепользование и застройку</w:t>
                        </w:r>
                      </w:p>
                      <w:p w:rsidR="00362667" w:rsidRPr="00D16344" w:rsidRDefault="00362667" w:rsidP="00161078">
                        <w:pPr>
                          <w:autoSpaceDE w:val="0"/>
                          <w:ind w:firstLineChars="236" w:firstLine="31680"/>
                          <w:jc w:val="both"/>
                          <w:rPr>
                            <w:rFonts w:ascii="Arial" w:hAnsi="Arial" w:cs="Arial"/>
                            <w:b/>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xml:space="preserve"> регулируют действия физических и юридических лиц, предпринимателей, которые: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обращаются в Администрацию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осуществляют иные не запрещенные действующим законодательством действия в области землепользованию и застройки.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К иным действиям в области землепользованию и застройки могут быть отнесены: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362667" w:rsidRDefault="00362667" w:rsidP="00CC3C1B">
                        <w:pPr>
                          <w:ind w:firstLine="709"/>
                        </w:pPr>
                      </w:p>
                    </w:txbxContent>
                  </v:textbox>
                </v:shape>
              </w:pict>
            </w:r>
            <w:r>
              <w:rPr>
                <w:noProof/>
              </w:rPr>
              <w:pict>
                <v:shape id="_x0000_s1273" type="#_x0000_t202" style="position:absolute;left:0;text-align:left;margin-left:519.6pt;margin-top:.5pt;width:21.6pt;height:28.8pt;z-index:251454464;mso-position-horizontal-relative:text;mso-position-vertical-relative:text" o:allowincell="f" filled="f" stroked="f">
                  <v:textbox style="mso-next-textbox:#_x0000_s1273">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74"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1274"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75"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1275"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76"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1276"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51</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77"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78" type="#_x0000_t202" style="position:absolute;left:0;text-align:left;margin-left:56.5pt;margin-top:4.3pt;width:460.8pt;height:733.45pt;z-index:251458560;mso-position-horizontal-relative:text;mso-position-vertical-relative:text" o:allowincell="f" filled="f" stroked="f">
                  <v:textbox style="mso-next-textbox:#_x0000_s1278">
                    <w:txbxContent>
                      <w:p w:rsidR="00362667" w:rsidRDefault="00362667" w:rsidP="00CC3C1B">
                        <w:pPr>
                          <w:ind w:firstLine="709"/>
                        </w:pPr>
                      </w:p>
                      <w:p w:rsidR="00362667" w:rsidRPr="00D1634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2.4 Порядок утверждения Правил землепользования и застройки </w:t>
                        </w:r>
                        <w:r w:rsidRPr="001E6230">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D16344">
                          <w:rPr>
                            <w:rFonts w:ascii="Arial" w:hAnsi="Arial" w:cs="Arial"/>
                            <w:b/>
                            <w:bCs/>
                            <w:sz w:val="24"/>
                            <w:szCs w:val="24"/>
                          </w:rPr>
                          <w:t xml:space="preserve"> Республики Башкортостан </w:t>
                        </w:r>
                      </w:p>
                      <w:p w:rsidR="00362667" w:rsidRPr="00D16344" w:rsidRDefault="00362667" w:rsidP="00161078">
                        <w:pPr>
                          <w:autoSpaceDE w:val="0"/>
                          <w:ind w:firstLineChars="236" w:firstLine="31680"/>
                          <w:jc w:val="both"/>
                          <w:rPr>
                            <w:rFonts w:ascii="Arial" w:hAnsi="Arial" w:cs="Arial"/>
                            <w:b/>
                            <w:bCs/>
                            <w:sz w:val="24"/>
                            <w:szCs w:val="24"/>
                          </w:rPr>
                        </w:pPr>
                      </w:p>
                      <w:p w:rsidR="00362667" w:rsidRPr="00D16344" w:rsidRDefault="00362667" w:rsidP="00161078">
                        <w:pPr>
                          <w:autoSpaceDE w:val="0"/>
                          <w:ind w:firstLineChars="236" w:firstLine="31680"/>
                          <w:jc w:val="both"/>
                          <w:rPr>
                            <w:rFonts w:ascii="Arial" w:hAnsi="Arial" w:cs="Arial"/>
                            <w:bCs/>
                            <w:sz w:val="24"/>
                            <w:szCs w:val="24"/>
                          </w:rPr>
                        </w:pPr>
                        <w:r w:rsidRPr="00D16344">
                          <w:rPr>
                            <w:rFonts w:ascii="Arial" w:hAnsi="Arial" w:cs="Arial"/>
                            <w:b/>
                            <w:bCs/>
                            <w:sz w:val="24"/>
                            <w:szCs w:val="24"/>
                          </w:rPr>
                          <w:t xml:space="preserve">1. </w:t>
                        </w:r>
                        <w:r w:rsidRPr="00D16344">
                          <w:rPr>
                            <w:rFonts w:ascii="Arial" w:hAnsi="Arial" w:cs="Arial"/>
                            <w:bCs/>
                            <w:sz w:val="24"/>
                            <w:szCs w:val="24"/>
                          </w:rPr>
                          <w:t xml:space="preserve">Правила землепользования и застройки </w:t>
                        </w:r>
                        <w:r>
                          <w:rPr>
                            <w:rFonts w:ascii="Arial" w:hAnsi="Arial" w:cs="Arial"/>
                            <w:sz w:val="24"/>
                            <w:szCs w:val="24"/>
                          </w:rPr>
                          <w:t>сельского поселения Старояшевский сельсовет</w:t>
                        </w:r>
                        <w:r>
                          <w:rPr>
                            <w:rFonts w:ascii="Arial" w:hAnsi="Arial" w:cs="Arial"/>
                            <w:bCs/>
                            <w:sz w:val="24"/>
                            <w:szCs w:val="24"/>
                          </w:rPr>
                          <w:t xml:space="preserve"> </w:t>
                        </w:r>
                        <w:r w:rsidRPr="00D16344">
                          <w:rPr>
                            <w:rFonts w:ascii="Arial" w:hAnsi="Arial" w:cs="Arial"/>
                            <w:bCs/>
                            <w:sz w:val="24"/>
                            <w:szCs w:val="24"/>
                          </w:rPr>
                          <w:t xml:space="preserve">Республики Башкортостан утверждаются представительным органом местного самоуправления – Советом </w:t>
                        </w:r>
                        <w:r>
                          <w:rPr>
                            <w:rFonts w:ascii="Arial" w:hAnsi="Arial" w:cs="Arial"/>
                            <w:bCs/>
                            <w:sz w:val="24"/>
                            <w:szCs w:val="24"/>
                          </w:rPr>
                          <w:t>МР Калтасинский район</w:t>
                        </w:r>
                        <w:r w:rsidRPr="00D16344">
                          <w:rPr>
                            <w:rFonts w:ascii="Arial" w:hAnsi="Arial" w:cs="Arial"/>
                            <w:bCs/>
                            <w:sz w:val="24"/>
                            <w:szCs w:val="24"/>
                          </w:rPr>
                          <w:t xml:space="preserve"> Республики Башкортостан по результатам публичных слушаний.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Обязательными приложениями к проекту  </w:t>
                        </w:r>
                        <w:r>
                          <w:rPr>
                            <w:rFonts w:ascii="Arial" w:hAnsi="Arial" w:cs="Arial"/>
                            <w:sz w:val="24"/>
                            <w:szCs w:val="24"/>
                          </w:rPr>
                          <w:t>П</w:t>
                        </w:r>
                        <w:r w:rsidRPr="00D16344">
                          <w:rPr>
                            <w:rFonts w:ascii="Arial" w:hAnsi="Arial" w:cs="Arial"/>
                            <w:sz w:val="24"/>
                            <w:szCs w:val="24"/>
                          </w:rPr>
                          <w:t>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Совет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результатам рассмотрения проекта </w:t>
                        </w:r>
                        <w:r>
                          <w:rPr>
                            <w:rFonts w:ascii="Arial" w:hAnsi="Arial" w:cs="Arial"/>
                            <w:sz w:val="24"/>
                            <w:szCs w:val="24"/>
                          </w:rPr>
                          <w:t>П</w:t>
                        </w:r>
                        <w:r w:rsidRPr="00D16344">
                          <w:rPr>
                            <w:rFonts w:ascii="Arial" w:hAnsi="Arial" w:cs="Arial"/>
                            <w:sz w:val="24"/>
                            <w:szCs w:val="24"/>
                          </w:rPr>
                          <w:t xml:space="preserve">равил землепользования и застройки и обязательных приложений к нему может утвердить </w:t>
                        </w:r>
                        <w:r>
                          <w:rPr>
                            <w:rFonts w:ascii="Arial" w:hAnsi="Arial" w:cs="Arial"/>
                            <w:sz w:val="24"/>
                            <w:szCs w:val="24"/>
                          </w:rPr>
                          <w:t>П</w:t>
                        </w:r>
                        <w:r w:rsidRPr="00D16344">
                          <w:rPr>
                            <w:rFonts w:ascii="Arial" w:hAnsi="Arial" w:cs="Arial"/>
                            <w:sz w:val="24"/>
                            <w:szCs w:val="24"/>
                          </w:rPr>
                          <w:t xml:space="preserve">равила землепользования и застройки или направить проект правил землепользования и застройки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на доработку в соответствии с результатами публичных слушаний по указанному проекту.</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(при наличии официального сайта) в сети Интернет.</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6.</w:t>
                        </w:r>
                        <w:r w:rsidRPr="00D16344">
                          <w:rPr>
                            <w:rFonts w:ascii="Arial" w:hAnsi="Arial" w:cs="Arial"/>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62667" w:rsidRDefault="00362667" w:rsidP="00CC3C1B">
                        <w:pPr>
                          <w:ind w:firstLine="709"/>
                        </w:pPr>
                      </w:p>
                    </w:txbxContent>
                  </v:textbox>
                </v:shape>
              </w:pict>
            </w:r>
            <w:r>
              <w:rPr>
                <w:noProof/>
              </w:rPr>
              <w:pict>
                <v:shape id="_x0000_s1279" type="#_x0000_t202" style="position:absolute;left:0;text-align:left;margin-left:519.6pt;margin-top:.5pt;width:21.6pt;height:28.8pt;z-index:251460608;mso-position-horizontal-relative:text;mso-position-vertical-relative:text" o:allowincell="f" filled="f" stroked="f">
                  <v:textbox style="mso-next-textbox:#_x0000_s1279">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80"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1280"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81"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1281"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82"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1282"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52</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83"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851"/>
        </w:trPr>
        <w:tc>
          <w:tcPr>
            <w:tcW w:w="709" w:type="dxa"/>
            <w:gridSpan w:val="2"/>
            <w:vMerge w:val="restart"/>
            <w:textDirection w:val="btLr"/>
            <w:vAlign w:val="center"/>
          </w:tcPr>
          <w:p w:rsidR="00362667" w:rsidRDefault="00362667" w:rsidP="00CC3C1B">
            <w:pPr>
              <w:ind w:left="113" w:right="113"/>
              <w:rPr>
                <w:sz w:val="16"/>
              </w:rPr>
            </w:pPr>
            <w:r>
              <w:rPr>
                <w:noProof/>
              </w:rPr>
              <w:pict>
                <v:shape id="_x0000_s1284" type="#_x0000_t202" style="position:absolute;left:0;text-align:left;margin-left:56.5pt;margin-top:4.3pt;width:460.8pt;height:733.45pt;z-index:251464704;mso-position-horizontal-relative:text;mso-position-vertical-relative:text" o:allowincell="f" filled="f" stroked="f">
                  <v:textbox style="mso-next-textbox:#_x0000_s1284">
                    <w:txbxContent>
                      <w:p w:rsidR="00362667" w:rsidRDefault="00362667" w:rsidP="00CC3C1B">
                        <w:pPr>
                          <w:ind w:firstLine="709"/>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bCs/>
                            <w:sz w:val="24"/>
                            <w:szCs w:val="24"/>
                          </w:rPr>
                          <w:t xml:space="preserve">Глава 3. </w:t>
                        </w:r>
                        <w:r>
                          <w:rPr>
                            <w:rFonts w:ascii="Arial" w:hAnsi="Arial" w:cs="Arial"/>
                            <w:b/>
                            <w:bCs/>
                            <w:sz w:val="24"/>
                            <w:szCs w:val="24"/>
                          </w:rPr>
                          <w:t xml:space="preserve">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b/>
                            <w:sz w:val="24"/>
                            <w:szCs w:val="24"/>
                          </w:rPr>
                        </w:pPr>
                        <w:r w:rsidRPr="00D16344">
                          <w:rPr>
                            <w:rFonts w:ascii="Arial" w:hAnsi="Arial" w:cs="Arial"/>
                            <w:b/>
                            <w:sz w:val="24"/>
                            <w:szCs w:val="24"/>
                          </w:rPr>
                          <w:t>3.1 Общий порядок изменения видов разрешенного использования земельных участков и объектов капитального строительства</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Изменение видов разрешенного использования земельных участков и объектов капитального строительства на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w:t>
                        </w:r>
                        <w:r>
                          <w:rPr>
                            <w:rFonts w:ascii="Arial" w:hAnsi="Arial" w:cs="Arial"/>
                            <w:sz w:val="24"/>
                            <w:szCs w:val="24"/>
                          </w:rPr>
                          <w:t>МР Калтасинский район</w:t>
                        </w:r>
                        <w:r w:rsidRPr="00D16344">
                          <w:rPr>
                            <w:rFonts w:ascii="Arial" w:hAnsi="Arial" w:cs="Arial"/>
                            <w:sz w:val="24"/>
                            <w:szCs w:val="24"/>
                          </w:rPr>
                          <w:t>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2667" w:rsidRPr="00D16344" w:rsidRDefault="00362667" w:rsidP="00CC3C1B">
                        <w:pPr>
                          <w:ind w:firstLine="709"/>
                          <w:rPr>
                            <w:sz w:val="24"/>
                            <w:szCs w:val="24"/>
                          </w:rPr>
                        </w:pPr>
                      </w:p>
                    </w:txbxContent>
                  </v:textbox>
                </v:shape>
              </w:pict>
            </w:r>
            <w:r>
              <w:rPr>
                <w:noProof/>
              </w:rPr>
              <w:pict>
                <v:shape id="_x0000_s1285" type="#_x0000_t202" style="position:absolute;left:0;text-align:left;margin-left:519.6pt;margin-top:.5pt;width:21.6pt;height:28.8pt;z-index:251466752;mso-position-horizontal-relative:text;mso-position-vertical-relative:text" o:allowincell="f" filled="f" stroked="f">
                  <v:textbox style="mso-next-textbox:#_x0000_s1285">
                    <w:txbxContent>
                      <w:p w:rsidR="00362667" w:rsidRDefault="00362667" w:rsidP="00CC3C1B"/>
                    </w:txbxContent>
                  </v:textbox>
                </v:shape>
              </w:pict>
            </w:r>
          </w:p>
          <w:p w:rsidR="00362667" w:rsidRDefault="00362667" w:rsidP="00CC3C1B">
            <w:pPr>
              <w:ind w:left="113" w:right="113"/>
              <w:rPr>
                <w:sz w:val="16"/>
              </w:rPr>
            </w:pPr>
          </w:p>
          <w:p w:rsidR="00362667" w:rsidRDefault="00362667"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CC3C1B">
            <w:pPr>
              <w:ind w:right="141"/>
              <w:jc w:val="center"/>
              <w:rPr>
                <w:b/>
                <w:sz w:val="24"/>
              </w:rPr>
            </w:pPr>
          </w:p>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71"/>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val="restart"/>
            <w:textDirection w:val="btLr"/>
            <w:vAlign w:val="center"/>
          </w:tcPr>
          <w:p w:rsidR="00362667" w:rsidRDefault="00362667" w:rsidP="00CC3C1B">
            <w:pPr>
              <w:ind w:left="113" w:right="113"/>
              <w:jc w:val="center"/>
            </w:pPr>
          </w:p>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709" w:type="dxa"/>
            <w:gridSpan w:val="2"/>
            <w:vMerge/>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319"/>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Pr>
          <w:p w:rsidR="00362667" w:rsidRDefault="00362667" w:rsidP="00CC3C1B"/>
        </w:tc>
        <w:tc>
          <w:tcPr>
            <w:tcW w:w="369" w:type="dxa"/>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vMerge w:val="restart"/>
            <w:tcBorders>
              <w:top w:val="single" w:sz="12" w:space="0" w:color="auto"/>
              <w:left w:val="single" w:sz="12" w:space="0" w:color="auto"/>
            </w:tcBorders>
          </w:tcPr>
          <w:p w:rsidR="00362667" w:rsidRDefault="00362667" w:rsidP="00CC3C1B">
            <w:r>
              <w:rPr>
                <w:noProof/>
              </w:rPr>
              <w:pict>
                <v:rect id="_x0000_s1286"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286" inset="1pt,1pt,1pt,1pt">
                    <w:txbxContent>
                      <w:p w:rsidR="00362667" w:rsidRDefault="00362667" w:rsidP="00CC3C1B">
                        <w:pPr>
                          <w:ind w:right="24"/>
                          <w:jc w:val="center"/>
                          <w:rPr>
                            <w:sz w:val="16"/>
                          </w:rPr>
                        </w:pPr>
                        <w:r>
                          <w:rPr>
                            <w:sz w:val="16"/>
                          </w:rPr>
                          <w:t>Взам. инв.№</w:t>
                        </w:r>
                      </w:p>
                      <w:p w:rsidR="00362667" w:rsidRDefault="00362667"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20"/>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26"/>
        </w:trPr>
        <w:tc>
          <w:tcPr>
            <w:tcW w:w="340" w:type="dxa"/>
            <w:vMerge/>
            <w:tcBorders>
              <w:left w:val="single" w:sz="12" w:space="0" w:color="auto"/>
            </w:tcBorders>
          </w:tcPr>
          <w:p w:rsidR="00362667" w:rsidRDefault="00362667" w:rsidP="00CC3C1B"/>
        </w:tc>
        <w:tc>
          <w:tcPr>
            <w:tcW w:w="369" w:type="dxa"/>
            <w:vMerge/>
            <w:tcBorders>
              <w:left w:val="single" w:sz="12" w:space="0" w:color="auto"/>
            </w:tcBorders>
          </w:tcPr>
          <w:p w:rsidR="00362667" w:rsidRDefault="00362667" w:rsidP="00CC3C1B"/>
        </w:tc>
        <w:tc>
          <w:tcPr>
            <w:tcW w:w="10207" w:type="dxa"/>
            <w:gridSpan w:val="8"/>
            <w:vMerge/>
            <w:tcBorders>
              <w:left w:val="single" w:sz="12" w:space="0" w:color="auto"/>
              <w:right w:val="single" w:sz="12" w:space="0" w:color="auto"/>
            </w:tcBorders>
          </w:tcPr>
          <w:p w:rsidR="00362667" w:rsidRDefault="00362667" w:rsidP="00CC3C1B"/>
        </w:tc>
      </w:tr>
      <w:tr w:rsidR="00362667" w:rsidTr="00CC3C1B">
        <w:trPr>
          <w:cantSplit/>
          <w:trHeight w:hRule="exact" w:val="440"/>
        </w:trPr>
        <w:tc>
          <w:tcPr>
            <w:tcW w:w="340" w:type="dxa"/>
            <w:tcBorders>
              <w:left w:val="single" w:sz="12" w:space="0" w:color="auto"/>
              <w:right w:val="single" w:sz="12" w:space="0" w:color="auto"/>
            </w:tcBorders>
          </w:tcPr>
          <w:p w:rsidR="00362667" w:rsidRDefault="00362667" w:rsidP="00CC3C1B">
            <w:pPr>
              <w:jc w:val="center"/>
              <w:rPr>
                <w:b/>
                <w:sz w:val="12"/>
              </w:rPr>
            </w:pPr>
          </w:p>
        </w:tc>
        <w:tc>
          <w:tcPr>
            <w:tcW w:w="369" w:type="dxa"/>
            <w:tcBorders>
              <w:left w:val="single" w:sz="12" w:space="0" w:color="auto"/>
            </w:tcBorders>
          </w:tcPr>
          <w:p w:rsidR="00362667" w:rsidRDefault="00362667" w:rsidP="00CC3C1B">
            <w:pPr>
              <w:jc w:val="center"/>
              <w:rPr>
                <w:b/>
                <w:sz w:val="12"/>
              </w:rPr>
            </w:pPr>
          </w:p>
        </w:tc>
        <w:tc>
          <w:tcPr>
            <w:tcW w:w="10207" w:type="dxa"/>
            <w:gridSpan w:val="8"/>
            <w:vMerge/>
            <w:tcBorders>
              <w:left w:val="single" w:sz="12" w:space="0" w:color="auto"/>
              <w:right w:val="single" w:sz="12" w:space="0" w:color="auto"/>
            </w:tcBorders>
          </w:tcPr>
          <w:p w:rsidR="00362667" w:rsidRDefault="00362667" w:rsidP="00CC3C1B">
            <w:pPr>
              <w:jc w:val="center"/>
              <w:rPr>
                <w:b/>
                <w:sz w:val="12"/>
              </w:rPr>
            </w:pPr>
          </w:p>
        </w:tc>
      </w:tr>
      <w:tr w:rsidR="00362667" w:rsidTr="00CC3C1B">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021"/>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87"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287" inset="1pt,1pt,1pt,1pt">
                    <w:txbxContent>
                      <w:p w:rsidR="00362667" w:rsidRDefault="00362667" w:rsidP="00CC3C1B">
                        <w:pPr>
                          <w:ind w:right="24"/>
                          <w:jc w:val="center"/>
                          <w:rPr>
                            <w:sz w:val="16"/>
                          </w:rPr>
                        </w:pPr>
                        <w:r>
                          <w:rPr>
                            <w:sz w:val="16"/>
                          </w:rPr>
                          <w:t>Подпись и дата</w:t>
                        </w:r>
                      </w:p>
                      <w:p w:rsidR="00362667" w:rsidRDefault="00362667" w:rsidP="00CC3C1B">
                        <w:pPr>
                          <w:ind w:right="24"/>
                          <w:jc w:val="center"/>
                          <w:rPr>
                            <w:sz w:val="22"/>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vMerge/>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vAlign w:val="center"/>
          </w:tcPr>
          <w:p w:rsidR="00362667" w:rsidRDefault="00362667" w:rsidP="00CC3C1B">
            <w:pPr>
              <w:jc w:val="center"/>
              <w:rPr>
                <w:b/>
              </w:rPr>
            </w:pP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rect id="_x0000_s1288"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288" inset="1pt,1pt,1pt,1pt">
                    <w:txbxContent>
                      <w:p w:rsidR="00362667" w:rsidRDefault="00362667" w:rsidP="00CC3C1B">
                        <w:pPr>
                          <w:ind w:right="24"/>
                          <w:jc w:val="center"/>
                          <w:rPr>
                            <w:sz w:val="16"/>
                          </w:rPr>
                        </w:pPr>
                        <w:r>
                          <w:rPr>
                            <w:sz w:val="16"/>
                          </w:rPr>
                          <w:t>Инв.№ подп.</w:t>
                        </w:r>
                      </w:p>
                      <w:p w:rsidR="00362667" w:rsidRDefault="00362667" w:rsidP="00CC3C1B">
                        <w:pPr>
                          <w:ind w:right="24"/>
                          <w:jc w:val="center"/>
                          <w:rPr>
                            <w:sz w:val="16"/>
                          </w:rPr>
                        </w:pPr>
                      </w:p>
                    </w:txbxContent>
                  </v:textbox>
                </v:rect>
              </w:pict>
            </w: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sz w:val="16"/>
              </w:rPr>
            </w:pPr>
          </w:p>
        </w:tc>
      </w:tr>
      <w:tr w:rsidR="00362667" w:rsidTr="00CC3C1B">
        <w:trPr>
          <w:cantSplit/>
          <w:trHeight w:hRule="exact" w:val="134"/>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10207" w:type="dxa"/>
            <w:gridSpan w:val="8"/>
            <w:tcBorders>
              <w:left w:val="single" w:sz="12" w:space="0" w:color="auto"/>
              <w:right w:val="single" w:sz="12" w:space="0" w:color="auto"/>
            </w:tcBorders>
          </w:tcPr>
          <w:p w:rsidR="00362667" w:rsidRDefault="00362667" w:rsidP="00CC3C1B">
            <w:pPr>
              <w:jc w:val="center"/>
              <w:rPr>
                <w:b/>
              </w:rPr>
            </w:pPr>
          </w:p>
        </w:tc>
      </w:tr>
      <w:tr w:rsidR="00362667" w:rsidTr="00CC3C1B">
        <w:trPr>
          <w:cantSplit/>
          <w:trHeight w:val="197"/>
        </w:trPr>
        <w:tc>
          <w:tcPr>
            <w:tcW w:w="340" w:type="dxa"/>
            <w:tcBorders>
              <w:left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CC3C1B">
            <w:pPr>
              <w:jc w:val="center"/>
              <w:rPr>
                <w:b/>
              </w:rPr>
            </w:pPr>
          </w:p>
          <w:p w:rsidR="00362667" w:rsidRDefault="00362667"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CC3C1B">
            <w:pPr>
              <w:pStyle w:val="Heading1"/>
              <w:rPr>
                <w:szCs w:val="14"/>
              </w:rPr>
            </w:pPr>
            <w:r w:rsidRPr="00A566D1">
              <w:rPr>
                <w:szCs w:val="14"/>
              </w:rPr>
              <w:t>Лист</w:t>
            </w:r>
          </w:p>
          <w:p w:rsidR="00362667" w:rsidRDefault="00362667" w:rsidP="00CC3C1B">
            <w:pPr>
              <w:jc w:val="center"/>
            </w:pPr>
          </w:p>
          <w:p w:rsidR="00362667" w:rsidRDefault="00362667" w:rsidP="00CC3C1B">
            <w:pPr>
              <w:jc w:val="center"/>
            </w:pPr>
            <w:r>
              <w:t>53</w:t>
            </w:r>
          </w:p>
        </w:tc>
      </w:tr>
      <w:tr w:rsidR="00362667" w:rsidTr="00CC3C1B">
        <w:trPr>
          <w:cantSplit/>
          <w:trHeight w:hRule="exact" w:val="284"/>
        </w:trPr>
        <w:tc>
          <w:tcPr>
            <w:tcW w:w="340" w:type="dxa"/>
            <w:tcBorders>
              <w:left w:val="single" w:sz="12" w:space="0" w:color="auto"/>
              <w:right w:val="single" w:sz="12" w:space="0" w:color="auto"/>
            </w:tcBorders>
          </w:tcPr>
          <w:p w:rsidR="00362667" w:rsidRDefault="00362667" w:rsidP="00CC3C1B">
            <w:pPr>
              <w:jc w:val="center"/>
              <w:rPr>
                <w:b/>
              </w:rPr>
            </w:pPr>
            <w:r>
              <w:rPr>
                <w:noProof/>
              </w:rPr>
              <w:pict>
                <v:line id="_x0000_s1289"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CC3C1B">
            <w:pPr>
              <w:jc w:val="center"/>
              <w:rPr>
                <w:b/>
              </w:rPr>
            </w:pPr>
          </w:p>
        </w:tc>
        <w:tc>
          <w:tcPr>
            <w:tcW w:w="5954" w:type="dxa"/>
            <w:vMerge/>
            <w:tcBorders>
              <w:left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right w:val="single" w:sz="12" w:space="0" w:color="auto"/>
            </w:tcBorders>
          </w:tcPr>
          <w:p w:rsidR="00362667" w:rsidRDefault="00362667" w:rsidP="00CC3C1B">
            <w:pPr>
              <w:jc w:val="center"/>
              <w:rPr>
                <w:b/>
                <w:sz w:val="18"/>
              </w:rPr>
            </w:pPr>
          </w:p>
        </w:tc>
      </w:tr>
      <w:tr w:rsidR="00362667" w:rsidTr="00CC3C1B">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CC3C1B">
            <w:pPr>
              <w:jc w:val="center"/>
              <w:rPr>
                <w:b/>
              </w:rPr>
            </w:pPr>
          </w:p>
        </w:tc>
        <w:tc>
          <w:tcPr>
            <w:tcW w:w="369" w:type="dxa"/>
            <w:tcBorders>
              <w:left w:val="single" w:sz="12" w:space="0" w:color="auto"/>
              <w:bottom w:val="single" w:sz="12" w:space="0" w:color="auto"/>
            </w:tcBorders>
          </w:tcPr>
          <w:p w:rsidR="00362667" w:rsidRDefault="00362667"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CC3C1B">
            <w:pPr>
              <w:jc w:val="center"/>
              <w:rPr>
                <w:b/>
                <w:sz w:val="18"/>
              </w:rPr>
            </w:pPr>
          </w:p>
        </w:tc>
      </w:tr>
    </w:tbl>
    <w:p w:rsidR="00362667" w:rsidRDefault="00362667" w:rsidP="00A566D1"/>
    <w:p w:rsidR="00362667" w:rsidRDefault="00362667"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290" type="#_x0000_t202" style="position:absolute;left:0;text-align:left;margin-left:56.5pt;margin-top:4.3pt;width:460.8pt;height:733.45pt;z-index:251470848" o:allowincell="f" filled="f" stroked="f">
                  <v:textbox style="mso-next-textbox:#_x0000_s1290">
                    <w:txbxContent>
                      <w:p w:rsidR="00362667" w:rsidRDefault="00362667" w:rsidP="00D16344">
                        <w:pPr>
                          <w:ind w:firstLine="709"/>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Республики Башкортостан  (далее - Комиссия).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Порядок деятельности Комиссии регламентируется соответствующим положением, утверждаемым решением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а до его утверждения - временным положением, утвержденным постановлением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развитие настоящих Правил.</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Заявление о предоставлении разрешения на условно разрешенный вид использования может подаваться: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при осуществлении архитектурно-строительного проектирования;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Pr>
                            <w:rFonts w:ascii="Arial" w:hAnsi="Arial" w:cs="Arial"/>
                            <w:sz w:val="24"/>
                            <w:szCs w:val="24"/>
                          </w:rPr>
                          <w:t xml:space="preserve">сельского поселения Старояшевский сельсовет МР Калтасинский район </w:t>
                        </w:r>
                        <w:r w:rsidRPr="00D16344">
                          <w:rPr>
                            <w:rFonts w:ascii="Arial" w:hAnsi="Arial" w:cs="Arial"/>
                            <w:sz w:val="24"/>
                            <w:szCs w:val="24"/>
                          </w:rPr>
                          <w:t>Республики Башкортостан</w:t>
                        </w:r>
                        <w:r>
                          <w:rPr>
                            <w:rFonts w:ascii="Arial" w:hAnsi="Arial" w:cs="Arial"/>
                            <w:sz w:val="24"/>
                            <w:szCs w:val="24"/>
                          </w:rPr>
                          <w:t>,</w:t>
                        </w:r>
                        <w:r w:rsidRPr="00D16344">
                          <w:rPr>
                            <w:rFonts w:ascii="Arial" w:hAnsi="Arial" w:cs="Arial"/>
                            <w:sz w:val="24"/>
                            <w:szCs w:val="24"/>
                          </w:rPr>
                          <w:t xml:space="preserve">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соответствии с положением, утвержденным решением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ind w:firstLineChars="23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2667" w:rsidRDefault="00362667" w:rsidP="00D16344">
                        <w:pPr>
                          <w:ind w:firstLine="709"/>
                        </w:pPr>
                      </w:p>
                    </w:txbxContent>
                  </v:textbox>
                </v:shape>
              </w:pict>
            </w:r>
            <w:r>
              <w:rPr>
                <w:noProof/>
              </w:rPr>
              <w:pict>
                <v:shape id="_x0000_s1291" type="#_x0000_t202" style="position:absolute;left:0;text-align:left;margin-left:519.6pt;margin-top:.5pt;width:21.6pt;height:28.8pt;z-index:251472896" o:allowincell="f" filled="f" stroked="f">
                  <v:textbox style="mso-next-textbox:#_x0000_s129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292"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29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293"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29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294"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29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C26DCD"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C26DCD"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54</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295"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296" type="#_x0000_t202" style="position:absolute;left:0;text-align:left;margin-left:56.5pt;margin-top:4.3pt;width:460.8pt;height:733.45pt;z-index:251476992;mso-position-horizontal-relative:text;mso-position-vertical-relative:text" o:allowincell="f" filled="f" stroked="f">
                  <v:textbox style="mso-next-textbox:#_x0000_s1296">
                    <w:txbxContent>
                      <w:p w:rsidR="00362667" w:rsidRDefault="00362667" w:rsidP="00D16344">
                        <w:pPr>
                          <w:autoSpaceDE w:val="0"/>
                          <w:ind w:firstLine="567"/>
                          <w:jc w:val="both"/>
                          <w:rPr>
                            <w:rFonts w:ascii="Arial" w:hAnsi="Arial" w:cs="Arial"/>
                            <w:b/>
                            <w:sz w:val="24"/>
                            <w:szCs w:val="24"/>
                          </w:rPr>
                        </w:pP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6.</w:t>
                        </w:r>
                        <w:r w:rsidRPr="00D16344">
                          <w:rPr>
                            <w:rFonts w:ascii="Arial" w:hAnsi="Arial" w:cs="Arial"/>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сети Интернет.</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 xml:space="preserve"> Срок проведения публичных слушаний с момента оповещения жителей</w:t>
                        </w:r>
                        <w:r w:rsidRPr="00D91404">
                          <w:rPr>
                            <w:rFonts w:ascii="Arial" w:hAnsi="Arial" w:cs="Arial"/>
                            <w:sz w:val="24"/>
                            <w:szCs w:val="24"/>
                          </w:rPr>
                          <w:t xml:space="preserve"> </w:t>
                        </w:r>
                        <w:r>
                          <w:rPr>
                            <w:rFonts w:ascii="Arial" w:hAnsi="Arial" w:cs="Arial"/>
                            <w:sz w:val="24"/>
                            <w:szCs w:val="24"/>
                          </w:rPr>
                          <w:t>сельского</w:t>
                        </w:r>
                        <w:r w:rsidRPr="00D16344">
                          <w:rPr>
                            <w:rFonts w:ascii="Arial" w:hAnsi="Arial" w:cs="Arial"/>
                            <w:sz w:val="24"/>
                            <w:szCs w:val="24"/>
                          </w:rPr>
                          <w:t xml:space="preserve"> </w:t>
                        </w:r>
                        <w:r>
                          <w:rPr>
                            <w:rFonts w:ascii="Arial" w:hAnsi="Arial" w:cs="Arial"/>
                            <w:sz w:val="24"/>
                            <w:szCs w:val="24"/>
                          </w:rPr>
                          <w:t xml:space="preserve">поселения Старояшевский сельсовет МР Калтасинский район </w:t>
                        </w:r>
                        <w:r w:rsidRPr="00D16344">
                          <w:rPr>
                            <w:rFonts w:ascii="Arial" w:hAnsi="Arial" w:cs="Arial"/>
                            <w:sz w:val="24"/>
                            <w:szCs w:val="24"/>
                          </w:rPr>
                          <w:t xml:space="preserve">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не может быть более одного месяца.</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sz w:val="24"/>
                            <w:szCs w:val="24"/>
                          </w:rPr>
                          <w:t xml:space="preserve">Для подготовки рекомендаций Комиссия может запросить заключения отдела архитектуры и градостроительства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Глава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сети Интернет.</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11.</w:t>
                        </w:r>
                        <w:r w:rsidRPr="00D16344">
                          <w:rPr>
                            <w:rFonts w:ascii="Arial" w:hAnsi="Arial" w:cs="Arial"/>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12.</w:t>
                        </w:r>
                        <w:r w:rsidRPr="00D16344">
                          <w:rPr>
                            <w:rFonts w:ascii="Arial" w:hAnsi="Arial" w:cs="Arial"/>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62667" w:rsidRPr="00D16344" w:rsidRDefault="00362667" w:rsidP="00D16344">
                        <w:pPr>
                          <w:ind w:firstLine="709"/>
                          <w:rPr>
                            <w:sz w:val="24"/>
                            <w:szCs w:val="24"/>
                          </w:rPr>
                        </w:pPr>
                      </w:p>
                    </w:txbxContent>
                  </v:textbox>
                </v:shape>
              </w:pict>
            </w:r>
            <w:r>
              <w:rPr>
                <w:noProof/>
              </w:rPr>
              <w:pict>
                <v:shape id="_x0000_s1297" type="#_x0000_t202" style="position:absolute;left:0;text-align:left;margin-left:519.6pt;margin-top:.5pt;width:21.6pt;height:28.8pt;z-index:251479040;mso-position-horizontal-relative:text;mso-position-vertical-relative:text" o:allowincell="f" filled="f" stroked="f">
                  <v:textbox style="mso-next-textbox:#_x0000_s129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298"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29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299"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29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00"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30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55</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01"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02" type="#_x0000_t202" style="position:absolute;left:0;text-align:left;margin-left:56.5pt;margin-top:4.3pt;width:460.8pt;height:733.45pt;z-index:251483136;mso-position-horizontal-relative:text;mso-position-vertical-relative:text" o:allowincell="f" filled="f" stroked="f">
                  <v:textbox style="mso-next-textbox:#_x0000_s1302">
                    <w:txbxContent>
                      <w:p w:rsidR="00362667" w:rsidRPr="00531060" w:rsidRDefault="00362667" w:rsidP="00D16344">
                        <w:pPr>
                          <w:ind w:firstLine="709"/>
                          <w:rPr>
                            <w:rFonts w:ascii="Arial" w:hAnsi="Arial" w:cs="Arial"/>
                            <w:b/>
                            <w:sz w:val="24"/>
                            <w:szCs w:val="24"/>
                          </w:rPr>
                        </w:pPr>
                      </w:p>
                      <w:p w:rsidR="00362667" w:rsidRPr="00D1634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Глава 4. </w:t>
                        </w:r>
                        <w:r>
                          <w:rPr>
                            <w:rFonts w:ascii="Arial" w:hAnsi="Arial" w:cs="Arial"/>
                            <w:b/>
                            <w:bCs/>
                            <w:sz w:val="24"/>
                            <w:szCs w:val="24"/>
                          </w:rPr>
                          <w:t xml:space="preserve">Положение о планировке территории и подготовке документации по планировке территории </w:t>
                        </w:r>
                        <w:r w:rsidRPr="00D2790B">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Pr>
                            <w:rFonts w:ascii="Arial" w:hAnsi="Arial" w:cs="Arial"/>
                            <w:b/>
                            <w:bCs/>
                            <w:sz w:val="24"/>
                            <w:szCs w:val="24"/>
                          </w:rPr>
                          <w:t xml:space="preserve"> Республики Башкортостан </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D2790B">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D16344">
                          <w:rPr>
                            <w:rFonts w:ascii="Arial" w:hAnsi="Arial" w:cs="Arial"/>
                            <w:b/>
                            <w:bCs/>
                            <w:sz w:val="24"/>
                            <w:szCs w:val="24"/>
                          </w:rPr>
                          <w:t xml:space="preserve"> Республики Башкортостан </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Планировка территории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 xml:space="preserve">осуществляется на основе документации по планировке территории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Подготовка проектов межевания территории осуществляется в составе проектов планировки или в виде отдельного документа.</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Pr>
                            <w:rFonts w:ascii="Arial" w:hAnsi="Arial" w:cs="Arial"/>
                            <w:sz w:val="24"/>
                            <w:szCs w:val="24"/>
                          </w:rPr>
                          <w:t xml:space="preserve">сельского поселения Старояшевский сельсовет МР Калтасинский район </w:t>
                        </w:r>
                        <w:r w:rsidRPr="00D16344">
                          <w:rPr>
                            <w:rFonts w:ascii="Arial" w:hAnsi="Arial" w:cs="Arial"/>
                            <w:sz w:val="24"/>
                            <w:szCs w:val="24"/>
                          </w:rPr>
                          <w:t xml:space="preserve">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Решения о разработке различных видов документации по планировке террит</w:t>
                        </w:r>
                        <w:r>
                          <w:rPr>
                            <w:rFonts w:ascii="Arial" w:hAnsi="Arial" w:cs="Arial"/>
                            <w:sz w:val="24"/>
                            <w:szCs w:val="24"/>
                          </w:rPr>
                          <w:t>ории принимаются Администрацией МР Калтасинский район</w:t>
                        </w:r>
                        <w:r w:rsidRPr="00D16344">
                          <w:rPr>
                            <w:rFonts w:ascii="Arial" w:hAnsi="Arial" w:cs="Arial"/>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362667" w:rsidRDefault="00362667" w:rsidP="00D16344">
                        <w:pPr>
                          <w:ind w:firstLine="709"/>
                        </w:pPr>
                      </w:p>
                    </w:txbxContent>
                  </v:textbox>
                </v:shape>
              </w:pict>
            </w:r>
            <w:r>
              <w:rPr>
                <w:noProof/>
              </w:rPr>
              <w:pict>
                <v:shape id="_x0000_s1303" type="#_x0000_t202" style="position:absolute;left:0;text-align:left;margin-left:519.6pt;margin-top:.5pt;width:21.6pt;height:28.8pt;z-index:251485184;mso-position-horizontal-relative:text;mso-position-vertical-relative:text" o:allowincell="f" filled="f" stroked="f">
                  <v:textbox style="mso-next-textbox:#_x0000_s130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04"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30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05"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30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06"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30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56</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07"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08" type="#_x0000_t202" style="position:absolute;left:0;text-align:left;margin-left:56.5pt;margin-top:4.3pt;width:460.8pt;height:733.45pt;z-index:251489280" o:allowincell="f" filled="f" stroked="f">
                  <v:textbox style="mso-next-textbox:#_x0000_s1308">
                    <w:txbxContent>
                      <w:p w:rsidR="00362667" w:rsidRDefault="00362667" w:rsidP="00161078">
                        <w:pPr>
                          <w:autoSpaceDE w:val="0"/>
                          <w:ind w:firstLineChars="246" w:firstLine="31680"/>
                          <w:jc w:val="both"/>
                          <w:rPr>
                            <w:rFonts w:ascii="Arial" w:hAnsi="Arial" w:cs="Arial"/>
                            <w:sz w:val="24"/>
                            <w:szCs w:val="24"/>
                          </w:rPr>
                        </w:pP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а) границы земельных участков, не входящих в границы территорий общего пользования;</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б) границы зон действия публичных сервитутов;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362667"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362667" w:rsidRDefault="00362667" w:rsidP="00D16344">
                        <w:pPr>
                          <w:ind w:firstLine="709"/>
                        </w:pPr>
                      </w:p>
                    </w:txbxContent>
                  </v:textbox>
                </v:shape>
              </w:pict>
            </w:r>
            <w:r>
              <w:rPr>
                <w:noProof/>
              </w:rPr>
              <w:pict>
                <v:shape id="_x0000_s1309" type="#_x0000_t202" style="position:absolute;left:0;text-align:left;margin-left:519.6pt;margin-top:.5pt;width:21.6pt;height:28.8pt;z-index:251491328" o:allowincell="f" filled="f" stroked="f">
                  <v:textbox style="mso-next-textbox:#_x0000_s130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10"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31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11"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31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12"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31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C26DCD"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C26DCD"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57</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13"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14" type="#_x0000_t202" style="position:absolute;left:0;text-align:left;margin-left:56.5pt;margin-top:4.3pt;width:460.8pt;height:733.45pt;z-index:251495424;mso-position-horizontal-relative:text;mso-position-vertical-relative:text" o:allowincell="f" filled="f" stroked="f">
                  <v:textbox style="mso-next-textbox:#_x0000_s1314">
                    <w:txbxContent>
                      <w:p w:rsidR="00362667" w:rsidRDefault="00362667" w:rsidP="00161078">
                        <w:pPr>
                          <w:autoSpaceDE w:val="0"/>
                          <w:ind w:firstLineChars="246" w:firstLine="31680"/>
                          <w:jc w:val="both"/>
                          <w:rPr>
                            <w:rFonts w:ascii="Arial" w:hAnsi="Arial" w:cs="Arial"/>
                            <w:b/>
                            <w:sz w:val="24"/>
                            <w:szCs w:val="24"/>
                          </w:rPr>
                        </w:pP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6.</w:t>
                        </w:r>
                        <w:r w:rsidRPr="00D16344">
                          <w:rPr>
                            <w:rFonts w:ascii="Arial" w:hAnsi="Arial" w:cs="Arial"/>
                            <w:sz w:val="24"/>
                            <w:szCs w:val="24"/>
                          </w:rPr>
                          <w:t xml:space="preserve"> Разработка проектов планировки осуществляется применительно к застроенным и подлежащим застройке территориям.</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Положения документации по планировке территории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 xml:space="preserve">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Посредством документации по планировке территории определяются:</w:t>
                        </w:r>
                      </w:p>
                      <w:p w:rsidR="00362667" w:rsidRPr="00D16344" w:rsidRDefault="00362667" w:rsidP="00D16344">
                        <w:pPr>
                          <w:ind w:firstLine="709"/>
                          <w:rPr>
                            <w:sz w:val="24"/>
                            <w:szCs w:val="24"/>
                          </w:rPr>
                        </w:pPr>
                      </w:p>
                    </w:txbxContent>
                  </v:textbox>
                </v:shape>
              </w:pict>
            </w:r>
            <w:r>
              <w:rPr>
                <w:noProof/>
              </w:rPr>
              <w:pict>
                <v:shape id="_x0000_s1315" type="#_x0000_t202" style="position:absolute;left:0;text-align:left;margin-left:519.6pt;margin-top:.5pt;width:21.6pt;height:28.8pt;z-index:251497472;mso-position-horizontal-relative:text;mso-position-vertical-relative:text" o:allowincell="f" filled="f" stroked="f">
                  <v:textbox style="mso-next-textbox:#_x0000_s131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16"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31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17"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31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18"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31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58</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19"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20" type="#_x0000_t202" style="position:absolute;left:0;text-align:left;margin-left:56.5pt;margin-top:4.3pt;width:460.8pt;height:733.45pt;z-index:251501568;mso-position-horizontal-relative:text;mso-position-vertical-relative:text" o:allowincell="f" filled="f" stroked="f">
                  <v:textbox style="mso-next-textbox:#_x0000_s1320">
                    <w:txbxContent>
                      <w:p w:rsidR="00362667" w:rsidRDefault="00362667" w:rsidP="00161078">
                        <w:pPr>
                          <w:autoSpaceDE w:val="0"/>
                          <w:ind w:firstLineChars="246" w:firstLine="31680"/>
                          <w:jc w:val="both"/>
                          <w:rPr>
                            <w:rFonts w:ascii="Arial" w:hAnsi="Arial" w:cs="Arial"/>
                            <w:sz w:val="24"/>
                            <w:szCs w:val="24"/>
                          </w:rPr>
                        </w:pP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2) линии градостроительного регулирования, в том числе:</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г) границы иных зон с особыми условиями использования территории;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е) границы земельных участков, планируемых  для предоставления физическим или юридическим лицам для строительства;</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11.</w:t>
                        </w:r>
                        <w:r w:rsidRPr="00D16344">
                          <w:rPr>
                            <w:rFonts w:ascii="Arial" w:hAnsi="Arial" w:cs="Arial"/>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далее внесения в Правила этих изменений.</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12.</w:t>
                        </w:r>
                        <w:r w:rsidRPr="00D16344">
                          <w:rPr>
                            <w:rFonts w:ascii="Arial" w:hAnsi="Arial" w:cs="Arial"/>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62667" w:rsidRPr="00D16344" w:rsidRDefault="00362667" w:rsidP="00161078">
                        <w:pPr>
                          <w:autoSpaceDE w:val="0"/>
                          <w:ind w:firstLineChars="235" w:firstLine="31680"/>
                          <w:jc w:val="both"/>
                          <w:rPr>
                            <w:rFonts w:ascii="Arial" w:hAnsi="Arial" w:cs="Arial"/>
                            <w:sz w:val="24"/>
                            <w:szCs w:val="24"/>
                          </w:rPr>
                        </w:pPr>
                        <w:r w:rsidRPr="00D16344">
                          <w:rPr>
                            <w:rFonts w:ascii="Arial" w:hAnsi="Arial" w:cs="Arial"/>
                            <w:b/>
                            <w:sz w:val="24"/>
                            <w:szCs w:val="24"/>
                          </w:rPr>
                          <w:t>13.</w:t>
                        </w:r>
                        <w:r w:rsidRPr="00D16344">
                          <w:rPr>
                            <w:rFonts w:ascii="Arial" w:hAnsi="Arial" w:cs="Arial"/>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а до их утверждения временными положениями, утверждаемыми постановлениями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развитие настоящих Правил.</w:t>
                        </w:r>
                      </w:p>
                      <w:p w:rsidR="00362667" w:rsidRDefault="00362667" w:rsidP="00D16344">
                        <w:pPr>
                          <w:ind w:firstLine="709"/>
                        </w:pPr>
                      </w:p>
                    </w:txbxContent>
                  </v:textbox>
                </v:shape>
              </w:pict>
            </w:r>
            <w:r>
              <w:rPr>
                <w:noProof/>
              </w:rPr>
              <w:pict>
                <v:shape id="_x0000_s1321" type="#_x0000_t202" style="position:absolute;left:0;text-align:left;margin-left:519.6pt;margin-top:.5pt;width:21.6pt;height:28.8pt;z-index:251503616;mso-position-horizontal-relative:text;mso-position-vertical-relative:text" o:allowincell="f" filled="f" stroked="f">
                  <v:textbox style="mso-next-textbox:#_x0000_s132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22"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32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23"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32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24"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32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59</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25"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26" type="#_x0000_t202" style="position:absolute;left:0;text-align:left;margin-left:56.5pt;margin-top:4.3pt;width:460.8pt;height:733.45pt;z-index:251507712" o:allowincell="f" filled="f" stroked="f">
                  <v:textbox style="mso-next-textbox:#_x0000_s1326">
                    <w:txbxContent>
                      <w:p w:rsidR="00362667" w:rsidRDefault="00362667" w:rsidP="00D16344">
                        <w:pPr>
                          <w:ind w:firstLine="709"/>
                        </w:pPr>
                      </w:p>
                      <w:p w:rsidR="00362667" w:rsidRPr="00D16344" w:rsidRDefault="00362667" w:rsidP="00605BD8">
                        <w:pPr>
                          <w:ind w:firstLine="567"/>
                          <w:jc w:val="both"/>
                          <w:rPr>
                            <w:rFonts w:ascii="Arial" w:hAnsi="Arial" w:cs="Arial"/>
                            <w:b/>
                            <w:sz w:val="24"/>
                            <w:szCs w:val="24"/>
                          </w:rPr>
                        </w:pPr>
                        <w:r w:rsidRPr="00D16344">
                          <w:rPr>
                            <w:rFonts w:ascii="Arial" w:hAnsi="Arial" w:cs="Arial"/>
                            <w:b/>
                            <w:sz w:val="24"/>
                            <w:szCs w:val="24"/>
                          </w:rPr>
                          <w:t xml:space="preserve">4.2 Градостроительные планы земельных участков </w:t>
                        </w:r>
                        <w:r w:rsidRPr="00EB079A">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D16344">
                          <w:rPr>
                            <w:rFonts w:ascii="Arial" w:hAnsi="Arial" w:cs="Arial"/>
                            <w:b/>
                            <w:sz w:val="24"/>
                            <w:szCs w:val="24"/>
                          </w:rPr>
                          <w:t xml:space="preserve"> Республики Башкортостан </w:t>
                        </w:r>
                      </w:p>
                      <w:p w:rsidR="00362667" w:rsidRPr="00D16344" w:rsidRDefault="00362667" w:rsidP="00605BD8">
                        <w:pPr>
                          <w:ind w:firstLine="567"/>
                          <w:rPr>
                            <w:rFonts w:ascii="Arial" w:hAnsi="Arial" w:cs="Arial"/>
                            <w:b/>
                            <w:sz w:val="24"/>
                            <w:szCs w:val="24"/>
                          </w:rPr>
                        </w:pP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Градостроительные  планы   земельных участков утверждаются   в установленном  порядке.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1) в составе   проектов   межевания   территории  главой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362667" w:rsidRPr="00D16344" w:rsidRDefault="00362667" w:rsidP="00605BD8">
                        <w:pPr>
                          <w:ind w:firstLine="567"/>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В градостроительных  планах   земельных участков    указываются: </w:t>
                        </w:r>
                      </w:p>
                      <w:p w:rsidR="00362667" w:rsidRDefault="00362667" w:rsidP="00605BD8">
                        <w:pPr>
                          <w:ind w:firstLine="567"/>
                          <w:jc w:val="both"/>
                          <w:rPr>
                            <w:rFonts w:ascii="Arial" w:hAnsi="Arial" w:cs="Arial"/>
                            <w:sz w:val="24"/>
                            <w:szCs w:val="24"/>
                          </w:rPr>
                        </w:pPr>
                        <w:r w:rsidRPr="00D16344">
                          <w:rPr>
                            <w:rFonts w:ascii="Arial" w:hAnsi="Arial" w:cs="Arial"/>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w:t>
                        </w:r>
                        <w:r>
                          <w:rPr>
                            <w:rFonts w:ascii="Arial" w:hAnsi="Arial" w:cs="Arial"/>
                            <w:sz w:val="24"/>
                            <w:szCs w:val="24"/>
                          </w:rPr>
                          <w:t xml:space="preserve"> </w:t>
                        </w:r>
                        <w:r w:rsidRPr="00D16344">
                          <w:rPr>
                            <w:rFonts w:ascii="Arial" w:hAnsi="Arial" w:cs="Arial"/>
                            <w:sz w:val="24"/>
                            <w:szCs w:val="24"/>
                          </w:rPr>
                          <w:t>их</w:t>
                        </w:r>
                        <w:r>
                          <w:rPr>
                            <w:rFonts w:ascii="Arial" w:hAnsi="Arial" w:cs="Arial"/>
                            <w:sz w:val="24"/>
                            <w:szCs w:val="24"/>
                          </w:rPr>
                          <w:t xml:space="preserve"> </w:t>
                        </w:r>
                        <w:r w:rsidRPr="00D16344">
                          <w:rPr>
                            <w:rFonts w:ascii="Arial" w:hAnsi="Arial" w:cs="Arial"/>
                            <w:sz w:val="24"/>
                            <w:szCs w:val="24"/>
                          </w:rPr>
                          <w:t>правообладателей);</w:t>
                        </w:r>
                      </w:p>
                      <w:p w:rsidR="00362667" w:rsidRPr="001B4CDF" w:rsidRDefault="00362667" w:rsidP="00605BD8">
                        <w:pPr>
                          <w:ind w:firstLine="567"/>
                          <w:jc w:val="both"/>
                          <w:rPr>
                            <w:rFonts w:ascii="Arial" w:hAnsi="Arial" w:cs="Arial"/>
                            <w:sz w:val="28"/>
                            <w:szCs w:val="28"/>
                          </w:rPr>
                        </w:pPr>
                        <w:r w:rsidRPr="00D16344">
                          <w:rPr>
                            <w:rFonts w:ascii="Arial" w:hAnsi="Arial" w:cs="Arial"/>
                            <w:sz w:val="24"/>
                            <w:szCs w:val="24"/>
                          </w:rPr>
                          <w:tab/>
                        </w:r>
                      </w:p>
                      <w:p w:rsidR="00362667" w:rsidRPr="001B4CDF" w:rsidRDefault="00362667" w:rsidP="00D16344">
                        <w:pPr>
                          <w:jc w:val="both"/>
                          <w:rPr>
                            <w:rFonts w:ascii="Arial" w:hAnsi="Arial" w:cs="Arial"/>
                            <w:sz w:val="28"/>
                            <w:szCs w:val="28"/>
                          </w:rPr>
                        </w:pPr>
                        <w:r w:rsidRPr="001B4CDF">
                          <w:rPr>
                            <w:rFonts w:ascii="Arial" w:hAnsi="Arial" w:cs="Arial"/>
                            <w:sz w:val="28"/>
                            <w:szCs w:val="28"/>
                          </w:rPr>
                          <w:tab/>
                        </w:r>
                      </w:p>
                      <w:p w:rsidR="00362667" w:rsidRPr="001B4CDF" w:rsidRDefault="00362667" w:rsidP="00D16344">
                        <w:pPr>
                          <w:jc w:val="both"/>
                          <w:rPr>
                            <w:rFonts w:ascii="Arial" w:hAnsi="Arial" w:cs="Arial"/>
                            <w:sz w:val="28"/>
                            <w:szCs w:val="28"/>
                          </w:rPr>
                        </w:pPr>
                        <w:r w:rsidRPr="001B4CDF">
                          <w:rPr>
                            <w:rFonts w:ascii="Arial" w:hAnsi="Arial" w:cs="Arial"/>
                            <w:sz w:val="28"/>
                            <w:szCs w:val="28"/>
                          </w:rPr>
                          <w:tab/>
                        </w:r>
                      </w:p>
                      <w:p w:rsidR="00362667" w:rsidRPr="00D16344" w:rsidRDefault="00362667" w:rsidP="00D16344">
                        <w:pPr>
                          <w:ind w:firstLine="709"/>
                          <w:rPr>
                            <w:sz w:val="24"/>
                            <w:szCs w:val="24"/>
                          </w:rPr>
                        </w:pPr>
                      </w:p>
                    </w:txbxContent>
                  </v:textbox>
                </v:shape>
              </w:pict>
            </w:r>
            <w:r>
              <w:rPr>
                <w:noProof/>
              </w:rPr>
              <w:pict>
                <v:shape id="_x0000_s1327" type="#_x0000_t202" style="position:absolute;left:0;text-align:left;margin-left:519.6pt;margin-top:.5pt;width:21.6pt;height:28.8pt;z-index:251509760" o:allowincell="f" filled="f" stroked="f">
                  <v:textbox style="mso-next-textbox:#_x0000_s132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28"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32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29"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32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30"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33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60</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31"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32" type="#_x0000_t202" style="position:absolute;left:0;text-align:left;margin-left:56.5pt;margin-top:4.3pt;width:460.8pt;height:733.45pt;z-index:251513856;mso-position-horizontal-relative:text;mso-position-vertical-relative:text" o:allowincell="f" filled="f" stroked="f">
                  <v:textbox style="mso-next-textbox:#_x0000_s1332">
                    <w:txbxContent>
                      <w:p w:rsidR="00362667" w:rsidRDefault="00362667" w:rsidP="00D16344">
                        <w:pPr>
                          <w:ind w:firstLine="709"/>
                          <w:rPr>
                            <w:rFonts w:ascii="Arial" w:hAnsi="Arial" w:cs="Arial"/>
                            <w:sz w:val="24"/>
                            <w:szCs w:val="24"/>
                          </w:rPr>
                        </w:pPr>
                      </w:p>
                      <w:p w:rsidR="00362667" w:rsidRPr="00D16344" w:rsidRDefault="00362667" w:rsidP="00605BD8">
                        <w:pPr>
                          <w:ind w:firstLine="567"/>
                          <w:rPr>
                            <w:rFonts w:ascii="Arial" w:hAnsi="Arial" w:cs="Arial"/>
                            <w:sz w:val="24"/>
                            <w:szCs w:val="24"/>
                          </w:rPr>
                        </w:pPr>
                        <w:r w:rsidRPr="00D16344">
                          <w:rPr>
                            <w:rFonts w:ascii="Arial" w:hAnsi="Arial" w:cs="Arial"/>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362667" w:rsidRPr="00D16344" w:rsidRDefault="00362667" w:rsidP="00605BD8">
                        <w:pPr>
                          <w:ind w:firstLine="567"/>
                          <w:rPr>
                            <w:rFonts w:ascii="Arial" w:hAnsi="Arial" w:cs="Arial"/>
                            <w:sz w:val="24"/>
                            <w:szCs w:val="24"/>
                          </w:rPr>
                        </w:pPr>
                        <w:r w:rsidRPr="00D16344">
                          <w:rPr>
                            <w:rFonts w:ascii="Arial" w:hAnsi="Arial" w:cs="Arial"/>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62667" w:rsidRDefault="00362667" w:rsidP="00605BD8">
                        <w:pPr>
                          <w:ind w:firstLine="567"/>
                          <w:rPr>
                            <w:rFonts w:ascii="Arial" w:hAnsi="Arial" w:cs="Arial"/>
                            <w:sz w:val="24"/>
                            <w:szCs w:val="24"/>
                          </w:rPr>
                        </w:pPr>
                        <w:r w:rsidRPr="00D16344">
                          <w:rPr>
                            <w:rFonts w:ascii="Arial" w:hAnsi="Arial" w:cs="Arial"/>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62667" w:rsidRPr="00D16344" w:rsidRDefault="00362667" w:rsidP="00605BD8">
                        <w:pPr>
                          <w:ind w:firstLine="567"/>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определения  допустимости  или  недопустимости   разделения   земельного участка   на несколько   земельных участков   меньшего размера;</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границы   зон охраны   культурного наследия;</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Градостроительные   планы   земельных  участков    являются   обязательным  основанием    для:</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разработки   проекта    границ  застроенного  или  подлежащего  застройке  земельного участка;</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выдачи  разрешений   на строительство;</w:t>
                        </w:r>
                      </w:p>
                      <w:p w:rsidR="00362667" w:rsidRPr="00D16344" w:rsidRDefault="00362667"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 xml:space="preserve">выдачи   разрешений   на ввод  объектов в эксплуатацию. </w:t>
                        </w:r>
                      </w:p>
                      <w:p w:rsidR="00362667" w:rsidRPr="00D16344" w:rsidRDefault="00362667" w:rsidP="00D16344">
                        <w:pPr>
                          <w:ind w:firstLine="709"/>
                          <w:rPr>
                            <w:sz w:val="24"/>
                            <w:szCs w:val="24"/>
                          </w:rPr>
                        </w:pPr>
                      </w:p>
                    </w:txbxContent>
                  </v:textbox>
                </v:shape>
              </w:pict>
            </w:r>
            <w:r>
              <w:rPr>
                <w:noProof/>
              </w:rPr>
              <w:pict>
                <v:shape id="_x0000_s1333" type="#_x0000_t202" style="position:absolute;left:0;text-align:left;margin-left:519.6pt;margin-top:.5pt;width:21.6pt;height:28.8pt;z-index:251515904;mso-position-horizontal-relative:text;mso-position-vertical-relative:text" o:allowincell="f" filled="f" stroked="f">
                  <v:textbox style="mso-next-textbox:#_x0000_s133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34"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33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35"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33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36"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33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61</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37"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38" type="#_x0000_t202" style="position:absolute;left:0;text-align:left;margin-left:56.5pt;margin-top:4.3pt;width:460.8pt;height:733.45pt;z-index:251520000;mso-position-horizontal-relative:text;mso-position-vertical-relative:text" o:allowincell="f" filled="f" stroked="f">
                  <v:textbox style="mso-next-textbox:#_x0000_s1338">
                    <w:txbxContent>
                      <w:p w:rsidR="00362667" w:rsidRDefault="00362667" w:rsidP="00D16344">
                        <w:pPr>
                          <w:ind w:firstLine="709"/>
                        </w:pPr>
                      </w:p>
                      <w:p w:rsidR="00362667" w:rsidRPr="00D16344" w:rsidRDefault="00362667" w:rsidP="00161078">
                        <w:pPr>
                          <w:autoSpaceDE w:val="0"/>
                          <w:ind w:firstLineChars="236" w:firstLine="31680"/>
                          <w:jc w:val="both"/>
                          <w:rPr>
                            <w:rFonts w:ascii="Arial" w:hAnsi="Arial" w:cs="Arial"/>
                            <w:b/>
                            <w:bCs/>
                            <w:sz w:val="24"/>
                            <w:szCs w:val="24"/>
                          </w:rPr>
                        </w:pPr>
                        <w:r w:rsidRPr="00D16344">
                          <w:rPr>
                            <w:rFonts w:ascii="Arial" w:hAnsi="Arial" w:cs="Arial"/>
                            <w:b/>
                            <w:bCs/>
                            <w:sz w:val="24"/>
                            <w:szCs w:val="24"/>
                          </w:rPr>
                          <w:t xml:space="preserve">4.3 Порядок подготовки и утверждения документации по планировке территории </w:t>
                        </w:r>
                        <w:r w:rsidRPr="00EB079A">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D16344">
                          <w:rPr>
                            <w:rFonts w:ascii="Arial" w:hAnsi="Arial" w:cs="Arial"/>
                            <w:b/>
                            <w:bCs/>
                            <w:sz w:val="24"/>
                            <w:szCs w:val="24"/>
                          </w:rPr>
                          <w:t xml:space="preserve"> Республики Башкортостан   </w:t>
                        </w:r>
                      </w:p>
                      <w:p w:rsidR="00362667" w:rsidRPr="00D16344" w:rsidRDefault="00362667" w:rsidP="00161078">
                        <w:pPr>
                          <w:autoSpaceDE w:val="0"/>
                          <w:ind w:firstLineChars="236" w:firstLine="31680"/>
                          <w:jc w:val="both"/>
                          <w:rPr>
                            <w:rFonts w:ascii="Arial" w:hAnsi="Arial" w:cs="Arial"/>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Решение о подготовке документации по планировке территории принимается органами местного самоуправления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D16344">
                          <w:rPr>
                            <w:rFonts w:ascii="Arial" w:hAnsi="Arial" w:cs="Arial"/>
                            <w:sz w:val="24"/>
                            <w:szCs w:val="24"/>
                          </w:rPr>
                          <w:t xml:space="preserve">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обеспечивает подготовку документации по планировке территории на основании генерального плана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настоящих Правил. </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Документация по планировке территории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 xml:space="preserve">разрабатывается по решению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соответствии с утвержденным в установленном порядке планом реализации генерального плана.</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4.</w:t>
                        </w:r>
                        <w:r w:rsidRPr="00D16344">
                          <w:rPr>
                            <w:rFonts w:ascii="Arial" w:hAnsi="Arial" w:cs="Arial"/>
                            <w:sz w:val="24"/>
                            <w:szCs w:val="24"/>
                          </w:rPr>
                          <w:t xml:space="preserve"> В случае принятия решения о подготовке документации по планировке территории орган местного самоуправления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течение десяти дней со дня принятия такого решения направляют уведомление о принятом решении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применительно к территориям которых принято такое решение.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5.</w:t>
                        </w:r>
                        <w:r w:rsidRPr="00D16344">
                          <w:rPr>
                            <w:rFonts w:ascii="Arial" w:hAnsi="Arial" w:cs="Arial"/>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 xml:space="preserve">6. </w:t>
                        </w:r>
                        <w:r w:rsidRPr="00D16344">
                          <w:rPr>
                            <w:rFonts w:ascii="Arial" w:hAnsi="Arial" w:cs="Arial"/>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сети Интернет.</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362667" w:rsidRDefault="00362667" w:rsidP="00D16344">
                        <w:pPr>
                          <w:ind w:firstLine="709"/>
                        </w:pPr>
                      </w:p>
                    </w:txbxContent>
                  </v:textbox>
                </v:shape>
              </w:pict>
            </w:r>
            <w:r>
              <w:rPr>
                <w:noProof/>
              </w:rPr>
              <w:pict>
                <v:shape id="_x0000_s1339" type="#_x0000_t202" style="position:absolute;left:0;text-align:left;margin-left:519.6pt;margin-top:.5pt;width:21.6pt;height:28.8pt;z-index:251522048;mso-position-horizontal-relative:text;mso-position-vertical-relative:text" o:allowincell="f" filled="f" stroked="f">
                  <v:textbox style="mso-next-textbox:#_x0000_s133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40"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34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41"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34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42"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34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62</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43"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44" type="#_x0000_t202" style="position:absolute;left:0;text-align:left;margin-left:56.5pt;margin-top:4.3pt;width:460.8pt;height:733.45pt;z-index:251526144" o:allowincell="f" filled="f" stroked="f">
                  <v:textbox style="mso-next-textbox:#_x0000_s1344">
                    <w:txbxContent>
                      <w:p w:rsidR="00362667" w:rsidRDefault="00362667" w:rsidP="00161078">
                        <w:pPr>
                          <w:autoSpaceDE w:val="0"/>
                          <w:ind w:firstLineChars="246" w:firstLine="31680"/>
                          <w:jc w:val="both"/>
                          <w:rPr>
                            <w:rFonts w:ascii="Arial" w:hAnsi="Arial" w:cs="Arial"/>
                            <w:b/>
                            <w:sz w:val="24"/>
                            <w:szCs w:val="24"/>
                          </w:rPr>
                        </w:pP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Заказчиками по разработке проектов планировки и проектов межевания могут выступать уполномоченные органы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подведомственные им службы и организации в части земель, находящихся в распоряжении </w:t>
                        </w:r>
                        <w:r>
                          <w:rPr>
                            <w:rFonts w:ascii="Arial" w:hAnsi="Arial" w:cs="Arial"/>
                            <w:sz w:val="24"/>
                            <w:szCs w:val="24"/>
                          </w:rPr>
                          <w:t>сельского поселения Старояшевский сельсовет МР Калтасинский район Республики Башкортостан</w:t>
                        </w:r>
                        <w:r w:rsidRPr="00D16344">
                          <w:rPr>
                            <w:rFonts w:ascii="Arial" w:hAnsi="Arial" w:cs="Arial"/>
                            <w:sz w:val="24"/>
                            <w:szCs w:val="24"/>
                          </w:rPr>
                          <w:t>, а также физические и/или юридические лица.</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w:t>
                        </w:r>
                        <w:r>
                          <w:rPr>
                            <w:rFonts w:ascii="Arial" w:hAnsi="Arial" w:cs="Arial"/>
                            <w:sz w:val="24"/>
                            <w:szCs w:val="24"/>
                          </w:rPr>
                          <w:t>села</w:t>
                        </w:r>
                        <w:r w:rsidRPr="00D16344">
                          <w:rPr>
                            <w:rFonts w:ascii="Arial" w:hAnsi="Arial" w:cs="Arial"/>
                            <w:sz w:val="24"/>
                            <w:szCs w:val="24"/>
                          </w:rPr>
                          <w:t>, на которых расположены земельные участки, в формировании и/или приобретении прав на которые они заинтересованы.</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 xml:space="preserve">В случае, если разработка документации по планировке территории </w:t>
                        </w:r>
                        <w:r>
                          <w:rPr>
                            <w:rFonts w:ascii="Arial" w:hAnsi="Arial" w:cs="Arial"/>
                            <w:sz w:val="24"/>
                            <w:szCs w:val="24"/>
                          </w:rPr>
                          <w:t>сельского поселения Старояшевский сельсовет МР Калтасинский район</w:t>
                        </w:r>
                        <w:r w:rsidRPr="00D16344">
                          <w:rPr>
                            <w:rFonts w:ascii="Arial" w:hAnsi="Arial" w:cs="Arial"/>
                            <w:sz w:val="24"/>
                            <w:szCs w:val="24"/>
                          </w:rPr>
                          <w:t xml:space="preserve"> Республики Башкортостан Республики Башкортостан  производится по заказам органов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11.</w:t>
                        </w:r>
                        <w:r w:rsidRPr="00D16344">
                          <w:rPr>
                            <w:rFonts w:ascii="Arial" w:hAnsi="Arial" w:cs="Arial"/>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12.</w:t>
                        </w:r>
                        <w:r w:rsidRPr="00D16344">
                          <w:rPr>
                            <w:rFonts w:ascii="Arial" w:hAnsi="Arial" w:cs="Arial"/>
                            <w:sz w:val="24"/>
                            <w:szCs w:val="24"/>
                          </w:rPr>
                          <w:t xml:space="preserve"> Подготовка документации по планировке территории </w:t>
                        </w:r>
                        <w:r>
                          <w:rPr>
                            <w:rFonts w:ascii="Arial" w:hAnsi="Arial" w:cs="Arial"/>
                            <w:sz w:val="24"/>
                            <w:szCs w:val="24"/>
                          </w:rPr>
                          <w:t xml:space="preserve">сельского поселения Старояшевский сельсовет </w:t>
                        </w:r>
                        <w:r w:rsidRPr="00D16344">
                          <w:rPr>
                            <w:rFonts w:ascii="Arial" w:hAnsi="Arial" w:cs="Arial"/>
                            <w:sz w:val="24"/>
                            <w:szCs w:val="24"/>
                          </w:rPr>
                          <w:t>Республики Башкортостан  осуществляется на основании заключенного договора в соответствии с федеральным законодательством.</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362667" w:rsidRPr="00D16344" w:rsidRDefault="00362667" w:rsidP="00161078">
                        <w:pPr>
                          <w:autoSpaceDE w:val="0"/>
                          <w:ind w:firstLineChars="236" w:firstLine="31680"/>
                          <w:jc w:val="both"/>
                          <w:rPr>
                            <w:rFonts w:ascii="Arial" w:hAnsi="Arial" w:cs="Arial"/>
                            <w:sz w:val="24"/>
                            <w:szCs w:val="24"/>
                          </w:rPr>
                        </w:pPr>
                        <w:r w:rsidRPr="00D16344">
                          <w:rPr>
                            <w:rFonts w:ascii="Arial" w:hAnsi="Arial" w:cs="Arial"/>
                            <w:b/>
                            <w:sz w:val="24"/>
                            <w:szCs w:val="24"/>
                          </w:rPr>
                          <w:t>13</w:t>
                        </w:r>
                        <w:r w:rsidRPr="00D16344">
                          <w:rPr>
                            <w:rFonts w:ascii="Arial" w:hAnsi="Arial" w:cs="Arial"/>
                            <w:sz w:val="24"/>
                            <w:szCs w:val="24"/>
                          </w:rPr>
                          <w:t xml:space="preserve">. Отдел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и иные уполномоченные органы района и </w:t>
                        </w:r>
                        <w:r>
                          <w:rPr>
                            <w:rFonts w:ascii="Arial" w:hAnsi="Arial" w:cs="Arial"/>
                            <w:sz w:val="24"/>
                            <w:szCs w:val="24"/>
                          </w:rPr>
                          <w:t>сельского поселения Старояшевский сельсовет</w:t>
                        </w:r>
                        <w:r w:rsidRPr="00D16344">
                          <w:rPr>
                            <w:rFonts w:ascii="Arial" w:hAnsi="Arial" w:cs="Arial"/>
                            <w:sz w:val="24"/>
                            <w:szCs w:val="24"/>
                          </w:rPr>
                          <w:t xml:space="preserve">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362667" w:rsidRPr="00D16344" w:rsidRDefault="00362667" w:rsidP="00D16344">
                        <w:pPr>
                          <w:ind w:firstLine="709"/>
                          <w:rPr>
                            <w:sz w:val="24"/>
                            <w:szCs w:val="24"/>
                          </w:rPr>
                        </w:pPr>
                      </w:p>
                    </w:txbxContent>
                  </v:textbox>
                </v:shape>
              </w:pict>
            </w:r>
            <w:r>
              <w:rPr>
                <w:noProof/>
              </w:rPr>
              <w:pict>
                <v:shape id="_x0000_s1345" type="#_x0000_t202" style="position:absolute;left:0;text-align:left;margin-left:519.6pt;margin-top:.5pt;width:21.6pt;height:28.8pt;z-index:251528192" o:allowincell="f" filled="f" stroked="f">
                  <v:textbox style="mso-next-textbox:#_x0000_s134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46"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34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47"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34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48"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34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63</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49"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50" type="#_x0000_t202" style="position:absolute;left:0;text-align:left;margin-left:56.5pt;margin-top:4.3pt;width:460.8pt;height:733.45pt;z-index:251532288;mso-position-horizontal-relative:text;mso-position-vertical-relative:text" o:allowincell="f" filled="f" stroked="f">
                  <v:textbox style="mso-next-textbox:#_x0000_s1350">
                    <w:txbxContent>
                      <w:p w:rsidR="00362667" w:rsidRDefault="00362667" w:rsidP="00D16344">
                        <w:pPr>
                          <w:autoSpaceDE w:val="0"/>
                          <w:ind w:firstLine="567"/>
                          <w:jc w:val="both"/>
                          <w:rPr>
                            <w:rFonts w:ascii="Arial" w:hAnsi="Arial" w:cs="Arial"/>
                            <w:b/>
                            <w:sz w:val="24"/>
                            <w:szCs w:val="24"/>
                          </w:rPr>
                        </w:pP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14.</w:t>
                        </w:r>
                        <w:r w:rsidRPr="00D16344">
                          <w:rPr>
                            <w:rFonts w:ascii="Arial" w:hAnsi="Arial" w:cs="Arial"/>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15.</w:t>
                        </w:r>
                        <w:r w:rsidRPr="00D16344">
                          <w:rPr>
                            <w:rFonts w:ascii="Arial" w:hAnsi="Arial" w:cs="Arial"/>
                            <w:sz w:val="24"/>
                            <w:szCs w:val="24"/>
                          </w:rPr>
                          <w:t xml:space="preserve"> Глава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16.</w:t>
                        </w:r>
                        <w:r w:rsidRPr="00D16344">
                          <w:rPr>
                            <w:rFonts w:ascii="Arial" w:hAnsi="Arial" w:cs="Arial"/>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сети Интернет.</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17.</w:t>
                        </w:r>
                        <w:r w:rsidRPr="00D16344">
                          <w:rPr>
                            <w:rFonts w:ascii="Arial" w:hAnsi="Arial" w:cs="Arial"/>
                            <w:sz w:val="24"/>
                            <w:szCs w:val="24"/>
                          </w:rPr>
                          <w:t xml:space="preserve"> В случае если физическое или юридическое лицо обращается в администрацию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sz w:val="24"/>
                            <w:szCs w:val="24"/>
                          </w:rPr>
                          <w:t xml:space="preserve">Отдел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на утверждение или об отклонении такой документации и о направлении ее на доработку. </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sz w:val="24"/>
                            <w:szCs w:val="24"/>
                          </w:rPr>
                          <w:t>Градостроительный план земельного участка в 2 экземплярах предоставляется заявителю без взимания платы.</w:t>
                        </w:r>
                      </w:p>
                      <w:p w:rsidR="00362667" w:rsidRPr="00D16344" w:rsidRDefault="00362667" w:rsidP="00D16344">
                        <w:pPr>
                          <w:autoSpaceDE w:val="0"/>
                          <w:ind w:firstLine="567"/>
                          <w:jc w:val="both"/>
                          <w:rPr>
                            <w:rFonts w:ascii="Arial" w:hAnsi="Arial" w:cs="Arial"/>
                            <w:sz w:val="24"/>
                            <w:szCs w:val="24"/>
                          </w:rPr>
                        </w:pPr>
                        <w:r w:rsidRPr="00D16344">
                          <w:rPr>
                            <w:rFonts w:ascii="Arial" w:hAnsi="Arial" w:cs="Arial"/>
                            <w:b/>
                            <w:sz w:val="24"/>
                            <w:szCs w:val="24"/>
                          </w:rPr>
                          <w:t>18.</w:t>
                        </w:r>
                        <w:r w:rsidRPr="00D16344">
                          <w:rPr>
                            <w:rFonts w:ascii="Arial" w:hAnsi="Arial" w:cs="Arial"/>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для хранения и учета в информационной системе обеспечения градостроительной деятельности </w:t>
                        </w:r>
                        <w:r>
                          <w:rPr>
                            <w:rFonts w:ascii="Arial" w:hAnsi="Arial" w:cs="Arial"/>
                            <w:sz w:val="24"/>
                            <w:szCs w:val="24"/>
                          </w:rPr>
                          <w:t>МР Калтасинский район Республики Башкортостан</w:t>
                        </w:r>
                        <w:r w:rsidRPr="00D16344">
                          <w:rPr>
                            <w:rFonts w:ascii="Arial" w:hAnsi="Arial" w:cs="Arial"/>
                            <w:sz w:val="24"/>
                            <w:szCs w:val="24"/>
                          </w:rPr>
                          <w:t>.</w:t>
                        </w:r>
                      </w:p>
                      <w:p w:rsidR="00362667" w:rsidRDefault="00362667" w:rsidP="00D16344">
                        <w:pPr>
                          <w:ind w:firstLine="709"/>
                        </w:pPr>
                      </w:p>
                    </w:txbxContent>
                  </v:textbox>
                </v:shape>
              </w:pict>
            </w:r>
            <w:r>
              <w:rPr>
                <w:noProof/>
              </w:rPr>
              <w:pict>
                <v:shape id="_x0000_s1351" type="#_x0000_t202" style="position:absolute;left:0;text-align:left;margin-left:519.6pt;margin-top:.5pt;width:21.6pt;height:28.8pt;z-index:251534336;mso-position-horizontal-relative:text;mso-position-vertical-relative:text" o:allowincell="f" filled="f" stroked="f">
                  <v:textbox style="mso-next-textbox:#_x0000_s135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52"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35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53"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35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54"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35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6E0E22">
            <w:pPr>
              <w:jc w:val="center"/>
            </w:pPr>
            <w:r>
              <w:t>64</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55"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56" type="#_x0000_t202" style="position:absolute;left:0;text-align:left;margin-left:56.5pt;margin-top:4.3pt;width:460.8pt;height:733.45pt;z-index:251538432;mso-position-horizontal-relative:text;mso-position-vertical-relative:text" o:allowincell="f" filled="f" stroked="f">
                  <v:textbox style="mso-next-textbox:#_x0000_s1356">
                    <w:txbxContent>
                      <w:p w:rsidR="00362667" w:rsidRDefault="00362667" w:rsidP="00D16344">
                        <w:pPr>
                          <w:autoSpaceDE w:val="0"/>
                          <w:ind w:firstLine="567"/>
                          <w:jc w:val="both"/>
                          <w:rPr>
                            <w:rFonts w:ascii="Arial" w:hAnsi="Arial" w:cs="Arial"/>
                            <w:b/>
                            <w:sz w:val="24"/>
                            <w:szCs w:val="24"/>
                          </w:rPr>
                        </w:pPr>
                      </w:p>
                      <w:p w:rsidR="00362667" w:rsidRPr="00D16344" w:rsidRDefault="00362667" w:rsidP="00605BD8">
                        <w:pPr>
                          <w:autoSpaceDE w:val="0"/>
                          <w:ind w:firstLine="567"/>
                          <w:jc w:val="both"/>
                          <w:rPr>
                            <w:rFonts w:ascii="Arial" w:hAnsi="Arial" w:cs="Arial"/>
                            <w:sz w:val="24"/>
                            <w:szCs w:val="24"/>
                          </w:rPr>
                        </w:pPr>
                        <w:r w:rsidRPr="00D16344">
                          <w:rPr>
                            <w:rFonts w:ascii="Arial" w:hAnsi="Arial" w:cs="Arial"/>
                            <w:b/>
                            <w:sz w:val="24"/>
                            <w:szCs w:val="24"/>
                          </w:rPr>
                          <w:t>19.</w:t>
                        </w:r>
                        <w:r w:rsidRPr="00D16344">
                          <w:rPr>
                            <w:rFonts w:ascii="Arial" w:hAnsi="Arial" w:cs="Arial"/>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362667" w:rsidRPr="00D16344" w:rsidRDefault="00362667" w:rsidP="00161078">
                        <w:pPr>
                          <w:ind w:firstLineChars="246" w:firstLine="31680"/>
                          <w:jc w:val="both"/>
                          <w:rPr>
                            <w:rFonts w:ascii="Arial" w:hAnsi="Arial" w:cs="Arial"/>
                            <w:b/>
                            <w:sz w:val="24"/>
                            <w:szCs w:val="24"/>
                          </w:rPr>
                        </w:pPr>
                        <w:r w:rsidRPr="00D16344">
                          <w:rPr>
                            <w:rFonts w:ascii="Arial" w:hAnsi="Arial" w:cs="Arial"/>
                            <w:b/>
                            <w:sz w:val="24"/>
                            <w:szCs w:val="24"/>
                          </w:rPr>
                          <w:t>20.</w:t>
                        </w:r>
                        <w:r w:rsidRPr="00D16344">
                          <w:rPr>
                            <w:rFonts w:ascii="Arial" w:hAnsi="Arial" w:cs="Arial"/>
                            <w:sz w:val="24"/>
                            <w:szCs w:val="24"/>
                          </w:rPr>
                          <w:t xml:space="preserve"> Порядок деятельности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а до его утверждения регулируется временными положениями, утвержденными постановлениями главы Администрации </w:t>
                        </w:r>
                        <w:r>
                          <w:rPr>
                            <w:rFonts w:ascii="Arial" w:hAnsi="Arial" w:cs="Arial"/>
                            <w:sz w:val="24"/>
                            <w:szCs w:val="24"/>
                          </w:rPr>
                          <w:t>МР Калтасинский район</w:t>
                        </w:r>
                        <w:r w:rsidRPr="00D16344">
                          <w:rPr>
                            <w:rFonts w:ascii="Arial" w:hAnsi="Arial" w:cs="Arial"/>
                            <w:sz w:val="24"/>
                            <w:szCs w:val="24"/>
                          </w:rPr>
                          <w:t xml:space="preserve"> Республики Башкортостан, принятых в развитие настоящих Правил.</w:t>
                        </w:r>
                      </w:p>
                      <w:p w:rsidR="00362667" w:rsidRPr="00D16344" w:rsidRDefault="00362667" w:rsidP="00605BD8">
                        <w:pPr>
                          <w:autoSpaceDE w:val="0"/>
                          <w:ind w:firstLine="567"/>
                          <w:jc w:val="both"/>
                          <w:rPr>
                            <w:rFonts w:ascii="Arial" w:hAnsi="Arial" w:cs="Arial"/>
                            <w:sz w:val="24"/>
                            <w:szCs w:val="24"/>
                          </w:rPr>
                        </w:pPr>
                        <w:r w:rsidRPr="00D16344">
                          <w:rPr>
                            <w:rFonts w:ascii="Arial" w:hAnsi="Arial" w:cs="Arial"/>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362667" w:rsidRDefault="00362667" w:rsidP="00D16344">
                        <w:pPr>
                          <w:ind w:firstLine="709"/>
                        </w:pPr>
                      </w:p>
                    </w:txbxContent>
                  </v:textbox>
                </v:shape>
              </w:pict>
            </w:r>
            <w:r>
              <w:rPr>
                <w:noProof/>
              </w:rPr>
              <w:pict>
                <v:shape id="_x0000_s1357" type="#_x0000_t202" style="position:absolute;left:0;text-align:left;margin-left:519.6pt;margin-top:.5pt;width:21.6pt;height:28.8pt;z-index:251540480;mso-position-horizontal-relative:text;mso-position-vertical-relative:text" o:allowincell="f" filled="f" stroked="f">
                  <v:textbox style="mso-next-textbox:#_x0000_s135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58"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35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59"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35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60"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36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65</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61"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val="236"/>
        </w:trPr>
        <w:tc>
          <w:tcPr>
            <w:tcW w:w="709" w:type="dxa"/>
            <w:gridSpan w:val="2"/>
            <w:vMerge w:val="restart"/>
            <w:textDirection w:val="btLr"/>
            <w:vAlign w:val="center"/>
          </w:tcPr>
          <w:p w:rsidR="00362667" w:rsidRDefault="00362667" w:rsidP="00D16344">
            <w:pPr>
              <w:ind w:left="113" w:right="113"/>
              <w:rPr>
                <w:sz w:val="16"/>
              </w:rPr>
            </w:pPr>
            <w:r>
              <w:rPr>
                <w:noProof/>
              </w:rPr>
              <w:pict>
                <v:shape id="_x0000_s1362" type="#_x0000_t202" style="position:absolute;left:0;text-align:left;margin-left:56.5pt;margin-top:4.3pt;width:460.8pt;height:733.45pt;z-index:251544576" o:allowincell="f" filled="f" stroked="f">
                  <v:textbox style="mso-next-textbox:#_x0000_s1362">
                    <w:txbxContent>
                      <w:p w:rsidR="00362667" w:rsidRDefault="00362667" w:rsidP="00D16344">
                        <w:pPr>
                          <w:ind w:firstLine="709"/>
                        </w:pPr>
                      </w:p>
                      <w:p w:rsidR="00362667" w:rsidRPr="00281ED3" w:rsidRDefault="00362667" w:rsidP="00161078">
                        <w:pPr>
                          <w:autoSpaceDE w:val="0"/>
                          <w:ind w:firstLineChars="236" w:firstLine="31680"/>
                          <w:jc w:val="both"/>
                          <w:rPr>
                            <w:rFonts w:ascii="Arial" w:hAnsi="Arial" w:cs="Arial"/>
                            <w:b/>
                            <w:bCs/>
                            <w:sz w:val="24"/>
                            <w:szCs w:val="24"/>
                          </w:rPr>
                        </w:pPr>
                        <w:r w:rsidRPr="00281ED3">
                          <w:rPr>
                            <w:rFonts w:ascii="Arial" w:hAnsi="Arial" w:cs="Arial"/>
                            <w:b/>
                            <w:bCs/>
                            <w:sz w:val="24"/>
                            <w:szCs w:val="24"/>
                          </w:rPr>
                          <w:t xml:space="preserve">4.4 Развитие застроенных территорий </w:t>
                        </w:r>
                        <w:r w:rsidRPr="004C55C7">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281ED3">
                          <w:rPr>
                            <w:rFonts w:ascii="Arial" w:hAnsi="Arial" w:cs="Arial"/>
                            <w:b/>
                            <w:bCs/>
                            <w:sz w:val="24"/>
                            <w:szCs w:val="24"/>
                          </w:rPr>
                          <w:t xml:space="preserve"> Республики Баш</w:t>
                        </w:r>
                        <w:r>
                          <w:rPr>
                            <w:rFonts w:ascii="Arial" w:hAnsi="Arial" w:cs="Arial"/>
                            <w:b/>
                            <w:bCs/>
                            <w:sz w:val="24"/>
                            <w:szCs w:val="24"/>
                          </w:rPr>
                          <w:t>кортостан</w:t>
                        </w:r>
                      </w:p>
                      <w:p w:rsidR="00362667" w:rsidRPr="00281ED3" w:rsidRDefault="00362667" w:rsidP="00161078">
                        <w:pPr>
                          <w:autoSpaceDE w:val="0"/>
                          <w:ind w:firstLineChars="236" w:firstLine="31680"/>
                          <w:jc w:val="both"/>
                          <w:rPr>
                            <w:rFonts w:ascii="Arial" w:hAnsi="Arial" w:cs="Arial"/>
                            <w:b/>
                            <w:bCs/>
                            <w:sz w:val="24"/>
                            <w:szCs w:val="24"/>
                          </w:rPr>
                        </w:pPr>
                      </w:p>
                      <w:p w:rsidR="00362667" w:rsidRPr="00281ED3" w:rsidRDefault="00362667" w:rsidP="00161078">
                        <w:pPr>
                          <w:pStyle w:val="ConsPlusNormal"/>
                          <w:widowControl/>
                          <w:ind w:firstLineChars="236" w:firstLine="31680"/>
                          <w:jc w:val="both"/>
                          <w:rPr>
                            <w:sz w:val="24"/>
                            <w:szCs w:val="24"/>
                          </w:rPr>
                        </w:pPr>
                        <w:r w:rsidRPr="00281ED3">
                          <w:rPr>
                            <w:b/>
                            <w:sz w:val="24"/>
                            <w:szCs w:val="24"/>
                          </w:rPr>
                          <w:t>1.</w:t>
                        </w:r>
                        <w:r w:rsidRPr="00281ED3">
                          <w:rPr>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62667" w:rsidRPr="00281ED3" w:rsidRDefault="00362667" w:rsidP="00161078">
                        <w:pPr>
                          <w:pStyle w:val="ConsPlusNormal"/>
                          <w:widowControl/>
                          <w:ind w:firstLineChars="236" w:firstLine="31680"/>
                          <w:jc w:val="both"/>
                          <w:rPr>
                            <w:sz w:val="24"/>
                            <w:szCs w:val="24"/>
                          </w:rPr>
                        </w:pPr>
                        <w:r w:rsidRPr="00281ED3">
                          <w:rPr>
                            <w:b/>
                            <w:sz w:val="24"/>
                            <w:szCs w:val="24"/>
                          </w:rPr>
                          <w:t>2.</w:t>
                        </w:r>
                        <w:r w:rsidRPr="00281ED3">
                          <w:rPr>
                            <w:sz w:val="24"/>
                            <w:szCs w:val="24"/>
                          </w:rPr>
                          <w:t xml:space="preserve"> Решение о развитии застроенной территории принимается главой Администрации </w:t>
                        </w:r>
                        <w:r>
                          <w:rPr>
                            <w:sz w:val="24"/>
                            <w:szCs w:val="24"/>
                          </w:rPr>
                          <w:t>МР Калтасинский район</w:t>
                        </w:r>
                        <w:r w:rsidRPr="00281ED3">
                          <w:rPr>
                            <w:sz w:val="24"/>
                            <w:szCs w:val="24"/>
                          </w:rPr>
                          <w:t xml:space="preserve"> Республики Башкортостан, если на такой территории расположены:</w:t>
                        </w:r>
                      </w:p>
                      <w:p w:rsidR="00362667" w:rsidRPr="00281ED3" w:rsidRDefault="00362667" w:rsidP="00161078">
                        <w:pPr>
                          <w:pStyle w:val="ConsPlusNormal"/>
                          <w:widowControl/>
                          <w:ind w:firstLineChars="236" w:firstLine="31680"/>
                          <w:jc w:val="both"/>
                          <w:rPr>
                            <w:sz w:val="24"/>
                            <w:szCs w:val="24"/>
                          </w:rPr>
                        </w:pPr>
                        <w:r w:rsidRPr="00281ED3">
                          <w:rPr>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362667" w:rsidRPr="00281ED3" w:rsidRDefault="00362667" w:rsidP="00161078">
                        <w:pPr>
                          <w:pStyle w:val="ConsPlusNormal"/>
                          <w:widowControl/>
                          <w:ind w:firstLineChars="236" w:firstLine="31680"/>
                          <w:jc w:val="both"/>
                          <w:rPr>
                            <w:sz w:val="24"/>
                            <w:szCs w:val="24"/>
                          </w:rPr>
                        </w:pPr>
                        <w:r w:rsidRPr="00281ED3">
                          <w:rPr>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62667" w:rsidRPr="00281ED3" w:rsidRDefault="00362667" w:rsidP="00161078">
                        <w:pPr>
                          <w:pStyle w:val="ConsPlusNormal"/>
                          <w:widowControl/>
                          <w:ind w:firstLineChars="236" w:firstLine="31680"/>
                          <w:jc w:val="both"/>
                          <w:rPr>
                            <w:sz w:val="24"/>
                            <w:szCs w:val="24"/>
                          </w:rPr>
                        </w:pPr>
                        <w:r w:rsidRPr="00281ED3">
                          <w:rPr>
                            <w:b/>
                            <w:sz w:val="24"/>
                            <w:szCs w:val="24"/>
                          </w:rPr>
                          <w:t>3.</w:t>
                        </w:r>
                        <w:r w:rsidRPr="00281ED3">
                          <w:rPr>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62667" w:rsidRPr="00281ED3" w:rsidRDefault="00362667" w:rsidP="00161078">
                        <w:pPr>
                          <w:pStyle w:val="ConsPlusNormal"/>
                          <w:widowControl/>
                          <w:ind w:firstLineChars="236" w:firstLine="31680"/>
                          <w:jc w:val="both"/>
                          <w:rPr>
                            <w:sz w:val="24"/>
                            <w:szCs w:val="24"/>
                          </w:rPr>
                        </w:pPr>
                        <w:r w:rsidRPr="00281ED3">
                          <w:rPr>
                            <w:b/>
                            <w:sz w:val="24"/>
                            <w:szCs w:val="24"/>
                          </w:rPr>
                          <w:t>4.</w:t>
                        </w:r>
                        <w:r w:rsidRPr="00281ED3">
                          <w:rPr>
                            <w:sz w:val="24"/>
                            <w:szCs w:val="24"/>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362667" w:rsidRPr="00281ED3" w:rsidRDefault="00362667" w:rsidP="00161078">
                        <w:pPr>
                          <w:pStyle w:val="ConsPlusNormal"/>
                          <w:widowControl/>
                          <w:ind w:firstLineChars="236" w:firstLine="31680"/>
                          <w:jc w:val="both"/>
                          <w:rPr>
                            <w:sz w:val="24"/>
                            <w:szCs w:val="24"/>
                          </w:rPr>
                        </w:pPr>
                        <w:r w:rsidRPr="00281ED3">
                          <w:rPr>
                            <w:b/>
                            <w:sz w:val="24"/>
                            <w:szCs w:val="24"/>
                          </w:rPr>
                          <w:t>5.</w:t>
                        </w:r>
                        <w:r w:rsidRPr="00281ED3">
                          <w:rPr>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62667" w:rsidRPr="00281ED3" w:rsidRDefault="00362667" w:rsidP="00161078">
                        <w:pPr>
                          <w:pStyle w:val="ConsPlusNormal"/>
                          <w:widowControl/>
                          <w:ind w:firstLineChars="236" w:firstLine="31680"/>
                          <w:jc w:val="both"/>
                          <w:rPr>
                            <w:sz w:val="24"/>
                            <w:szCs w:val="24"/>
                          </w:rPr>
                        </w:pPr>
                        <w:r w:rsidRPr="00281ED3">
                          <w:rPr>
                            <w:b/>
                            <w:sz w:val="24"/>
                            <w:szCs w:val="24"/>
                          </w:rPr>
                          <w:t>6.</w:t>
                        </w:r>
                        <w:r w:rsidRPr="00281ED3">
                          <w:rPr>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Pr>
                            <w:sz w:val="24"/>
                            <w:szCs w:val="24"/>
                          </w:rPr>
                          <w:t>МР Калтасинский район</w:t>
                        </w:r>
                        <w:r w:rsidRPr="00281ED3">
                          <w:rPr>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362667" w:rsidRDefault="00362667" w:rsidP="00161078">
                        <w:pPr>
                          <w:autoSpaceDE w:val="0"/>
                          <w:ind w:firstLineChars="236" w:firstLine="31680"/>
                          <w:jc w:val="both"/>
                          <w:rPr>
                            <w:rFonts w:ascii="Arial CYR" w:hAnsi="Arial CYR" w:cs="Arial CYR"/>
                            <w:bCs/>
                            <w:sz w:val="24"/>
                            <w:szCs w:val="24"/>
                          </w:rPr>
                        </w:pPr>
                        <w:r>
                          <w:rPr>
                            <w:rFonts w:ascii="Arial CYR" w:hAnsi="Arial CYR" w:cs="Arial CYR"/>
                            <w:b/>
                            <w:bCs/>
                            <w:sz w:val="24"/>
                            <w:szCs w:val="24"/>
                          </w:rPr>
                          <w:t>7</w:t>
                        </w:r>
                        <w:r w:rsidRPr="00281ED3">
                          <w:rPr>
                            <w:rFonts w:ascii="Arial CYR" w:hAnsi="Arial CYR" w:cs="Arial CYR"/>
                            <w:b/>
                            <w:bCs/>
                            <w:sz w:val="24"/>
                            <w:szCs w:val="24"/>
                          </w:rPr>
                          <w:t>.</w:t>
                        </w:r>
                        <w:r w:rsidRPr="00281ED3">
                          <w:rPr>
                            <w:rFonts w:ascii="Arial CYR" w:hAnsi="Arial CYR" w:cs="Arial CYR"/>
                            <w:bCs/>
                            <w:sz w:val="24"/>
                            <w:szCs w:val="24"/>
                          </w:rPr>
                          <w:t xml:space="preserve"> </w:t>
                        </w:r>
                        <w:r>
                          <w:rPr>
                            <w:rFonts w:ascii="Arial CYR" w:hAnsi="Arial CYR" w:cs="Arial CYR"/>
                            <w:bCs/>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362667" w:rsidRDefault="00362667" w:rsidP="00161078">
                        <w:pPr>
                          <w:autoSpaceDE w:val="0"/>
                          <w:ind w:firstLineChars="236" w:firstLine="31680"/>
                          <w:jc w:val="both"/>
                          <w:rPr>
                            <w:rFonts w:ascii="Arial CYR" w:hAnsi="Arial CYR" w:cs="Arial CYR"/>
                            <w:bCs/>
                            <w:sz w:val="24"/>
                            <w:szCs w:val="24"/>
                          </w:rPr>
                        </w:pPr>
                        <w:r w:rsidRPr="0045315C">
                          <w:rPr>
                            <w:rFonts w:ascii="Arial CYR" w:hAnsi="Arial CYR" w:cs="Arial CYR"/>
                            <w:b/>
                            <w:bCs/>
                            <w:sz w:val="24"/>
                            <w:szCs w:val="24"/>
                          </w:rPr>
                          <w:t>8</w:t>
                        </w:r>
                        <w:r>
                          <w:rPr>
                            <w:rFonts w:ascii="Arial CYR" w:hAnsi="Arial CYR" w:cs="Arial CYR"/>
                            <w:bCs/>
                            <w:sz w:val="24"/>
                            <w:szCs w:val="24"/>
                          </w:rPr>
                          <w:t>. Аукцион на право заключить договор о развитии застроенной территории является открытым по составу участников и форме подачи заявок.</w:t>
                        </w:r>
                      </w:p>
                      <w:p w:rsidR="00362667" w:rsidRDefault="00362667" w:rsidP="00161078">
                        <w:pPr>
                          <w:autoSpaceDE w:val="0"/>
                          <w:ind w:firstLineChars="236" w:firstLine="31680"/>
                          <w:jc w:val="both"/>
                          <w:rPr>
                            <w:rFonts w:ascii="Arial CYR" w:hAnsi="Arial CYR" w:cs="Arial CYR"/>
                            <w:bCs/>
                            <w:sz w:val="24"/>
                            <w:szCs w:val="24"/>
                          </w:rPr>
                        </w:pPr>
                        <w:r>
                          <w:rPr>
                            <w:rFonts w:ascii="Arial CYR" w:hAnsi="Arial CYR" w:cs="Arial CYR"/>
                            <w:bCs/>
                            <w:sz w:val="24"/>
                            <w:szCs w:val="24"/>
                          </w:rPr>
                          <w:t>Решение о проведении аукциона принимается главой Администрации МР Калтасинский район Республики Башкортостан в соответствии со статьей 46</w:t>
                        </w:r>
                        <w:r>
                          <w:rPr>
                            <w:rFonts w:ascii="Arial CYR" w:hAnsi="Arial CYR" w:cs="Arial CYR"/>
                            <w:bCs/>
                            <w:sz w:val="24"/>
                            <w:szCs w:val="24"/>
                            <w:vertAlign w:val="superscript"/>
                          </w:rPr>
                          <w:t xml:space="preserve">3 </w:t>
                        </w:r>
                        <w:r>
                          <w:rPr>
                            <w:rFonts w:ascii="Arial CYR" w:hAnsi="Arial CYR" w:cs="Arial CYR"/>
                            <w:bCs/>
                            <w:sz w:val="24"/>
                            <w:szCs w:val="24"/>
                          </w:rPr>
                          <w:t>Градостроительного кодекса РФ.</w:t>
                        </w:r>
                      </w:p>
                      <w:p w:rsidR="00362667" w:rsidRPr="00281ED3" w:rsidRDefault="00362667" w:rsidP="00161078">
                        <w:pPr>
                          <w:autoSpaceDE w:val="0"/>
                          <w:ind w:firstLineChars="236" w:firstLine="31680"/>
                          <w:jc w:val="both"/>
                          <w:rPr>
                            <w:rFonts w:ascii="Arial CYR" w:hAnsi="Arial CYR" w:cs="Arial CYR"/>
                            <w:bCs/>
                            <w:sz w:val="24"/>
                            <w:szCs w:val="24"/>
                          </w:rPr>
                        </w:pPr>
                      </w:p>
                      <w:p w:rsidR="00362667" w:rsidRDefault="00362667" w:rsidP="00D16344">
                        <w:pPr>
                          <w:ind w:firstLine="709"/>
                        </w:pPr>
                      </w:p>
                    </w:txbxContent>
                  </v:textbox>
                </v:shape>
              </w:pict>
            </w:r>
            <w:r>
              <w:rPr>
                <w:noProof/>
              </w:rPr>
              <w:pict>
                <v:shape id="_x0000_s1363" type="#_x0000_t202" style="position:absolute;left:0;text-align:left;margin-left:519.6pt;margin-top:.5pt;width:21.6pt;height:28.8pt;z-index:251546624" o:allowincell="f" filled="f" stroked="f">
                  <v:textbox style="mso-next-textbox:#_x0000_s136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64"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36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65"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36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66"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36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66</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67"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68" type="#_x0000_t202" style="position:absolute;left:0;text-align:left;margin-left:56.5pt;margin-top:4.3pt;width:460.8pt;height:733.45pt;z-index:251550720;mso-position-horizontal-relative:text;mso-position-vertical-relative:text" o:allowincell="f" filled="f" stroked="f">
                  <v:textbox style="mso-next-textbox:#_x0000_s1368">
                    <w:txbxContent>
                      <w:p w:rsidR="00362667" w:rsidRDefault="00362667" w:rsidP="00D16344">
                        <w:pPr>
                          <w:ind w:firstLine="709"/>
                        </w:pPr>
                      </w:p>
                      <w:p w:rsidR="00362667" w:rsidRDefault="00362667" w:rsidP="00161078">
                        <w:pPr>
                          <w:autoSpaceDE w:val="0"/>
                          <w:ind w:firstLineChars="236" w:firstLine="31680"/>
                          <w:jc w:val="both"/>
                          <w:rPr>
                            <w:rFonts w:ascii="Arial CYR" w:hAnsi="Arial CYR" w:cs="Arial CYR"/>
                            <w:bCs/>
                            <w:sz w:val="24"/>
                            <w:szCs w:val="24"/>
                          </w:rPr>
                        </w:pPr>
                        <w:r w:rsidRPr="0045315C">
                          <w:rPr>
                            <w:rFonts w:ascii="Arial CYR" w:hAnsi="Arial CYR" w:cs="Arial CYR"/>
                            <w:b/>
                            <w:bCs/>
                            <w:sz w:val="24"/>
                            <w:szCs w:val="24"/>
                          </w:rPr>
                          <w:t>9</w:t>
                        </w:r>
                        <w:r>
                          <w:rPr>
                            <w:rFonts w:ascii="Arial CYR" w:hAnsi="Arial CYR" w:cs="Arial CYR"/>
                            <w:bCs/>
                            <w:sz w:val="24"/>
                            <w:szCs w:val="24"/>
                          </w:rPr>
                          <w:t>.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МР Калтасинский район Республики Башкортостан с победителем открытого аукциона на право заключить такой договор или иным лицам в соответствии со статьей 46</w:t>
                        </w:r>
                        <w:r>
                          <w:rPr>
                            <w:rFonts w:ascii="Arial CYR" w:hAnsi="Arial CYR" w:cs="Arial CYR"/>
                            <w:bCs/>
                            <w:sz w:val="24"/>
                            <w:szCs w:val="24"/>
                            <w:vertAlign w:val="superscript"/>
                          </w:rPr>
                          <w:t>2</w:t>
                        </w:r>
                        <w:r>
                          <w:rPr>
                            <w:rFonts w:ascii="Arial CYR" w:hAnsi="Arial CYR" w:cs="Arial CYR"/>
                            <w:bCs/>
                            <w:sz w:val="24"/>
                            <w:szCs w:val="24"/>
                          </w:rPr>
                          <w:t xml:space="preserve"> Градостроительного кодекса Российской Федерации.</w:t>
                        </w:r>
                      </w:p>
                      <w:p w:rsidR="00362667" w:rsidRPr="00B0600E" w:rsidRDefault="00362667" w:rsidP="00161078">
                        <w:pPr>
                          <w:autoSpaceDE w:val="0"/>
                          <w:ind w:firstLineChars="236" w:firstLine="31680"/>
                          <w:jc w:val="both"/>
                          <w:rPr>
                            <w:rFonts w:ascii="Arial CYR" w:hAnsi="Arial CYR" w:cs="Arial CYR"/>
                            <w:bCs/>
                            <w:sz w:val="24"/>
                            <w:szCs w:val="24"/>
                          </w:rPr>
                        </w:pPr>
                        <w:r w:rsidRPr="0045315C">
                          <w:rPr>
                            <w:rFonts w:ascii="Arial CYR" w:hAnsi="Arial CYR" w:cs="Arial CYR"/>
                            <w:b/>
                            <w:bCs/>
                            <w:sz w:val="24"/>
                            <w:szCs w:val="24"/>
                          </w:rPr>
                          <w:t>10</w:t>
                        </w:r>
                        <w:r>
                          <w:rPr>
                            <w:rFonts w:ascii="Arial CYR" w:hAnsi="Arial CYR" w:cs="Arial CYR"/>
                            <w:bCs/>
                            <w:sz w:val="24"/>
                            <w:szCs w:val="24"/>
                          </w:rPr>
                          <w:t xml:space="preserve">. Существенными условиями </w:t>
                        </w:r>
                      </w:p>
                      <w:p w:rsidR="00362667" w:rsidRDefault="00362667" w:rsidP="00D16344">
                        <w:pPr>
                          <w:ind w:firstLine="709"/>
                        </w:pPr>
                      </w:p>
                    </w:txbxContent>
                  </v:textbox>
                </v:shape>
              </w:pict>
            </w:r>
            <w:r>
              <w:rPr>
                <w:noProof/>
              </w:rPr>
              <w:pict>
                <v:shape id="_x0000_s1369" type="#_x0000_t202" style="position:absolute;left:0;text-align:left;margin-left:519.6pt;margin-top:.5pt;width:21.6pt;height:28.8pt;z-index:251552768;mso-position-horizontal-relative:text;mso-position-vertical-relative:text" o:allowincell="f" filled="f" stroked="f">
                  <v:textbox style="mso-next-textbox:#_x0000_s136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70"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37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71"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37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72"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37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67</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73"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74" type="#_x0000_t202" style="position:absolute;left:0;text-align:left;margin-left:56.5pt;margin-top:4.3pt;width:460.8pt;height:733.45pt;z-index:251556864;mso-position-horizontal-relative:text;mso-position-vertical-relative:text" o:allowincell="f" filled="f" stroked="f">
                  <v:textbox style="mso-next-textbox:#_x0000_s1374">
                    <w:txbxContent>
                      <w:p w:rsidR="00362667" w:rsidRDefault="00362667" w:rsidP="00D16344">
                        <w:pPr>
                          <w:ind w:firstLine="709"/>
                        </w:pPr>
                      </w:p>
                      <w:p w:rsidR="00362667" w:rsidRPr="00281ED3" w:rsidRDefault="00362667" w:rsidP="00161078">
                        <w:pPr>
                          <w:autoSpaceDE w:val="0"/>
                          <w:ind w:firstLineChars="236" w:firstLine="31680"/>
                          <w:jc w:val="both"/>
                          <w:rPr>
                            <w:rFonts w:ascii="Arial" w:hAnsi="Arial" w:cs="Arial"/>
                            <w:b/>
                            <w:bCs/>
                            <w:sz w:val="24"/>
                            <w:szCs w:val="24"/>
                          </w:rPr>
                        </w:pPr>
                        <w:r w:rsidRPr="00281ED3">
                          <w:rPr>
                            <w:rFonts w:ascii="Arial" w:hAnsi="Arial" w:cs="Arial"/>
                            <w:b/>
                            <w:bCs/>
                            <w:sz w:val="24"/>
                            <w:szCs w:val="24"/>
                          </w:rPr>
                          <w:t xml:space="preserve">Глава 5. </w:t>
                        </w:r>
                        <w:r>
                          <w:rPr>
                            <w:rFonts w:ascii="Arial" w:hAnsi="Arial" w:cs="Arial"/>
                            <w:b/>
                            <w:bCs/>
                            <w:sz w:val="24"/>
                            <w:szCs w:val="24"/>
                          </w:rPr>
                          <w:t xml:space="preserve">Градостроительная подготовка территории и формирование земельных участков </w:t>
                        </w:r>
                        <w:r w:rsidRPr="004C55C7">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Pr>
                            <w:rFonts w:ascii="Arial" w:hAnsi="Arial" w:cs="Arial"/>
                            <w:b/>
                            <w:bCs/>
                            <w:sz w:val="24"/>
                            <w:szCs w:val="24"/>
                          </w:rPr>
                          <w:t xml:space="preserve"> Республики Башкортостан </w:t>
                        </w:r>
                      </w:p>
                      <w:p w:rsidR="00362667" w:rsidRPr="00281ED3" w:rsidRDefault="00362667" w:rsidP="00161078">
                        <w:pPr>
                          <w:ind w:firstLineChars="236" w:firstLine="31680"/>
                          <w:jc w:val="both"/>
                          <w:rPr>
                            <w:rFonts w:ascii="Arial" w:hAnsi="Arial" w:cs="Arial"/>
                            <w:b/>
                            <w:sz w:val="24"/>
                            <w:szCs w:val="24"/>
                          </w:rPr>
                        </w:pPr>
                      </w:p>
                      <w:p w:rsidR="00362667" w:rsidRDefault="00362667" w:rsidP="00161078">
                        <w:pPr>
                          <w:ind w:firstLineChars="236" w:firstLine="31680"/>
                          <w:jc w:val="both"/>
                          <w:rPr>
                            <w:rFonts w:ascii="Arial" w:hAnsi="Arial" w:cs="Arial"/>
                            <w:b/>
                            <w:sz w:val="24"/>
                            <w:szCs w:val="24"/>
                          </w:rPr>
                        </w:pPr>
                        <w:r w:rsidRPr="00281ED3">
                          <w:rPr>
                            <w:rFonts w:ascii="Arial" w:hAnsi="Arial" w:cs="Arial"/>
                            <w:b/>
                            <w:sz w:val="24"/>
                            <w:szCs w:val="24"/>
                          </w:rPr>
                          <w:t xml:space="preserve">5.1    Принципы   градостроительной   подготовки  территории  и  формирования   земельных участков </w:t>
                        </w:r>
                      </w:p>
                      <w:p w:rsidR="00362667" w:rsidRPr="00281ED3" w:rsidRDefault="00362667" w:rsidP="00161078">
                        <w:pPr>
                          <w:ind w:firstLineChars="236" w:firstLine="31680"/>
                          <w:jc w:val="both"/>
                          <w:rPr>
                            <w:rFonts w:ascii="Arial" w:hAnsi="Arial" w:cs="Arial"/>
                            <w:b/>
                            <w:sz w:val="24"/>
                            <w:szCs w:val="24"/>
                          </w:rPr>
                        </w:pP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sz w:val="24"/>
                            <w:szCs w:val="24"/>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sz w:val="24"/>
                            <w:szCs w:val="24"/>
                          </w:rPr>
                          <w:t xml:space="preserve">Проекты    планировки  территории  могут  включать в себя   и проекты   межевания   территории.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sz w:val="24"/>
                            <w:szCs w:val="24"/>
                          </w:rPr>
                          <w:t xml:space="preserve">В составе    проекта    межевания    территории  подготавливается   градостроительный    план    земельного  участка. </w:t>
                        </w:r>
                      </w:p>
                      <w:p w:rsidR="00362667" w:rsidRPr="00281ED3" w:rsidRDefault="00362667" w:rsidP="00161078">
                        <w:pPr>
                          <w:ind w:firstLineChars="236" w:firstLine="31680"/>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362667" w:rsidRPr="00281ED3" w:rsidRDefault="00362667" w:rsidP="00161078">
                        <w:pPr>
                          <w:tabs>
                            <w:tab w:val="left" w:pos="-2268"/>
                          </w:tabs>
                          <w:ind w:firstLineChars="236" w:firstLine="31680"/>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362667" w:rsidRDefault="00362667" w:rsidP="00D16344">
                        <w:pPr>
                          <w:ind w:firstLine="709"/>
                        </w:pPr>
                      </w:p>
                    </w:txbxContent>
                  </v:textbox>
                </v:shape>
              </w:pict>
            </w:r>
            <w:r>
              <w:rPr>
                <w:noProof/>
              </w:rPr>
              <w:pict>
                <v:shape id="_x0000_s1375" type="#_x0000_t202" style="position:absolute;left:0;text-align:left;margin-left:519.6pt;margin-top:.5pt;width:21.6pt;height:28.8pt;z-index:251558912;mso-position-horizontal-relative:text;mso-position-vertical-relative:text" o:allowincell="f" filled="f" stroked="f">
                  <v:textbox style="mso-next-textbox:#_x0000_s137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76"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37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77"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37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78"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37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68</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79"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80" type="#_x0000_t202" style="position:absolute;left:0;text-align:left;margin-left:56.5pt;margin-top:4.3pt;width:460.8pt;height:733.45pt;z-index:251563008;mso-position-horizontal-relative:text;mso-position-vertical-relative:text" o:allowincell="f" filled="f" stroked="f">
                  <v:textbox style="mso-next-textbox:#_x0000_s1380">
                    <w:txbxContent>
                      <w:p w:rsidR="00362667" w:rsidRDefault="00362667" w:rsidP="00281ED3">
                        <w:pPr>
                          <w:jc w:val="both"/>
                          <w:rPr>
                            <w:rFonts w:ascii="Arial" w:hAnsi="Arial" w:cs="Arial"/>
                            <w:b/>
                            <w:sz w:val="24"/>
                            <w:szCs w:val="24"/>
                          </w:rPr>
                        </w:pP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Действия    по градостроительной    подготовке   территории  и формированию  земельных участков   включает  две  стадии:</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w:t>
                        </w:r>
                        <w:r w:rsidRPr="00281ED3">
                          <w:rPr>
                            <w:rFonts w:ascii="Arial" w:hAnsi="Arial" w:cs="Arial"/>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II</w:t>
                        </w:r>
                        <w:r w:rsidRPr="00281ED3">
                          <w:rPr>
                            <w:rFonts w:ascii="Arial" w:hAnsi="Arial" w:cs="Arial"/>
                            <w:sz w:val="24"/>
                            <w:szCs w:val="24"/>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Результатом  первой  стадии  являются:</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362667"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362667" w:rsidRPr="00281ED3" w:rsidRDefault="00362667" w:rsidP="00605BD8">
                        <w:pPr>
                          <w:tabs>
                            <w:tab w:val="left" w:pos="-2268"/>
                          </w:tabs>
                          <w:ind w:firstLine="567"/>
                          <w:jc w:val="both"/>
                          <w:rPr>
                            <w:rFonts w:ascii="Arial" w:hAnsi="Arial" w:cs="Arial"/>
                            <w:sz w:val="24"/>
                            <w:szCs w:val="24"/>
                          </w:rPr>
                        </w:pPr>
                        <w:r w:rsidRPr="00281ED3">
                          <w:rPr>
                            <w:rFonts w:ascii="Arial" w:hAnsi="Arial" w:cs="Arial"/>
                            <w:sz w:val="24"/>
                            <w:szCs w:val="24"/>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а до его утверждения регулируется временным Положением о едином порядке разработки предпроектной и проектной документации </w:t>
                        </w:r>
                        <w:r>
                          <w:rPr>
                            <w:rFonts w:ascii="Arial" w:hAnsi="Arial" w:cs="Arial"/>
                            <w:sz w:val="24"/>
                            <w:szCs w:val="24"/>
                          </w:rPr>
                          <w:t>сельского поселения Старояшевский сельсовет МР Калтасинский район</w:t>
                        </w:r>
                        <w:r w:rsidRPr="00281ED3">
                          <w:rPr>
                            <w:rFonts w:ascii="Arial" w:hAnsi="Arial" w:cs="Arial"/>
                            <w:sz w:val="24"/>
                            <w:szCs w:val="24"/>
                          </w:rPr>
                          <w:t xml:space="preserve"> Республики Башкортостан, утвержденным постановлением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принятых  в развитие  настоящим Правил. </w:t>
                        </w:r>
                      </w:p>
                      <w:p w:rsidR="00362667" w:rsidRDefault="00362667" w:rsidP="00B0600E">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Установленные   границы   земельных  участков   в составе   документации  по планировке  территории, утвержденные главой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362667" w:rsidRDefault="00362667" w:rsidP="00B0600E">
                        <w:pPr>
                          <w:ind w:firstLine="567"/>
                          <w:jc w:val="both"/>
                        </w:pPr>
                        <w:r w:rsidRPr="00281ED3">
                          <w:rPr>
                            <w:rFonts w:ascii="Arial" w:hAnsi="Arial" w:cs="Arial"/>
                            <w:sz w:val="24"/>
                            <w:szCs w:val="24"/>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w:t>
                        </w:r>
                      </w:p>
                    </w:txbxContent>
                  </v:textbox>
                </v:shape>
              </w:pict>
            </w:r>
            <w:r>
              <w:rPr>
                <w:noProof/>
              </w:rPr>
              <w:pict>
                <v:shape id="_x0000_s1381" type="#_x0000_t202" style="position:absolute;left:0;text-align:left;margin-left:519.6pt;margin-top:.5pt;width:21.6pt;height:28.8pt;z-index:251565056;mso-position-horizontal-relative:text;mso-position-vertical-relative:text" o:allowincell="f" filled="f" stroked="f">
                  <v:textbox style="mso-next-textbox:#_x0000_s138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82"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38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83"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38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84"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38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69</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85"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86" type="#_x0000_t202" style="position:absolute;left:0;text-align:left;margin-left:56.5pt;margin-top:4.3pt;width:460.8pt;height:733.45pt;z-index:251569152;mso-position-horizontal-relative:text;mso-position-vertical-relative:text" o:allowincell="f" filled="f" stroked="f">
                  <v:textbox style="mso-next-textbox:#_x0000_s1386">
                    <w:txbxContent>
                      <w:p w:rsidR="00362667" w:rsidRPr="00281ED3" w:rsidRDefault="00362667" w:rsidP="00281ED3">
                        <w:pPr>
                          <w:jc w:val="both"/>
                          <w:rPr>
                            <w:rFonts w:ascii="Arial" w:hAnsi="Arial" w:cs="Arial"/>
                            <w:sz w:val="24"/>
                            <w:szCs w:val="24"/>
                          </w:rPr>
                        </w:pPr>
                        <w:r w:rsidRPr="00281ED3">
                          <w:rPr>
                            <w:rFonts w:ascii="Arial" w:hAnsi="Arial" w:cs="Arial"/>
                            <w:sz w:val="24"/>
                            <w:szCs w:val="24"/>
                          </w:rPr>
                          <w:tab/>
                          <w:t xml:space="preserve">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9.</w:t>
                        </w:r>
                        <w:r w:rsidRPr="00281ED3">
                          <w:rPr>
                            <w:rFonts w:ascii="Arial" w:hAnsi="Arial" w:cs="Arial"/>
                            <w:sz w:val="24"/>
                            <w:szCs w:val="24"/>
                          </w:rPr>
                          <w:t xml:space="preserve"> Результатом второй  стадии являются: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1) проект  границ   земельных участков;</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2) кадастровые   паспорта   о земельных участках. </w:t>
                        </w:r>
                      </w:p>
                      <w:p w:rsidR="00362667" w:rsidRDefault="00362667" w:rsidP="00605BD8">
                        <w:pPr>
                          <w:ind w:firstLine="567"/>
                          <w:jc w:val="both"/>
                          <w:rPr>
                            <w:rFonts w:ascii="Arial" w:hAnsi="Arial" w:cs="Arial"/>
                            <w:sz w:val="24"/>
                            <w:szCs w:val="24"/>
                          </w:rPr>
                        </w:pPr>
                        <w:r w:rsidRPr="00281ED3">
                          <w:rPr>
                            <w:rFonts w:ascii="Arial" w:hAnsi="Arial" w:cs="Arial"/>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10.</w:t>
                        </w:r>
                        <w:r w:rsidRPr="00281ED3">
                          <w:rPr>
                            <w:rFonts w:ascii="Arial" w:hAnsi="Arial" w:cs="Arial"/>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Pr>
                            <w:rFonts w:ascii="Arial" w:hAnsi="Arial" w:cs="Arial"/>
                            <w:sz w:val="24"/>
                            <w:szCs w:val="24"/>
                          </w:rPr>
                          <w:t xml:space="preserve">сельского поселения Старояшевский сельсовет </w:t>
                        </w:r>
                        <w:r w:rsidRPr="00281ED3">
                          <w:rPr>
                            <w:rFonts w:ascii="Arial" w:hAnsi="Arial" w:cs="Arial"/>
                            <w:sz w:val="24"/>
                            <w:szCs w:val="24"/>
                          </w:rPr>
                          <w:t xml:space="preserve">муниципального района </w:t>
                        </w:r>
                        <w:r>
                          <w:rPr>
                            <w:rFonts w:ascii="Arial" w:hAnsi="Arial" w:cs="Arial"/>
                            <w:sz w:val="24"/>
                            <w:szCs w:val="24"/>
                          </w:rPr>
                          <w:t>Калтасинский район</w:t>
                        </w:r>
                        <w:r w:rsidRPr="00281ED3">
                          <w:rPr>
                            <w:rFonts w:ascii="Arial" w:hAnsi="Arial" w:cs="Arial"/>
                            <w:sz w:val="24"/>
                            <w:szCs w:val="24"/>
                          </w:rPr>
                          <w:t xml:space="preserve">  Республики Башкортостан, принятых  в развитие настоящих правил.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362667" w:rsidRDefault="00362667" w:rsidP="00605BD8">
                        <w:pPr>
                          <w:ind w:firstLine="567"/>
                          <w:jc w:val="both"/>
                          <w:rPr>
                            <w:rFonts w:ascii="Arial" w:hAnsi="Arial" w:cs="Arial"/>
                            <w:sz w:val="24"/>
                            <w:szCs w:val="24"/>
                          </w:rPr>
                        </w:pPr>
                        <w:r w:rsidRPr="00281ED3">
                          <w:rPr>
                            <w:rFonts w:ascii="Arial" w:hAnsi="Arial" w:cs="Arial"/>
                            <w:b/>
                            <w:sz w:val="24"/>
                            <w:szCs w:val="24"/>
                          </w:rPr>
                          <w:t>11.</w:t>
                        </w:r>
                        <w:r w:rsidRPr="00281ED3">
                          <w:rPr>
                            <w:rFonts w:ascii="Arial" w:hAnsi="Arial" w:cs="Arial"/>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12.</w:t>
                        </w:r>
                        <w:r w:rsidRPr="00281ED3">
                          <w:rPr>
                            <w:rFonts w:ascii="Arial" w:hAnsi="Arial" w:cs="Arial"/>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62667" w:rsidRPr="00281ED3" w:rsidRDefault="00362667" w:rsidP="00281ED3">
                        <w:pPr>
                          <w:jc w:val="both"/>
                          <w:rPr>
                            <w:rFonts w:ascii="Arial" w:hAnsi="Arial" w:cs="Arial"/>
                            <w:sz w:val="24"/>
                            <w:szCs w:val="24"/>
                          </w:rPr>
                        </w:pPr>
                      </w:p>
                      <w:p w:rsidR="00362667" w:rsidRPr="00281ED3" w:rsidRDefault="00362667" w:rsidP="00D16344">
                        <w:pPr>
                          <w:ind w:firstLine="709"/>
                          <w:rPr>
                            <w:sz w:val="24"/>
                            <w:szCs w:val="24"/>
                          </w:rPr>
                        </w:pPr>
                      </w:p>
                    </w:txbxContent>
                  </v:textbox>
                </v:shape>
              </w:pict>
            </w:r>
            <w:r>
              <w:rPr>
                <w:noProof/>
              </w:rPr>
              <w:pict>
                <v:shape id="_x0000_s1387" type="#_x0000_t202" style="position:absolute;left:0;text-align:left;margin-left:519.6pt;margin-top:.5pt;width:21.6pt;height:28.8pt;z-index:251571200;mso-position-horizontal-relative:text;mso-position-vertical-relative:text" o:allowincell="f" filled="f" stroked="f">
                  <v:textbox style="mso-next-textbox:#_x0000_s138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88"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38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89"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38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90"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39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70</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91"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92" type="#_x0000_t202" style="position:absolute;left:0;text-align:left;margin-left:56.5pt;margin-top:4.3pt;width:460.8pt;height:733.45pt;z-index:251575296" o:allowincell="f" filled="f" stroked="f">
                  <v:textbox style="mso-next-textbox:#_x0000_s1392">
                    <w:txbxContent>
                      <w:p w:rsidR="00362667" w:rsidRPr="00281ED3" w:rsidRDefault="00362667" w:rsidP="00281ED3">
                        <w:pPr>
                          <w:jc w:val="both"/>
                          <w:rPr>
                            <w:rFonts w:ascii="Arial" w:hAnsi="Arial" w:cs="Arial"/>
                            <w:sz w:val="24"/>
                            <w:szCs w:val="24"/>
                          </w:rPr>
                        </w:pPr>
                        <w:r w:rsidRPr="00281ED3">
                          <w:rPr>
                            <w:rFonts w:ascii="Arial" w:hAnsi="Arial" w:cs="Arial"/>
                            <w:sz w:val="24"/>
                            <w:szCs w:val="24"/>
                          </w:rPr>
                          <w:tab/>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13.</w:t>
                        </w:r>
                        <w:r w:rsidRPr="00281ED3">
                          <w:rPr>
                            <w:rFonts w:ascii="Arial" w:hAnsi="Arial" w:cs="Arial"/>
                            <w:sz w:val="24"/>
                            <w:szCs w:val="24"/>
                          </w:rPr>
                          <w:t xml:space="preserve"> Градостроительная   подготовка   территории  может   осуществляться   по инициативе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физических и юридических лиц.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w:t>
                        </w:r>
                      </w:p>
                      <w:p w:rsidR="00362667" w:rsidRDefault="00362667" w:rsidP="00605BD8">
                        <w:pPr>
                          <w:ind w:firstLine="567"/>
                          <w:jc w:val="both"/>
                          <w:rPr>
                            <w:rFonts w:ascii="Arial" w:hAnsi="Arial" w:cs="Arial"/>
                            <w:sz w:val="24"/>
                            <w:szCs w:val="24"/>
                          </w:rPr>
                        </w:pPr>
                        <w:r w:rsidRPr="00281ED3">
                          <w:rPr>
                            <w:rFonts w:ascii="Arial" w:hAnsi="Arial" w:cs="Arial"/>
                            <w:b/>
                            <w:sz w:val="24"/>
                            <w:szCs w:val="24"/>
                          </w:rPr>
                          <w:t>14.</w:t>
                        </w:r>
                        <w:r w:rsidRPr="00281ED3">
                          <w:rPr>
                            <w:rFonts w:ascii="Arial" w:hAnsi="Arial" w:cs="Arial"/>
                            <w:sz w:val="24"/>
                            <w:szCs w:val="24"/>
                          </w:rPr>
                          <w:t xml:space="preserve"> Если  законом  Республики Башкортостан не установлено иное, органы местного самоуправления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w:t>
                        </w:r>
                        <w:r>
                          <w:rPr>
                            <w:rFonts w:ascii="Arial" w:hAnsi="Arial" w:cs="Arial"/>
                            <w:sz w:val="24"/>
                            <w:szCs w:val="24"/>
                          </w:rPr>
                          <w:t>сельского поселения Старояшевский сельсовет МР Калтасинский район</w:t>
                        </w:r>
                        <w:r w:rsidRPr="00281ED3">
                          <w:rPr>
                            <w:rFonts w:ascii="Arial" w:hAnsi="Arial" w:cs="Arial"/>
                            <w:sz w:val="24"/>
                            <w:szCs w:val="24"/>
                          </w:rPr>
                          <w:t xml:space="preserve">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362667" w:rsidRPr="00281ED3" w:rsidRDefault="00362667" w:rsidP="00281ED3">
                        <w:pPr>
                          <w:jc w:val="both"/>
                          <w:rPr>
                            <w:rFonts w:ascii="Arial" w:hAnsi="Arial" w:cs="Arial"/>
                            <w:sz w:val="24"/>
                            <w:szCs w:val="24"/>
                          </w:rPr>
                        </w:pPr>
                      </w:p>
                      <w:p w:rsidR="00362667" w:rsidRDefault="00362667" w:rsidP="00D16344">
                        <w:pPr>
                          <w:ind w:firstLine="709"/>
                        </w:pPr>
                      </w:p>
                    </w:txbxContent>
                  </v:textbox>
                </v:shape>
              </w:pict>
            </w:r>
            <w:r>
              <w:rPr>
                <w:noProof/>
              </w:rPr>
              <w:pict>
                <v:shape id="_x0000_s1393" type="#_x0000_t202" style="position:absolute;left:0;text-align:left;margin-left:519.6pt;margin-top:.5pt;width:21.6pt;height:28.8pt;z-index:251577344" o:allowincell="f" filled="f" stroked="f">
                  <v:textbox style="mso-next-textbox:#_x0000_s139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394"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39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95"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39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396"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39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71</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397"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398" type="#_x0000_t202" style="position:absolute;left:0;text-align:left;margin-left:56.5pt;margin-top:4.3pt;width:460.8pt;height:733.45pt;z-index:251581440;mso-position-horizontal-relative:text;mso-position-vertical-relative:text" o:allowincell="f" filled="f" stroked="f">
                  <v:textbox style="mso-next-textbox:#_x0000_s1398">
                    <w:txbxContent>
                      <w:p w:rsidR="00362667" w:rsidRDefault="00362667" w:rsidP="00D16344">
                        <w:pPr>
                          <w:ind w:firstLine="709"/>
                        </w:pPr>
                      </w:p>
                      <w:p w:rsidR="00362667" w:rsidRPr="00281ED3" w:rsidRDefault="00362667" w:rsidP="00605BD8">
                        <w:pPr>
                          <w:ind w:firstLine="567"/>
                          <w:jc w:val="both"/>
                          <w:rPr>
                            <w:b/>
                            <w:sz w:val="24"/>
                            <w:szCs w:val="24"/>
                          </w:rPr>
                        </w:pPr>
                        <w:r w:rsidRPr="00281ED3">
                          <w:rPr>
                            <w:rFonts w:ascii="Arial" w:hAnsi="Arial" w:cs="Arial"/>
                            <w:b/>
                            <w:sz w:val="24"/>
                            <w:szCs w:val="24"/>
                          </w:rPr>
                          <w:t>5.2  Виды процедур градостроительной подготовки территорий</w:t>
                        </w:r>
                      </w:p>
                      <w:p w:rsidR="00362667" w:rsidRPr="00281ED3" w:rsidRDefault="00362667" w:rsidP="00605BD8">
                        <w:pPr>
                          <w:ind w:firstLine="567"/>
                          <w:jc w:val="both"/>
                          <w:rPr>
                            <w:rFonts w:ascii="Arial" w:hAnsi="Arial" w:cs="Arial"/>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w:t>
                        </w:r>
                        <w:r>
                          <w:rPr>
                            <w:rFonts w:ascii="Arial" w:hAnsi="Arial" w:cs="Arial"/>
                            <w:sz w:val="24"/>
                            <w:szCs w:val="24"/>
                          </w:rPr>
                          <w:t>нормативными данными правовыми актами МР Калтасинский район</w:t>
                        </w:r>
                        <w:r w:rsidRPr="00281ED3">
                          <w:rPr>
                            <w:rFonts w:ascii="Arial" w:hAnsi="Arial" w:cs="Arial"/>
                            <w:sz w:val="24"/>
                            <w:szCs w:val="24"/>
                          </w:rPr>
                          <w:t xml:space="preserve"> Республики Башкортостан применительно к следующим случаям:</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3) градостроительная подготовка территорий существующей застройки с целью развития застроенных территорий;</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9) иным случаям.</w:t>
                        </w:r>
                      </w:p>
                      <w:p w:rsidR="00362667" w:rsidRPr="00281ED3" w:rsidRDefault="00362667" w:rsidP="00D16344">
                        <w:pPr>
                          <w:ind w:firstLine="709"/>
                          <w:rPr>
                            <w:sz w:val="24"/>
                            <w:szCs w:val="24"/>
                          </w:rPr>
                        </w:pPr>
                      </w:p>
                    </w:txbxContent>
                  </v:textbox>
                </v:shape>
              </w:pict>
            </w:r>
            <w:r>
              <w:rPr>
                <w:noProof/>
              </w:rPr>
              <w:pict>
                <v:shape id="_x0000_s1399" type="#_x0000_t202" style="position:absolute;left:0;text-align:left;margin-left:519.6pt;margin-top:.5pt;width:21.6pt;height:28.8pt;z-index:251583488;mso-position-horizontal-relative:text;mso-position-vertical-relative:text" o:allowincell="f" filled="f" stroked="f">
                  <v:textbox style="mso-next-textbox:#_x0000_s139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00"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40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01"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40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02"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40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72</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03"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04" type="#_x0000_t202" style="position:absolute;left:0;text-align:left;margin-left:56.5pt;margin-top:4.3pt;width:460.8pt;height:733.45pt;z-index:251587584;mso-position-horizontal-relative:text;mso-position-vertical-relative:text" o:allowincell="f" filled="f" stroked="f">
                  <v:textbox style="mso-next-textbox:#_x0000_s1404">
                    <w:txbxContent>
                      <w:p w:rsidR="00362667" w:rsidRDefault="00362667" w:rsidP="00D16344">
                        <w:pPr>
                          <w:ind w:firstLine="709"/>
                        </w:pPr>
                      </w:p>
                      <w:p w:rsidR="00362667" w:rsidRPr="00281ED3" w:rsidRDefault="00362667" w:rsidP="00605BD8">
                        <w:pPr>
                          <w:ind w:firstLine="567"/>
                          <w:jc w:val="both"/>
                          <w:rPr>
                            <w:rFonts w:ascii="Arial" w:hAnsi="Arial" w:cs="Arial"/>
                            <w:b/>
                            <w:sz w:val="24"/>
                            <w:szCs w:val="24"/>
                          </w:rPr>
                        </w:pPr>
                        <w:r w:rsidRPr="00281ED3">
                          <w:rPr>
                            <w:rFonts w:ascii="Arial" w:hAnsi="Arial" w:cs="Arial"/>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62667" w:rsidRPr="00281ED3" w:rsidRDefault="00362667" w:rsidP="00605BD8">
                        <w:pPr>
                          <w:ind w:firstLine="567"/>
                          <w:jc w:val="both"/>
                          <w:rPr>
                            <w:rFonts w:ascii="Arial" w:hAnsi="Arial" w:cs="Arial"/>
                            <w:b/>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с соответствующей заявкой.</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Заявка составляется в произвольной письменной форме, если иное не установлено постановлением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В прилагаемых к заявке материалах должно содержаться:</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 запрос о предоставлении исходной информации, необходимой для подготовки и предъявления на утверждение главе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В течение 30 календарных </w:t>
                        </w:r>
                        <w:r>
                          <w:rPr>
                            <w:rFonts w:ascii="Arial" w:hAnsi="Arial" w:cs="Arial"/>
                            <w:sz w:val="24"/>
                            <w:szCs w:val="24"/>
                          </w:rPr>
                          <w:t xml:space="preserve">дней </w:t>
                        </w:r>
                        <w:r w:rsidRPr="00281ED3">
                          <w:rPr>
                            <w:rFonts w:ascii="Arial" w:hAnsi="Arial" w:cs="Arial"/>
                            <w:sz w:val="24"/>
                            <w:szCs w:val="24"/>
                          </w:rPr>
                          <w:t>со дня регистрации заявки орган, уполномоче</w:t>
                        </w:r>
                        <w:r>
                          <w:rPr>
                            <w:rFonts w:ascii="Arial" w:hAnsi="Arial" w:cs="Arial"/>
                            <w:sz w:val="24"/>
                            <w:szCs w:val="24"/>
                          </w:rPr>
                          <w:t>н</w:t>
                        </w:r>
                        <w:r w:rsidRPr="00281ED3">
                          <w:rPr>
                            <w:rFonts w:ascii="Arial" w:hAnsi="Arial" w:cs="Arial"/>
                            <w:sz w:val="24"/>
                            <w:szCs w:val="24"/>
                          </w:rPr>
                          <w:t>ны</w:t>
                        </w:r>
                        <w:r>
                          <w:rPr>
                            <w:rFonts w:ascii="Arial" w:hAnsi="Arial" w:cs="Arial"/>
                            <w:sz w:val="24"/>
                            <w:szCs w:val="24"/>
                          </w:rPr>
                          <w:t>й</w:t>
                        </w:r>
                        <w:r w:rsidRPr="00281ED3">
                          <w:rPr>
                            <w:rFonts w:ascii="Arial" w:hAnsi="Arial" w:cs="Arial"/>
                            <w:sz w:val="24"/>
                            <w:szCs w:val="24"/>
                          </w:rPr>
                          <w:t xml:space="preserve"> в области градостроительной деятельности, подготавливает заявителя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В случае возможного выделения земельного участка осуществляет подготовку проекта постановления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который в обязательном порядке должен содержать:</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362667" w:rsidRDefault="00362667" w:rsidP="00D16344">
                        <w:pPr>
                          <w:ind w:firstLine="709"/>
                        </w:pPr>
                      </w:p>
                    </w:txbxContent>
                  </v:textbox>
                </v:shape>
              </w:pict>
            </w:r>
            <w:r>
              <w:rPr>
                <w:noProof/>
              </w:rPr>
              <w:pict>
                <v:shape id="_x0000_s1405" type="#_x0000_t202" style="position:absolute;left:0;text-align:left;margin-left:519.6pt;margin-top:.5pt;width:21.6pt;height:28.8pt;z-index:251589632;mso-position-horizontal-relative:text;mso-position-vertical-relative:text" o:allowincell="f" filled="f" stroked="f">
                  <v:textbox style="mso-next-textbox:#_x0000_s140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06"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40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07"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40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08"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40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73</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09"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10" type="#_x0000_t202" style="position:absolute;left:0;text-align:left;margin-left:56.5pt;margin-top:4.3pt;width:460.8pt;height:733.45pt;z-index:251593728" o:allowincell="f" filled="f" stroked="f">
                  <v:textbox style="mso-next-textbox:#_x0000_s1410">
                    <w:txbxContent>
                      <w:p w:rsidR="00362667" w:rsidRDefault="00362667" w:rsidP="00281ED3">
                        <w:pPr>
                          <w:ind w:firstLine="708"/>
                          <w:jc w:val="both"/>
                          <w:rPr>
                            <w:rFonts w:ascii="Arial" w:hAnsi="Arial" w:cs="Arial"/>
                            <w:sz w:val="24"/>
                            <w:szCs w:val="24"/>
                          </w:rPr>
                        </w:pP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Pr>
                            <w:rFonts w:ascii="Arial" w:hAnsi="Arial" w:cs="Arial"/>
                            <w:sz w:val="24"/>
                            <w:szCs w:val="24"/>
                          </w:rPr>
                          <w:t>села сельского поселения Старояшевский сельсовет МР Калтасинский район Республики Башкортостан</w:t>
                        </w:r>
                        <w:r w:rsidRPr="00281ED3">
                          <w:rPr>
                            <w:rFonts w:ascii="Arial" w:hAnsi="Arial" w:cs="Arial"/>
                            <w:sz w:val="24"/>
                            <w:szCs w:val="24"/>
                          </w:rPr>
                          <w:t>.</w:t>
                        </w:r>
                      </w:p>
                      <w:p w:rsidR="00362667" w:rsidRPr="00281ED3" w:rsidRDefault="00362667" w:rsidP="00281ED3">
                        <w:pPr>
                          <w:ind w:firstLine="708"/>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Arial" w:hAnsi="Arial" w:cs="Arial"/>
                            <w:sz w:val="24"/>
                            <w:szCs w:val="24"/>
                          </w:rPr>
                          <w:t>МР Калтасинский район Республики Башкортостан</w:t>
                        </w:r>
                        <w:r w:rsidRPr="00281ED3">
                          <w:rPr>
                            <w:rFonts w:ascii="Arial" w:hAnsi="Arial" w:cs="Arial"/>
                            <w:sz w:val="24"/>
                            <w:szCs w:val="24"/>
                          </w:rPr>
                          <w:t>, иных источников информации:</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самостоятельно;</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xml:space="preserve">- с использованием информации, предоставленной органами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281ED3">
                          <w:rPr>
                            <w:rFonts w:ascii="Arial" w:hAnsi="Arial" w:cs="Arial"/>
                            <w:sz w:val="24"/>
                            <w:szCs w:val="24"/>
                          </w:rPr>
                          <w:tab/>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xml:space="preserve">1) топографическую подоснову соответствующей территории в масштабе, определенным отделом архитектуры и градостроительства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362667" w:rsidRPr="00281ED3" w:rsidRDefault="00362667" w:rsidP="00281ED3">
                        <w:pPr>
                          <w:ind w:firstLine="708"/>
                          <w:jc w:val="both"/>
                          <w:rPr>
                            <w:rFonts w:ascii="Arial" w:hAnsi="Arial" w:cs="Arial"/>
                            <w:sz w:val="24"/>
                            <w:szCs w:val="24"/>
                          </w:rPr>
                        </w:pPr>
                        <w:r w:rsidRPr="00281ED3">
                          <w:rPr>
                            <w:rFonts w:ascii="Arial" w:hAnsi="Arial" w:cs="Arial"/>
                            <w:sz w:val="24"/>
                            <w:szCs w:val="24"/>
                          </w:rPr>
                          <w:t>4) иную информацию, необходимую для проведения работ по выделению земельного участка посредством планировки территории.</w:t>
                        </w:r>
                      </w:p>
                      <w:p w:rsidR="00362667" w:rsidRDefault="00362667" w:rsidP="00D16344">
                        <w:pPr>
                          <w:ind w:firstLine="709"/>
                        </w:pPr>
                      </w:p>
                    </w:txbxContent>
                  </v:textbox>
                </v:shape>
              </w:pict>
            </w:r>
            <w:r>
              <w:rPr>
                <w:noProof/>
              </w:rPr>
              <w:pict>
                <v:shape id="_x0000_s1411" type="#_x0000_t202" style="position:absolute;left:0;text-align:left;margin-left:519.6pt;margin-top:.5pt;width:21.6pt;height:28.8pt;z-index:251595776" o:allowincell="f" filled="f" stroked="f">
                  <v:textbox style="mso-next-textbox:#_x0000_s141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12"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41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13"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41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14"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41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74</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1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16" type="#_x0000_t202" style="position:absolute;left:0;text-align:left;margin-left:56.5pt;margin-top:4.3pt;width:460.8pt;height:733.45pt;z-index:251599872;mso-position-horizontal-relative:text;mso-position-vertical-relative:text" o:allowincell="f" filled="f" stroked="f">
                  <v:textbox style="mso-next-textbox:#_x0000_s1416">
                    <w:txbxContent>
                      <w:p w:rsidR="00362667" w:rsidRDefault="00362667" w:rsidP="00281ED3">
                        <w:pPr>
                          <w:ind w:firstLine="708"/>
                          <w:jc w:val="both"/>
                          <w:rPr>
                            <w:rFonts w:ascii="Arial" w:hAnsi="Arial" w:cs="Arial"/>
                            <w:b/>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2) заключение договора с организацией, которая в соответствии с законодательством вправе осуществлять работы по планировке территории.</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проверке на соответствие требованиям, установленным в заключение органа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уполномоченного в области градостроительной деятельности, постановление главы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обсуждению на публичных слушаниях;</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-представлению главе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для принятия решения об утверждении или об отказе в его утверждении;</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размещению в информационной системе обеспечения градостроительной деятельности (в случае его утверждения).</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rFonts w:ascii="Arial" w:hAnsi="Arial" w:cs="Arial"/>
                            <w:sz w:val="24"/>
                            <w:szCs w:val="24"/>
                          </w:rPr>
                          <w:t xml:space="preserve">Администрация Старояшевского сельсовета </w:t>
                        </w:r>
                        <w:r w:rsidRPr="00281ED3">
                          <w:rPr>
                            <w:rFonts w:ascii="Arial" w:hAnsi="Arial" w:cs="Arial"/>
                            <w:sz w:val="24"/>
                            <w:szCs w:val="24"/>
                          </w:rPr>
                          <w:t xml:space="preserve">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обеспечивает:</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362667" w:rsidRDefault="00362667" w:rsidP="00D16344">
                        <w:pPr>
                          <w:ind w:firstLine="709"/>
                        </w:pPr>
                      </w:p>
                    </w:txbxContent>
                  </v:textbox>
                </v:shape>
              </w:pict>
            </w:r>
            <w:r>
              <w:rPr>
                <w:noProof/>
              </w:rPr>
              <w:pict>
                <v:shape id="_x0000_s1417" type="#_x0000_t202" style="position:absolute;left:0;text-align:left;margin-left:519.6pt;margin-top:.5pt;width:21.6pt;height:28.8pt;z-index:251601920;mso-position-horizontal-relative:text;mso-position-vertical-relative:text" o:allowincell="f" filled="f" stroked="f">
                  <v:textbox style="mso-next-textbox:#_x0000_s141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18"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41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19"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41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20"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42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75</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21"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22" type="#_x0000_t202" style="position:absolute;left:0;text-align:left;margin-left:56.5pt;margin-top:4.3pt;width:460.8pt;height:733.45pt;z-index:251606016;mso-position-horizontal-relative:text;mso-position-vertical-relative:text" o:allowincell="f" filled="f" stroked="f">
                  <v:textbox style="mso-next-textbox:#_x0000_s1422">
                    <w:txbxContent>
                      <w:p w:rsidR="00362667" w:rsidRPr="00281ED3" w:rsidRDefault="00362667" w:rsidP="00605BD8">
                        <w:pPr>
                          <w:ind w:firstLine="567"/>
                          <w:jc w:val="both"/>
                          <w:rPr>
                            <w:rFonts w:ascii="Arial" w:hAnsi="Arial" w:cs="Arial"/>
                            <w:b/>
                            <w:sz w:val="24"/>
                            <w:szCs w:val="24"/>
                          </w:rPr>
                        </w:pPr>
                        <w:r w:rsidRPr="00281ED3">
                          <w:rPr>
                            <w:rFonts w:ascii="Arial" w:hAnsi="Arial" w:cs="Arial"/>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Pr>
                            <w:rFonts w:ascii="Arial" w:hAnsi="Arial" w:cs="Arial"/>
                            <w:b/>
                            <w:sz w:val="24"/>
                            <w:szCs w:val="24"/>
                          </w:rPr>
                          <w:t>МР Калтасинский район</w:t>
                        </w:r>
                        <w:r w:rsidRPr="00281ED3">
                          <w:rPr>
                            <w:rFonts w:ascii="Arial" w:hAnsi="Arial" w:cs="Arial"/>
                            <w:b/>
                            <w:sz w:val="24"/>
                            <w:szCs w:val="24"/>
                          </w:rPr>
                          <w:t xml:space="preserve"> Республики Башкортостан.</w:t>
                        </w:r>
                      </w:p>
                      <w:p w:rsidR="00362667" w:rsidRPr="00281ED3" w:rsidRDefault="00362667" w:rsidP="00605BD8">
                        <w:pPr>
                          <w:spacing w:line="360" w:lineRule="auto"/>
                          <w:ind w:firstLine="567"/>
                          <w:rPr>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281ED3">
                          <w:rPr>
                            <w:rFonts w:ascii="Arial" w:hAnsi="Arial" w:cs="Arial"/>
                            <w:sz w:val="24"/>
                            <w:szCs w:val="24"/>
                          </w:rPr>
                          <w:t xml:space="preserve">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 осуществляемых на основании утвержденного Администрацией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плана работ по планировке и межеванию не разделенных на земельные участки </w:t>
                        </w:r>
                        <w:r>
                          <w:rPr>
                            <w:rFonts w:ascii="Arial" w:hAnsi="Arial" w:cs="Arial"/>
                            <w:sz w:val="24"/>
                            <w:szCs w:val="24"/>
                          </w:rPr>
                          <w:t>сель</w:t>
                        </w:r>
                        <w:r w:rsidRPr="00281ED3">
                          <w:rPr>
                            <w:rFonts w:ascii="Arial" w:hAnsi="Arial" w:cs="Arial"/>
                            <w:sz w:val="24"/>
                            <w:szCs w:val="24"/>
                          </w:rPr>
                          <w:t>ских территорий жилого и нежилого назначения.</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Указанные   в части 1  пункта 5.4 настоящих Правил,  работы   выполняются   по договорам   с Администрацией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Неотъемлемыми приложениями  к договору, заключаемому  между   органом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решение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о способе    планировке   территории;</w:t>
                        </w:r>
                      </w:p>
                      <w:p w:rsidR="00362667" w:rsidRDefault="00362667" w:rsidP="00914B30">
                        <w:pPr>
                          <w:ind w:firstLine="567"/>
                          <w:jc w:val="both"/>
                          <w:rPr>
                            <w:rFonts w:ascii="Arial" w:hAnsi="Arial" w:cs="Arial"/>
                            <w:sz w:val="24"/>
                            <w:szCs w:val="24"/>
                          </w:rPr>
                        </w:pPr>
                        <w:r w:rsidRPr="00281ED3">
                          <w:rPr>
                            <w:rFonts w:ascii="Arial" w:hAnsi="Arial" w:cs="Arial"/>
                            <w:sz w:val="24"/>
                            <w:szCs w:val="24"/>
                          </w:rPr>
                          <w:t>- градостроительное здание   на выполнение    работ  по подготовке   документации  по планировке   соответствующей   территории;</w:t>
                        </w:r>
                      </w:p>
                      <w:p w:rsidR="00362667" w:rsidRPr="00281ED3" w:rsidRDefault="00362667" w:rsidP="00914B30">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исходные    данные   в составе, определенном   частью 4  пункта 5.4 настоящих Правил,  передаваемые   органу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362667" w:rsidRPr="00281ED3" w:rsidRDefault="00362667" w:rsidP="00605BD8">
                        <w:pPr>
                          <w:ind w:firstLine="567"/>
                          <w:rPr>
                            <w:sz w:val="24"/>
                            <w:szCs w:val="24"/>
                          </w:rPr>
                        </w:pPr>
                      </w:p>
                    </w:txbxContent>
                  </v:textbox>
                </v:shape>
              </w:pict>
            </w:r>
            <w:r>
              <w:rPr>
                <w:noProof/>
              </w:rPr>
              <w:pict>
                <v:shape id="_x0000_s1423" type="#_x0000_t202" style="position:absolute;left:0;text-align:left;margin-left:519.6pt;margin-top:.5pt;width:21.6pt;height:28.8pt;z-index:251608064;mso-position-horizontal-relative:text;mso-position-vertical-relative:text" o:allowincell="f" filled="f" stroked="f">
                  <v:textbox style="mso-next-textbox:#_x0000_s142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24"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42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25"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42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26"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42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76</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27"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28" type="#_x0000_t202" style="position:absolute;left:0;text-align:left;margin-left:56.5pt;margin-top:4.3pt;width:460.8pt;height:733.45pt;z-index:251612160" o:allowincell="f" filled="f" stroked="f">
                  <v:textbox style="mso-next-textbox:#_x0000_s1428">
                    <w:txbxContent>
                      <w:p w:rsidR="00362667" w:rsidRPr="00281ED3" w:rsidRDefault="00362667" w:rsidP="00281ED3">
                        <w:pPr>
                          <w:ind w:firstLine="567"/>
                          <w:jc w:val="both"/>
                          <w:rPr>
                            <w:rFonts w:ascii="Arial" w:hAnsi="Arial" w:cs="Arial"/>
                            <w:sz w:val="24"/>
                            <w:szCs w:val="24"/>
                          </w:rPr>
                        </w:pPr>
                        <w:r w:rsidRPr="00281ED3">
                          <w:rPr>
                            <w:rFonts w:ascii="Arial" w:hAnsi="Arial" w:cs="Arial"/>
                            <w:sz w:val="24"/>
                            <w:szCs w:val="24"/>
                          </w:rPr>
                          <w:tab/>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Договор   на выполнение    работ  по планировке   территории может включать  положение   об обязанностях  в частях:</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участия   в публичных слушаниях  по предметам   обсуждения   и в порядке, установленном     зак</w:t>
                        </w:r>
                        <w:r>
                          <w:rPr>
                            <w:rFonts w:ascii="Arial" w:hAnsi="Arial" w:cs="Arial"/>
                            <w:sz w:val="24"/>
                            <w:szCs w:val="24"/>
                          </w:rPr>
                          <w:t xml:space="preserve">онодательством   и главой 8 </w:t>
                        </w:r>
                        <w:r w:rsidRPr="00281ED3">
                          <w:rPr>
                            <w:rFonts w:ascii="Arial" w:hAnsi="Arial" w:cs="Arial"/>
                            <w:sz w:val="24"/>
                            <w:szCs w:val="24"/>
                          </w:rPr>
                          <w:t xml:space="preserve">настоящих Правил.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землеустроительных работ   в соответствии  с установленными  градостроительным планом    земельного участка границами;</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торгов;</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заключение    договора  купли-продажи земельного участка   или  договора  аренды   земельного участка   с победителем торгов;</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иные   действия   в соответствии  с законодательством. </w:t>
                        </w:r>
                      </w:p>
                      <w:p w:rsidR="00362667" w:rsidRPr="00281ED3" w:rsidRDefault="00362667" w:rsidP="00281ED3">
                        <w:pPr>
                          <w:ind w:firstLine="567"/>
                          <w:jc w:val="both"/>
                          <w:rPr>
                            <w:rFonts w:ascii="Arial" w:hAnsi="Arial" w:cs="Arial"/>
                            <w:sz w:val="24"/>
                            <w:szCs w:val="24"/>
                          </w:rPr>
                        </w:pPr>
                      </w:p>
                      <w:p w:rsidR="00362667" w:rsidRPr="00281ED3" w:rsidRDefault="00362667" w:rsidP="00281ED3">
                        <w:pPr>
                          <w:ind w:firstLine="567"/>
                          <w:rPr>
                            <w:sz w:val="24"/>
                            <w:szCs w:val="24"/>
                          </w:rPr>
                        </w:pPr>
                      </w:p>
                    </w:txbxContent>
                  </v:textbox>
                </v:shape>
              </w:pict>
            </w:r>
            <w:r>
              <w:rPr>
                <w:noProof/>
              </w:rPr>
              <w:pict>
                <v:shape id="_x0000_s1429" type="#_x0000_t202" style="position:absolute;left:0;text-align:left;margin-left:519.6pt;margin-top:.5pt;width:21.6pt;height:28.8pt;z-index:251614208" o:allowincell="f" filled="f" stroked="f">
                  <v:textbox style="mso-next-textbox:#_x0000_s142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30"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43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31"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43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32"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43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77</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33"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34" type="#_x0000_t202" style="position:absolute;left:0;text-align:left;margin-left:56.5pt;margin-top:4.3pt;width:460.8pt;height:733.45pt;z-index:251618304;mso-position-horizontal-relative:text;mso-position-vertical-relative:text" o:allowincell="f" filled="f" stroked="f">
                  <v:textbox style="mso-next-textbox:#_x0000_s1434">
                    <w:txbxContent>
                      <w:p w:rsidR="00362667" w:rsidRDefault="00362667" w:rsidP="00D16344">
                        <w:pPr>
                          <w:ind w:firstLine="709"/>
                        </w:pPr>
                      </w:p>
                      <w:p w:rsidR="00362667" w:rsidRPr="00281ED3" w:rsidRDefault="00362667" w:rsidP="00605BD8">
                        <w:pPr>
                          <w:ind w:firstLine="567"/>
                          <w:jc w:val="both"/>
                          <w:rPr>
                            <w:rFonts w:ascii="Arial" w:hAnsi="Arial" w:cs="Arial"/>
                            <w:b/>
                            <w:sz w:val="24"/>
                            <w:szCs w:val="24"/>
                          </w:rPr>
                        </w:pPr>
                        <w:r w:rsidRPr="00281ED3">
                          <w:rPr>
                            <w:rFonts w:ascii="Arial" w:hAnsi="Arial" w:cs="Arial"/>
                            <w:b/>
                            <w:sz w:val="24"/>
                            <w:szCs w:val="24"/>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362667" w:rsidRPr="00281ED3" w:rsidRDefault="00362667" w:rsidP="00605BD8">
                        <w:pPr>
                          <w:ind w:firstLine="567"/>
                          <w:jc w:val="both"/>
                          <w:rPr>
                            <w:b/>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выполнение   действий в соответствии с пунктом 5.9</w:t>
                        </w:r>
                        <w:r w:rsidRPr="00281ED3">
                          <w:rPr>
                            <w:rFonts w:ascii="Arial" w:hAnsi="Arial" w:cs="Arial"/>
                            <w:b/>
                            <w:sz w:val="24"/>
                            <w:szCs w:val="24"/>
                          </w:rPr>
                          <w:t xml:space="preserve">  </w:t>
                        </w:r>
                        <w:r w:rsidRPr="00281ED3">
                          <w:rPr>
                            <w:rFonts w:ascii="Arial" w:hAnsi="Arial" w:cs="Arial"/>
                            <w:sz w:val="24"/>
                            <w:szCs w:val="24"/>
                          </w:rPr>
                          <w:t xml:space="preserve">  настоящих Правил  применительно к градостроительной   подготовке   территорий, на которых   расположены  многоквартирные дома. </w:t>
                        </w:r>
                      </w:p>
                      <w:p w:rsidR="00362667" w:rsidRDefault="00362667"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62667" w:rsidRDefault="00362667" w:rsidP="00D16344">
                        <w:pPr>
                          <w:ind w:firstLine="709"/>
                        </w:pPr>
                      </w:p>
                    </w:txbxContent>
                  </v:textbox>
                </v:shape>
              </w:pict>
            </w:r>
            <w:r>
              <w:rPr>
                <w:noProof/>
              </w:rPr>
              <w:pict>
                <v:shape id="_x0000_s1435" type="#_x0000_t202" style="position:absolute;left:0;text-align:left;margin-left:519.6pt;margin-top:.5pt;width:21.6pt;height:28.8pt;z-index:251620352;mso-position-horizontal-relative:text;mso-position-vertical-relative:text" o:allowincell="f" filled="f" stroked="f">
                  <v:textbox style="mso-next-textbox:#_x0000_s143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36"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43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37"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43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38"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43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78</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39"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40" type="#_x0000_t202" style="position:absolute;left:0;text-align:left;margin-left:56.5pt;margin-top:4.3pt;width:460.8pt;height:733.45pt;z-index:251624448;mso-position-horizontal-relative:text;mso-position-vertical-relative:text" o:allowincell="f" filled="f" stroked="f">
                  <v:textbox style="mso-next-textbox:#_x0000_s1440">
                    <w:txbxContent>
                      <w:p w:rsidR="00362667" w:rsidRDefault="00362667" w:rsidP="00281ED3">
                        <w:pPr>
                          <w:jc w:val="both"/>
                          <w:rPr>
                            <w:rFonts w:ascii="Arial" w:hAnsi="Arial" w:cs="Arial"/>
                            <w:sz w:val="24"/>
                            <w:szCs w:val="24"/>
                          </w:rPr>
                        </w:pPr>
                        <w:r w:rsidRPr="00281ED3">
                          <w:rPr>
                            <w:rFonts w:ascii="Arial" w:hAnsi="Arial" w:cs="Arial"/>
                            <w:sz w:val="24"/>
                            <w:szCs w:val="24"/>
                          </w:rPr>
                          <w:tab/>
                        </w:r>
                      </w:p>
                      <w:p w:rsidR="00362667" w:rsidRPr="00281ED3" w:rsidRDefault="00362667" w:rsidP="00281ED3">
                        <w:pPr>
                          <w:ind w:firstLine="567"/>
                          <w:jc w:val="both"/>
                          <w:rPr>
                            <w:rFonts w:ascii="Arial" w:hAnsi="Arial" w:cs="Arial"/>
                            <w:sz w:val="24"/>
                            <w:szCs w:val="24"/>
                          </w:rPr>
                        </w:pPr>
                        <w:r w:rsidRPr="00281ED3">
                          <w:rPr>
                            <w:rFonts w:ascii="Arial" w:hAnsi="Arial" w:cs="Arial"/>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362667" w:rsidRDefault="00362667" w:rsidP="00D16344">
                        <w:pPr>
                          <w:ind w:firstLine="709"/>
                        </w:pPr>
                      </w:p>
                    </w:txbxContent>
                  </v:textbox>
                </v:shape>
              </w:pict>
            </w:r>
            <w:r>
              <w:rPr>
                <w:noProof/>
              </w:rPr>
              <w:pict>
                <v:shape id="_x0000_s1441" type="#_x0000_t202" style="position:absolute;left:0;text-align:left;margin-left:519.6pt;margin-top:.5pt;width:21.6pt;height:28.8pt;z-index:251626496;mso-position-horizontal-relative:text;mso-position-vertical-relative:text" o:allowincell="f" filled="f" stroked="f">
                  <v:textbox style="mso-next-textbox:#_x0000_s144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42"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44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43"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44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44"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44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79</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4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46" type="#_x0000_t202" style="position:absolute;left:0;text-align:left;margin-left:56.5pt;margin-top:4.3pt;width:460.8pt;height:733.45pt;z-index:251630592" o:allowincell="f" filled="f" stroked="f">
                  <v:textbox style="mso-next-textbox:#_x0000_s1446">
                    <w:txbxContent>
                      <w:p w:rsidR="00362667" w:rsidRDefault="00362667" w:rsidP="00281ED3">
                        <w:pPr>
                          <w:ind w:firstLine="567"/>
                          <w:jc w:val="both"/>
                          <w:rPr>
                            <w:rFonts w:ascii="Arial" w:hAnsi="Arial" w:cs="Arial"/>
                            <w:b/>
                            <w:sz w:val="24"/>
                            <w:szCs w:val="24"/>
                          </w:rPr>
                        </w:pPr>
                      </w:p>
                      <w:p w:rsidR="00362667" w:rsidRDefault="00362667" w:rsidP="00605BD8">
                        <w:pPr>
                          <w:ind w:firstLine="567"/>
                          <w:jc w:val="both"/>
                          <w:rPr>
                            <w:rFonts w:ascii="Arial" w:hAnsi="Arial" w:cs="Arial"/>
                            <w:b/>
                            <w:sz w:val="24"/>
                            <w:szCs w:val="24"/>
                          </w:rPr>
                        </w:pPr>
                        <w:r w:rsidRPr="00281ED3">
                          <w:rPr>
                            <w:rFonts w:ascii="Arial" w:hAnsi="Arial" w:cs="Arial"/>
                            <w:b/>
                            <w:sz w:val="24"/>
                            <w:szCs w:val="24"/>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Pr>
                            <w:rFonts w:ascii="Arial" w:hAnsi="Arial" w:cs="Arial"/>
                            <w:b/>
                            <w:sz w:val="24"/>
                            <w:szCs w:val="24"/>
                          </w:rPr>
                          <w:t>МР Калтасинский район</w:t>
                        </w:r>
                        <w:r w:rsidRPr="00281ED3">
                          <w:rPr>
                            <w:rFonts w:ascii="Arial" w:hAnsi="Arial" w:cs="Arial"/>
                            <w:b/>
                            <w:sz w:val="24"/>
                            <w:szCs w:val="24"/>
                          </w:rPr>
                          <w:t xml:space="preserve"> Республики</w:t>
                        </w:r>
                        <w:r w:rsidRPr="00281ED3">
                          <w:rPr>
                            <w:rFonts w:ascii="Arial" w:hAnsi="Arial" w:cs="Arial"/>
                            <w:sz w:val="24"/>
                            <w:szCs w:val="24"/>
                          </w:rPr>
                          <w:t xml:space="preserve"> </w:t>
                        </w:r>
                        <w:r w:rsidRPr="00281ED3">
                          <w:rPr>
                            <w:rFonts w:ascii="Arial" w:hAnsi="Arial" w:cs="Arial"/>
                            <w:b/>
                            <w:sz w:val="24"/>
                            <w:szCs w:val="24"/>
                          </w:rPr>
                          <w:t xml:space="preserve">Башкортостан </w:t>
                        </w:r>
                      </w:p>
                      <w:p w:rsidR="00362667" w:rsidRPr="00281ED3" w:rsidRDefault="00362667" w:rsidP="00605BD8">
                        <w:pPr>
                          <w:ind w:firstLine="567"/>
                          <w:jc w:val="both"/>
                          <w:rPr>
                            <w:rFonts w:ascii="Arial" w:hAnsi="Arial" w:cs="Arial"/>
                            <w:b/>
                            <w:sz w:val="24"/>
                            <w:szCs w:val="24"/>
                          </w:rPr>
                        </w:pP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Решение   о развитии   застроенной    территории  принимается    главой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в том  числе  с учетом   предложений, определенных  пунктом  2  части 1  пункта 5.6   настоящих Правил. </w:t>
                        </w:r>
                      </w:p>
                      <w:p w:rsidR="00362667" w:rsidRPr="00281ED3" w:rsidRDefault="00362667"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Условием   для  принятия   решения  о развитии  застроенной   территории  является  наличие:</w:t>
                        </w:r>
                      </w:p>
                      <w:p w:rsidR="00362667" w:rsidRPr="00281ED3" w:rsidRDefault="00362667" w:rsidP="00605BD8">
                        <w:pPr>
                          <w:ind w:firstLine="567"/>
                          <w:jc w:val="both"/>
                          <w:rPr>
                            <w:rFonts w:ascii="Arial" w:hAnsi="Arial" w:cs="Arial"/>
                            <w:sz w:val="24"/>
                            <w:szCs w:val="24"/>
                          </w:rPr>
                        </w:pPr>
                        <w:r w:rsidRPr="00281ED3">
                          <w:rPr>
                            <w:rFonts w:ascii="Arial" w:hAnsi="Arial" w:cs="Arial"/>
                            <w:sz w:val="24"/>
                            <w:szCs w:val="24"/>
                          </w:rPr>
                          <w:t>1) градостроительных регламентов, действие   которых   распространяется   на такую территорию;</w:t>
                        </w:r>
                      </w:p>
                      <w:p w:rsidR="00362667" w:rsidRDefault="00362667" w:rsidP="00605BD8">
                        <w:pPr>
                          <w:ind w:firstLine="567"/>
                          <w:jc w:val="both"/>
                          <w:rPr>
                            <w:rFonts w:ascii="Arial" w:hAnsi="Arial" w:cs="Arial"/>
                            <w:sz w:val="24"/>
                            <w:szCs w:val="24"/>
                          </w:rPr>
                        </w:pPr>
                        <w:r w:rsidRPr="00281ED3">
                          <w:rPr>
                            <w:rFonts w:ascii="Arial" w:hAnsi="Arial" w:cs="Arial"/>
                            <w:sz w:val="24"/>
                            <w:szCs w:val="24"/>
                          </w:rPr>
                          <w:t xml:space="preserve">2) местных  нормативов   градостроительного  проектирования, а при  отсутствии – утвержденных  главой   Администрации </w:t>
                        </w:r>
                        <w:r>
                          <w:rPr>
                            <w:rFonts w:ascii="Arial" w:hAnsi="Arial" w:cs="Arial"/>
                            <w:sz w:val="24"/>
                            <w:szCs w:val="24"/>
                          </w:rPr>
                          <w:t>МР Калтасинский район</w:t>
                        </w:r>
                        <w:r w:rsidRPr="00281ED3">
                          <w:rPr>
                            <w:rFonts w:ascii="Arial" w:hAnsi="Arial" w:cs="Arial"/>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3) проекта  границ   территории, в отношении  которой   подготавливается   решение    о развитии  застроенной   территории;</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txbxContent>
                  </v:textbox>
                </v:shape>
              </w:pict>
            </w:r>
            <w:r>
              <w:rPr>
                <w:noProof/>
              </w:rPr>
              <w:pict>
                <v:shape id="_x0000_s1447" type="#_x0000_t202" style="position:absolute;left:0;text-align:left;margin-left:519.6pt;margin-top:.5pt;width:21.6pt;height:28.8pt;z-index:251632640" o:allowincell="f" filled="f" stroked="f">
                  <v:textbox style="mso-next-textbox:#_x0000_s144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48"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44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49"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44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50"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45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80</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51"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52" type="#_x0000_t202" style="position:absolute;left:0;text-align:left;margin-left:56.5pt;margin-top:4.3pt;width:460.8pt;height:733.45pt;z-index:251636736;mso-position-horizontal-relative:text;mso-position-vertical-relative:text" o:allowincell="f" filled="f" stroked="f">
                  <v:textbox style="mso-next-textbox:#_x0000_s1452">
                    <w:txbxContent>
                      <w:p w:rsidR="00362667" w:rsidRDefault="00362667" w:rsidP="00606A06">
                        <w:pPr>
                          <w:jc w:val="both"/>
                          <w:rPr>
                            <w:sz w:val="24"/>
                            <w:szCs w:val="24"/>
                          </w:rPr>
                        </w:pPr>
                        <w:r w:rsidRPr="00606A06">
                          <w:rPr>
                            <w:sz w:val="24"/>
                            <w:szCs w:val="24"/>
                          </w:rPr>
                          <w:tab/>
                        </w:r>
                      </w:p>
                      <w:p w:rsidR="00362667" w:rsidRPr="00606A06" w:rsidRDefault="00362667" w:rsidP="00605BD8">
                        <w:pPr>
                          <w:ind w:firstLine="567"/>
                          <w:jc w:val="both"/>
                          <w:rPr>
                            <w:rFonts w:ascii="Arial" w:hAnsi="Arial" w:cs="Arial"/>
                            <w:sz w:val="24"/>
                            <w:szCs w:val="24"/>
                          </w:rPr>
                        </w:pPr>
                        <w:r>
                          <w:rPr>
                            <w:rFonts w:ascii="Arial" w:hAnsi="Arial" w:cs="Arial"/>
                            <w:sz w:val="24"/>
                            <w:szCs w:val="24"/>
                          </w:rPr>
                          <w:t>5</w:t>
                        </w:r>
                        <w:r w:rsidRPr="00606A06">
                          <w:rPr>
                            <w:rFonts w:ascii="Arial" w:hAnsi="Arial" w:cs="Arial"/>
                            <w:sz w:val="24"/>
                            <w:szCs w:val="24"/>
                          </w:rPr>
                          <w:t xml:space="preserve">)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362667" w:rsidRDefault="00362667" w:rsidP="00605BD8">
                        <w:pPr>
                          <w:ind w:firstLine="567"/>
                          <w:jc w:val="both"/>
                          <w:rPr>
                            <w:rFonts w:ascii="Arial" w:hAnsi="Arial" w:cs="Arial"/>
                            <w:sz w:val="24"/>
                            <w:szCs w:val="24"/>
                          </w:rPr>
                        </w:pPr>
                        <w:r w:rsidRPr="00606A06">
                          <w:rPr>
                            <w:rFonts w:ascii="Arial" w:hAnsi="Arial" w:cs="Arial"/>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w:t>
                        </w:r>
                        <w:r w:rsidRPr="00606A06">
                          <w:rPr>
                            <w:sz w:val="24"/>
                            <w:szCs w:val="24"/>
                          </w:rPr>
                          <w:t xml:space="preserve">  </w:t>
                        </w:r>
                        <w:r w:rsidRPr="00606A06">
                          <w:rPr>
                            <w:rFonts w:ascii="Arial" w:hAnsi="Arial" w:cs="Arial"/>
                            <w:sz w:val="24"/>
                            <w:szCs w:val="24"/>
                          </w:rPr>
                          <w:t>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62667" w:rsidRDefault="00362667" w:rsidP="00605BD8">
                        <w:pPr>
                          <w:ind w:firstLine="567"/>
                          <w:jc w:val="both"/>
                          <w:rPr>
                            <w:rFonts w:ascii="Arial" w:hAnsi="Arial" w:cs="Arial"/>
                            <w:sz w:val="24"/>
                            <w:szCs w:val="24"/>
                          </w:rPr>
                        </w:pPr>
                        <w:r w:rsidRPr="00606A06">
                          <w:rPr>
                            <w:rFonts w:ascii="Arial" w:hAnsi="Arial" w:cs="Arial"/>
                            <w:sz w:val="24"/>
                            <w:szCs w:val="24"/>
                          </w:rPr>
                          <w:t>1) пунктами  1 и 2    пункта  1 статьи  49 Земельного кодекса Российской Федерации;</w:t>
                        </w:r>
                      </w:p>
                      <w:p w:rsidR="00362667" w:rsidRDefault="00362667" w:rsidP="00605BD8">
                        <w:pPr>
                          <w:ind w:firstLine="567"/>
                          <w:jc w:val="both"/>
                          <w:rPr>
                            <w:rFonts w:ascii="Arial" w:hAnsi="Arial" w:cs="Arial"/>
                            <w:sz w:val="24"/>
                            <w:szCs w:val="24"/>
                          </w:rPr>
                        </w:pPr>
                        <w:r w:rsidRPr="00606A06">
                          <w:rPr>
                            <w:rFonts w:ascii="Arial" w:hAnsi="Arial" w:cs="Arial"/>
                            <w:sz w:val="24"/>
                            <w:szCs w:val="24"/>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Pr>
                            <w:rFonts w:ascii="Arial" w:hAnsi="Arial" w:cs="Arial"/>
                            <w:sz w:val="24"/>
                            <w:szCs w:val="24"/>
                          </w:rPr>
                          <w:t>МР Калтасинский район Республики Башкортостан</w:t>
                        </w:r>
                        <w:r w:rsidRPr="00606A06">
                          <w:rPr>
                            <w:rFonts w:ascii="Arial" w:hAnsi="Arial" w:cs="Arial"/>
                            <w:sz w:val="24"/>
                            <w:szCs w:val="24"/>
                          </w:rPr>
                          <w:t xml:space="preserve"> или  муниципальной   </w:t>
                        </w:r>
                        <w:r>
                          <w:rPr>
                            <w:rFonts w:ascii="Arial" w:hAnsi="Arial" w:cs="Arial"/>
                            <w:sz w:val="24"/>
                            <w:szCs w:val="24"/>
                          </w:rPr>
                          <w:t>МР Калтасинский район Республики Башкортостан</w:t>
                        </w:r>
                        <w:r w:rsidRPr="00606A06">
                          <w:rPr>
                            <w:rFonts w:ascii="Arial" w:hAnsi="Arial" w:cs="Arial"/>
                            <w:sz w:val="24"/>
                            <w:szCs w:val="24"/>
                          </w:rPr>
                          <w:t xml:space="preserve">,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606A06">
                          <w:rPr>
                            <w:rFonts w:ascii="Arial" w:hAnsi="Arial" w:cs="Arial"/>
                            <w:sz w:val="24"/>
                            <w:szCs w:val="24"/>
                          </w:rPr>
                          <w:tab/>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606A06">
                          <w:rPr>
                            <w:rFonts w:ascii="Arial" w:hAnsi="Arial" w:cs="Arial"/>
                            <w:sz w:val="24"/>
                            <w:szCs w:val="24"/>
                          </w:rPr>
                          <w:t xml:space="preserve">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362667"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62667" w:rsidRPr="00606A06" w:rsidRDefault="00362667" w:rsidP="00605BD8">
                        <w:pPr>
                          <w:tabs>
                            <w:tab w:val="left" w:pos="-1985"/>
                          </w:tabs>
                          <w:ind w:firstLine="567"/>
                          <w:jc w:val="both"/>
                          <w:rPr>
                            <w:rFonts w:ascii="Arial" w:hAnsi="Arial" w:cs="Arial"/>
                            <w:sz w:val="24"/>
                            <w:szCs w:val="24"/>
                          </w:rPr>
                        </w:pPr>
                        <w:r w:rsidRPr="00606A06">
                          <w:rPr>
                            <w:rFonts w:ascii="Arial" w:hAnsi="Arial" w:cs="Arial"/>
                            <w:sz w:val="24"/>
                            <w:szCs w:val="24"/>
                          </w:rPr>
                          <w:t xml:space="preserve">- путем  реализации  самостоятельной   инициативы. </w:t>
                        </w:r>
                      </w:p>
                      <w:p w:rsidR="00362667" w:rsidRPr="00606A06" w:rsidRDefault="00362667" w:rsidP="00606A06">
                        <w:pPr>
                          <w:jc w:val="both"/>
                          <w:rPr>
                            <w:rFonts w:ascii="Arial" w:hAnsi="Arial" w:cs="Arial"/>
                            <w:sz w:val="24"/>
                            <w:szCs w:val="24"/>
                          </w:rPr>
                        </w:pPr>
                      </w:p>
                      <w:p w:rsidR="00362667" w:rsidRPr="00606A06" w:rsidRDefault="00362667" w:rsidP="00606A06">
                        <w:pPr>
                          <w:jc w:val="both"/>
                          <w:rPr>
                            <w:rFonts w:ascii="Arial" w:hAnsi="Arial" w:cs="Arial"/>
                            <w:sz w:val="24"/>
                            <w:szCs w:val="24"/>
                          </w:rPr>
                        </w:pPr>
                      </w:p>
                      <w:p w:rsidR="00362667" w:rsidRDefault="00362667" w:rsidP="00D16344">
                        <w:pPr>
                          <w:ind w:firstLine="709"/>
                        </w:pPr>
                      </w:p>
                    </w:txbxContent>
                  </v:textbox>
                </v:shape>
              </w:pict>
            </w:r>
            <w:r>
              <w:rPr>
                <w:noProof/>
              </w:rPr>
              <w:pict>
                <v:shape id="_x0000_s1453" type="#_x0000_t202" style="position:absolute;left:0;text-align:left;margin-left:519.6pt;margin-top:.5pt;width:21.6pt;height:28.8pt;z-index:251638784;mso-position-horizontal-relative:text;mso-position-vertical-relative:text" o:allowincell="f" filled="f" stroked="f">
                  <v:textbox style="mso-next-textbox:#_x0000_s145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54"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45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55"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45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56"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45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81</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57"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58" type="#_x0000_t202" style="position:absolute;left:0;text-align:left;margin-left:56.5pt;margin-top:4.3pt;width:460.8pt;height:733.45pt;z-index:251642880;mso-position-horizontal-relative:text;mso-position-vertical-relative:text" o:allowincell="f" filled="f" stroked="f">
                  <v:textbox style="mso-next-textbox:#_x0000_s1458">
                    <w:txbxContent>
                      <w:p w:rsidR="00362667" w:rsidRDefault="00362667" w:rsidP="00D16344">
                        <w:pPr>
                          <w:ind w:firstLine="709"/>
                        </w:pPr>
                      </w:p>
                      <w:p w:rsidR="00362667" w:rsidRPr="00606A06" w:rsidRDefault="00362667" w:rsidP="00605BD8">
                        <w:pPr>
                          <w:ind w:firstLine="567"/>
                          <w:jc w:val="both"/>
                          <w:rPr>
                            <w:rFonts w:ascii="Arial" w:hAnsi="Arial" w:cs="Arial"/>
                            <w:sz w:val="24"/>
                            <w:szCs w:val="24"/>
                          </w:rPr>
                        </w:pPr>
                        <w:r>
                          <w:rPr>
                            <w:rFonts w:ascii="Arial" w:hAnsi="Arial" w:cs="Arial"/>
                            <w:sz w:val="24"/>
                            <w:szCs w:val="24"/>
                          </w:rPr>
                          <w:t xml:space="preserve">Администрация Старояшевского сельсовета </w:t>
                        </w:r>
                        <w:r w:rsidRPr="00606A06">
                          <w:rPr>
                            <w:rFonts w:ascii="Arial" w:hAnsi="Arial" w:cs="Arial"/>
                            <w:sz w:val="24"/>
                            <w:szCs w:val="24"/>
                          </w:rPr>
                          <w:t xml:space="preserve">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осуществляет: </w:t>
                        </w:r>
                      </w:p>
                      <w:p w:rsidR="00362667"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 подготовку   в соответствии с Генеральным планом  </w:t>
                        </w:r>
                        <w:r>
                          <w:rPr>
                            <w:rFonts w:ascii="Arial" w:hAnsi="Arial" w:cs="Arial"/>
                            <w:sz w:val="24"/>
                            <w:szCs w:val="24"/>
                          </w:rPr>
                          <w:t>сельского поселения Старояшевский сельсовет МР Калтасинский район</w:t>
                        </w:r>
                        <w:r w:rsidRPr="00606A06">
                          <w:rPr>
                            <w:rFonts w:ascii="Arial" w:hAnsi="Arial" w:cs="Arial"/>
                            <w:sz w:val="24"/>
                            <w:szCs w:val="24"/>
                          </w:rPr>
                          <w:t xml:space="preserve"> Республики Башкортостан, планом   реализации  генерального плана  </w:t>
                        </w:r>
                        <w:r>
                          <w:rPr>
                            <w:rFonts w:ascii="Arial" w:hAnsi="Arial" w:cs="Arial"/>
                            <w:sz w:val="24"/>
                            <w:szCs w:val="24"/>
                          </w:rPr>
                          <w:t>сельского поселения Старояшевский сельсовет МР Калтасинский район</w:t>
                        </w:r>
                        <w:r w:rsidRPr="00606A06">
                          <w:rPr>
                            <w:rFonts w:ascii="Arial" w:hAnsi="Arial" w:cs="Arial"/>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 проведение аукционов   на право   заключения   договоров   о развитии  застроенных территорий. </w:t>
                        </w:r>
                      </w:p>
                      <w:p w:rsidR="00362667" w:rsidRPr="00606A06" w:rsidRDefault="00362667" w:rsidP="00606A06">
                        <w:pPr>
                          <w:jc w:val="both"/>
                          <w:rPr>
                            <w:rFonts w:ascii="Arial" w:hAnsi="Arial" w:cs="Arial"/>
                            <w:sz w:val="24"/>
                            <w:szCs w:val="24"/>
                          </w:rPr>
                        </w:pPr>
                      </w:p>
                      <w:p w:rsidR="00362667" w:rsidRPr="00606A06" w:rsidRDefault="00362667" w:rsidP="00D16344">
                        <w:pPr>
                          <w:ind w:firstLine="709"/>
                          <w:rPr>
                            <w:sz w:val="24"/>
                            <w:szCs w:val="24"/>
                          </w:rPr>
                        </w:pPr>
                      </w:p>
                    </w:txbxContent>
                  </v:textbox>
                </v:shape>
              </w:pict>
            </w:r>
            <w:r>
              <w:rPr>
                <w:noProof/>
              </w:rPr>
              <w:pict>
                <v:shape id="_x0000_s1459" type="#_x0000_t202" style="position:absolute;left:0;text-align:left;margin-left:519.6pt;margin-top:.5pt;width:21.6pt;height:28.8pt;z-index:251644928;mso-position-horizontal-relative:text;mso-position-vertical-relative:text" o:allowincell="f" filled="f" stroked="f">
                  <v:textbox style="mso-next-textbox:#_x0000_s145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60"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46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61"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46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62"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46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82</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63"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64" type="#_x0000_t202" style="position:absolute;left:0;text-align:left;margin-left:56.5pt;margin-top:4.3pt;width:460.8pt;height:733.45pt;z-index:251649024" o:allowincell="f" filled="f" stroked="f">
                  <v:textbox style="mso-next-textbox:#_x0000_s1464">
                    <w:txbxContent>
                      <w:p w:rsidR="00362667" w:rsidRDefault="00362667" w:rsidP="00D16344">
                        <w:pPr>
                          <w:ind w:firstLine="709"/>
                        </w:pPr>
                      </w:p>
                      <w:p w:rsidR="00362667" w:rsidRPr="00606A06" w:rsidRDefault="00362667" w:rsidP="00605BD8">
                        <w:pPr>
                          <w:ind w:firstLine="567"/>
                          <w:jc w:val="both"/>
                          <w:rPr>
                            <w:rFonts w:ascii="Arial" w:hAnsi="Arial" w:cs="Arial"/>
                            <w:b/>
                            <w:sz w:val="24"/>
                            <w:szCs w:val="24"/>
                          </w:rPr>
                        </w:pPr>
                        <w:r w:rsidRPr="00606A06">
                          <w:rPr>
                            <w:rFonts w:ascii="Arial" w:hAnsi="Arial" w:cs="Arial"/>
                            <w:b/>
                            <w:sz w:val="24"/>
                            <w:szCs w:val="24"/>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362667" w:rsidRPr="00606A06" w:rsidRDefault="00362667" w:rsidP="00605BD8">
                        <w:pPr>
                          <w:spacing w:line="360" w:lineRule="auto"/>
                          <w:ind w:firstLine="567"/>
                          <w:rPr>
                            <w:sz w:val="24"/>
                            <w:szCs w:val="24"/>
                          </w:rPr>
                        </w:pP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1. Физические    и юридические   лица, предприниматели, заинтересованные    в получении прав  вновь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С  соответствующей   резолюцией    данные  заявителя   предаются  в орган,  уполномоченный    в области  градостроительной  деятельности. </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Заявление   составляется   в произвольной  форме, если иное   не установлено  постановлением  главы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В приложении к заявлению  указываются: </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месторасположение   соответствующей  территории  в виде   схемы  с указанием   границ  территории  и предложений  по ее   планировочной   организации;</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rFonts w:ascii="Arial" w:hAnsi="Arial" w:cs="Arial"/>
                            <w:sz w:val="24"/>
                            <w:szCs w:val="24"/>
                          </w:rPr>
                          <w:t>сельского 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Pr>
                            <w:rFonts w:ascii="Arial" w:hAnsi="Arial" w:cs="Arial"/>
                            <w:sz w:val="24"/>
                            <w:szCs w:val="24"/>
                          </w:rPr>
                          <w:t>сельского 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 настоящим Правилам,  в которой    должна содержаться   одна   из следующих  позиций:</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1) отклонить  заявление   про причине  его  несоответствия  Генеральному  плану </w:t>
                        </w:r>
                        <w:r>
                          <w:rPr>
                            <w:rFonts w:ascii="Arial" w:hAnsi="Arial" w:cs="Arial"/>
                            <w:sz w:val="24"/>
                            <w:szCs w:val="24"/>
                          </w:rPr>
                          <w:t>сельского 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362667" w:rsidRDefault="00362667" w:rsidP="00D16344">
                        <w:pPr>
                          <w:ind w:firstLine="709"/>
                        </w:pPr>
                      </w:p>
                    </w:txbxContent>
                  </v:textbox>
                </v:shape>
              </w:pict>
            </w:r>
            <w:r>
              <w:rPr>
                <w:noProof/>
              </w:rPr>
              <w:pict>
                <v:shape id="_x0000_s1465" type="#_x0000_t202" style="position:absolute;left:0;text-align:left;margin-left:519.6pt;margin-top:.5pt;width:21.6pt;height:28.8pt;z-index:251651072" o:allowincell="f" filled="f" stroked="f">
                  <v:textbox style="mso-next-textbox:#_x0000_s146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66"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46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67"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46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68"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46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83</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69"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70" type="#_x0000_t202" style="position:absolute;left:0;text-align:left;margin-left:56.5pt;margin-top:4.3pt;width:460.8pt;height:733.45pt;z-index:251655168;mso-position-horizontal-relative:text;mso-position-vertical-relative:text" o:allowincell="f" filled="f" stroked="f">
                  <v:textbox style="mso-next-textbox:#_x0000_s1470">
                    <w:txbxContent>
                      <w:p w:rsidR="00362667" w:rsidRDefault="00362667" w:rsidP="00606A06">
                        <w:pPr>
                          <w:ind w:firstLine="567"/>
                          <w:jc w:val="both"/>
                          <w:rPr>
                            <w:rFonts w:ascii="Arial" w:hAnsi="Arial" w:cs="Arial"/>
                            <w:sz w:val="24"/>
                            <w:szCs w:val="24"/>
                          </w:rPr>
                        </w:pPr>
                        <w:r w:rsidRPr="00606A06">
                          <w:rPr>
                            <w:rFonts w:ascii="Arial" w:hAnsi="Arial" w:cs="Arial"/>
                            <w:sz w:val="24"/>
                            <w:szCs w:val="24"/>
                          </w:rPr>
                          <w:tab/>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Срок  действия    договора   определяется    сроком   действий   обязательств   заявителя   по итогам  аукциона. </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606A06">
                          <w:rPr>
                            <w:rFonts w:ascii="Arial" w:hAnsi="Arial" w:cs="Arial"/>
                            <w:sz w:val="24"/>
                            <w:szCs w:val="24"/>
                          </w:rPr>
                          <w:tab/>
                          <w:t xml:space="preserve">деятельности.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62667" w:rsidRPr="00606A06" w:rsidRDefault="00362667" w:rsidP="00606A06">
                        <w:pPr>
                          <w:ind w:firstLine="567"/>
                          <w:rPr>
                            <w:sz w:val="24"/>
                            <w:szCs w:val="24"/>
                          </w:rPr>
                        </w:pPr>
                      </w:p>
                      <w:p w:rsidR="00362667" w:rsidRDefault="00362667" w:rsidP="00CC3C1B">
                        <w:pPr>
                          <w:widowControl w:val="0"/>
                          <w:suppressAutoHyphens/>
                          <w:autoSpaceDE w:val="0"/>
                          <w:autoSpaceDN w:val="0"/>
                          <w:adjustRightInd w:val="0"/>
                          <w:ind w:firstLine="567"/>
                          <w:jc w:val="both"/>
                        </w:pPr>
                      </w:p>
                    </w:txbxContent>
                  </v:textbox>
                </v:shape>
              </w:pict>
            </w:r>
            <w:r>
              <w:rPr>
                <w:noProof/>
              </w:rPr>
              <w:pict>
                <v:shape id="_x0000_s1471" type="#_x0000_t202" style="position:absolute;left:0;text-align:left;margin-left:519.6pt;margin-top:.5pt;width:21.6pt;height:28.8pt;z-index:251657216;mso-position-horizontal-relative:text;mso-position-vertical-relative:text" o:allowincell="f" filled="f" stroked="f">
                  <v:textbox style="mso-next-textbox:#_x0000_s147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72"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47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73"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47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74"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47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84</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7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76" type="#_x0000_t202" style="position:absolute;left:0;text-align:left;margin-left:56.5pt;margin-top:4.3pt;width:460.8pt;height:733.45pt;z-index:251661312;mso-position-horizontal-relative:text;mso-position-vertical-relative:text" o:allowincell="f" filled="f" stroked="f">
                  <v:textbox style="mso-next-textbox:#_x0000_s1476">
                    <w:txbxContent>
                      <w:p w:rsidR="00362667" w:rsidRDefault="00362667" w:rsidP="00606A06">
                        <w:pPr>
                          <w:ind w:firstLine="567"/>
                          <w:jc w:val="both"/>
                          <w:rPr>
                            <w:rFonts w:ascii="Arial" w:hAnsi="Arial" w:cs="Arial"/>
                            <w:b/>
                            <w:sz w:val="24"/>
                            <w:szCs w:val="24"/>
                          </w:rPr>
                        </w:pPr>
                      </w:p>
                      <w:p w:rsidR="00362667" w:rsidRPr="00606A06" w:rsidRDefault="00362667" w:rsidP="00606A06">
                        <w:pPr>
                          <w:ind w:firstLine="567"/>
                          <w:jc w:val="both"/>
                          <w:rPr>
                            <w:rFonts w:ascii="Arial" w:hAnsi="Arial" w:cs="Arial"/>
                            <w:b/>
                            <w:sz w:val="24"/>
                            <w:szCs w:val="24"/>
                          </w:rPr>
                        </w:pPr>
                        <w:r w:rsidRPr="00606A06">
                          <w:rPr>
                            <w:rFonts w:ascii="Arial" w:hAnsi="Arial" w:cs="Arial"/>
                            <w:b/>
                            <w:sz w:val="24"/>
                            <w:szCs w:val="24"/>
                          </w:rPr>
                          <w:t>5.8 Градостроительная  подготовка  неза</w:t>
                        </w:r>
                        <w:r>
                          <w:rPr>
                            <w:rFonts w:ascii="Arial" w:hAnsi="Arial" w:cs="Arial"/>
                            <w:b/>
                            <w:sz w:val="24"/>
                            <w:szCs w:val="24"/>
                          </w:rPr>
                          <w:t xml:space="preserve">строенных, свободных от прав </w:t>
                        </w:r>
                        <w:r w:rsidRPr="00606A06">
                          <w:rPr>
                            <w:rFonts w:ascii="Arial" w:hAnsi="Arial" w:cs="Arial"/>
                            <w:b/>
                            <w:sz w:val="24"/>
                            <w:szCs w:val="24"/>
                          </w:rPr>
                          <w:t xml:space="preserve">третьих </w:t>
                        </w:r>
                        <w:r>
                          <w:rPr>
                            <w:rFonts w:ascii="Arial" w:hAnsi="Arial" w:cs="Arial"/>
                            <w:b/>
                            <w:sz w:val="24"/>
                            <w:szCs w:val="24"/>
                          </w:rPr>
                          <w:t xml:space="preserve">лиц территорий  в границах образуемых элементов </w:t>
                        </w:r>
                        <w:r w:rsidRPr="00606A06">
                          <w:rPr>
                            <w:rFonts w:ascii="Arial" w:hAnsi="Arial" w:cs="Arial"/>
                            <w:b/>
                            <w:sz w:val="24"/>
                            <w:szCs w:val="24"/>
                          </w:rPr>
                          <w:t>пла</w:t>
                        </w:r>
                        <w:r>
                          <w:rPr>
                            <w:rFonts w:ascii="Arial" w:hAnsi="Arial" w:cs="Arial"/>
                            <w:b/>
                            <w:sz w:val="24"/>
                            <w:szCs w:val="24"/>
                          </w:rPr>
                          <w:t xml:space="preserve">нировочной  структуры для  </w:t>
                        </w:r>
                        <w:r w:rsidRPr="00606A06">
                          <w:rPr>
                            <w:rFonts w:ascii="Arial" w:hAnsi="Arial" w:cs="Arial"/>
                            <w:b/>
                            <w:sz w:val="24"/>
                            <w:szCs w:val="24"/>
                          </w:rPr>
                          <w:t xml:space="preserve">их комплексного освоения  в целях   жилищного строительства  по инициативе Администрации </w:t>
                        </w:r>
                        <w:r>
                          <w:rPr>
                            <w:rFonts w:ascii="Arial" w:hAnsi="Arial" w:cs="Arial"/>
                            <w:b/>
                            <w:sz w:val="24"/>
                            <w:szCs w:val="24"/>
                          </w:rPr>
                          <w:t>МР Калтасинский район</w:t>
                        </w:r>
                        <w:r w:rsidRPr="00606A06">
                          <w:rPr>
                            <w:rFonts w:ascii="Arial" w:hAnsi="Arial" w:cs="Arial"/>
                            <w:b/>
                            <w:sz w:val="24"/>
                            <w:szCs w:val="24"/>
                          </w:rPr>
                          <w:t xml:space="preserve"> Республики Башкортостан </w:t>
                        </w:r>
                      </w:p>
                      <w:p w:rsidR="00362667" w:rsidRPr="00606A06" w:rsidRDefault="00362667" w:rsidP="00606A06">
                        <w:pPr>
                          <w:spacing w:line="360" w:lineRule="auto"/>
                          <w:ind w:firstLine="567"/>
                          <w:rPr>
                            <w:sz w:val="24"/>
                            <w:szCs w:val="24"/>
                          </w:rPr>
                        </w:pP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606A06">
                          <w:rPr>
                            <w:rFonts w:ascii="Arial" w:hAnsi="Arial" w:cs="Arial"/>
                            <w:sz w:val="24"/>
                            <w:szCs w:val="24"/>
                          </w:rPr>
                          <w:t xml:space="preserve">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заявителей, реализуемой    в порядке  пункта 5.8  настоящих Правил;</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w:t>
                        </w:r>
                        <w:r>
                          <w:rPr>
                            <w:rFonts w:ascii="Arial" w:hAnsi="Arial" w:cs="Arial"/>
                            <w:sz w:val="24"/>
                            <w:szCs w:val="24"/>
                          </w:rPr>
                          <w:t>сельского 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 настоящими  Правилами, осуществляет   подготовку   проектов   следующих  документов:</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362667" w:rsidRDefault="00362667" w:rsidP="00D16344">
                        <w:pPr>
                          <w:ind w:firstLine="709"/>
                        </w:pPr>
                      </w:p>
                    </w:txbxContent>
                  </v:textbox>
                </v:shape>
              </w:pict>
            </w:r>
            <w:r>
              <w:rPr>
                <w:noProof/>
              </w:rPr>
              <w:pict>
                <v:shape id="_x0000_s1477" type="#_x0000_t202" style="position:absolute;left:0;text-align:left;margin-left:519.6pt;margin-top:.5pt;width:21.6pt;height:28.8pt;z-index:251663360;mso-position-horizontal-relative:text;mso-position-vertical-relative:text" o:allowincell="f" filled="f" stroked="f">
                  <v:textbox style="mso-next-textbox:#_x0000_s147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78"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47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79"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47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80"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48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85</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81"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82" type="#_x0000_t202" style="position:absolute;left:0;text-align:left;margin-left:56.5pt;margin-top:4.3pt;width:460.8pt;height:733.45pt;z-index:251667456" o:allowincell="f" filled="f" stroked="f">
                  <v:textbox style="mso-next-textbox:#_x0000_s1482">
                    <w:txbxContent>
                      <w:p w:rsidR="00362667" w:rsidRPr="00606A06" w:rsidRDefault="00362667" w:rsidP="00605BD8">
                        <w:pPr>
                          <w:ind w:firstLine="567"/>
                          <w:jc w:val="both"/>
                          <w:rPr>
                            <w:rFonts w:ascii="Arial" w:hAnsi="Arial" w:cs="Arial"/>
                            <w:b/>
                            <w:sz w:val="24"/>
                            <w:szCs w:val="24"/>
                          </w:rPr>
                        </w:pPr>
                        <w:r w:rsidRPr="00606A06">
                          <w:rPr>
                            <w:rFonts w:ascii="Arial" w:hAnsi="Arial" w:cs="Arial"/>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62667" w:rsidRPr="00606A06" w:rsidRDefault="00362667" w:rsidP="00605BD8">
                        <w:pPr>
                          <w:ind w:firstLine="567"/>
                          <w:jc w:val="both"/>
                          <w:rPr>
                            <w:rFonts w:ascii="Arial" w:hAnsi="Arial" w:cs="Arial"/>
                            <w:sz w:val="24"/>
                            <w:szCs w:val="24"/>
                          </w:rPr>
                        </w:pP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362667" w:rsidRPr="00606A06" w:rsidRDefault="00362667"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 xml:space="preserve">-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62667" w:rsidRPr="00606A06" w:rsidRDefault="00362667"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362667" w:rsidRDefault="00362667" w:rsidP="00605BD8">
                        <w:pPr>
                          <w:ind w:firstLine="567"/>
                        </w:pPr>
                        <w:r w:rsidRPr="00606A06">
                          <w:rPr>
                            <w:rFonts w:ascii="Arial" w:hAnsi="Arial" w:cs="Arial"/>
                            <w:sz w:val="24"/>
                            <w:szCs w:val="24"/>
                          </w:rPr>
                          <w:t xml:space="preserve">-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которая   в соответствии  с планом    действий, утвержденным  главой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txbxContent>
                  </v:textbox>
                </v:shape>
              </w:pict>
            </w:r>
            <w:r>
              <w:rPr>
                <w:noProof/>
              </w:rPr>
              <w:pict>
                <v:shape id="_x0000_s1483" type="#_x0000_t202" style="position:absolute;left:0;text-align:left;margin-left:519.6pt;margin-top:.5pt;width:21.6pt;height:28.8pt;z-index:251669504" o:allowincell="f" filled="f" stroked="f">
                  <v:textbox style="mso-next-textbox:#_x0000_s148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84"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48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85"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48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86"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48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86</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87"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88" type="#_x0000_t202" style="position:absolute;left:0;text-align:left;margin-left:56.5pt;margin-top:4.3pt;width:460.8pt;height:733.45pt;z-index:251673600;mso-position-horizontal-relative:text;mso-position-vertical-relative:text" o:allowincell="f" filled="f" stroked="f">
                  <v:textbox style="mso-next-textbox:#_x0000_s1488">
                    <w:txbxContent>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ab/>
                          <w:t xml:space="preserve">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В целях   определен</w:t>
                        </w:r>
                        <w:r>
                          <w:rPr>
                            <w:rFonts w:ascii="Arial" w:hAnsi="Arial" w:cs="Arial"/>
                            <w:sz w:val="24"/>
                            <w:szCs w:val="24"/>
                          </w:rPr>
                          <w:t>ия   границ  земельного участка</w:t>
                        </w:r>
                        <w:r w:rsidRPr="00606A06">
                          <w:rPr>
                            <w:rFonts w:ascii="Arial" w:hAnsi="Arial" w:cs="Arial"/>
                            <w:sz w:val="24"/>
                            <w:szCs w:val="24"/>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Орган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Подготовленный   проект   межевания   подлежит обсуждению на публичных  слушаниях  и последующему   утверждению  главой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в порядке,  определенной    главой   8  настоящих Правил.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Глава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w:t>
                        </w:r>
                        <w:r>
                          <w:rPr>
                            <w:rFonts w:ascii="Arial" w:hAnsi="Arial" w:cs="Arial"/>
                            <w:sz w:val="24"/>
                            <w:szCs w:val="24"/>
                          </w:rPr>
                          <w:t xml:space="preserve">Администрация Старояшевского сельсовета  Старояшевского сельсовета </w:t>
                        </w:r>
                        <w:r w:rsidRPr="00606A06">
                          <w:rPr>
                            <w:rFonts w:ascii="Arial" w:hAnsi="Arial" w:cs="Arial"/>
                            <w:sz w:val="24"/>
                            <w:szCs w:val="24"/>
                          </w:rPr>
                          <w:t xml:space="preserve">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362667" w:rsidRDefault="00362667" w:rsidP="00606A06">
                        <w:pPr>
                          <w:ind w:firstLine="567"/>
                          <w:jc w:val="both"/>
                          <w:rPr>
                            <w:rFonts w:ascii="Arial" w:hAnsi="Arial" w:cs="Arial"/>
                            <w:sz w:val="24"/>
                            <w:szCs w:val="24"/>
                          </w:rPr>
                        </w:pPr>
                        <w:r w:rsidRPr="00606A06">
                          <w:rPr>
                            <w:rFonts w:ascii="Arial" w:hAnsi="Arial" w:cs="Arial"/>
                            <w:sz w:val="24"/>
                            <w:szCs w:val="24"/>
                          </w:rPr>
                          <w:t xml:space="preserve">Указанная инициатива реализуется на основе: </w:t>
                        </w:r>
                        <w:r w:rsidRPr="00606A06">
                          <w:rPr>
                            <w:rFonts w:ascii="Arial" w:hAnsi="Arial" w:cs="Arial"/>
                            <w:sz w:val="24"/>
                            <w:szCs w:val="24"/>
                          </w:rPr>
                          <w:tab/>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программы   (плана) межевания   застроенных  территорий, утвержденной  главой Администрации</w:t>
                        </w:r>
                        <w:r w:rsidRPr="00ED7EF1">
                          <w:rPr>
                            <w:rFonts w:ascii="Arial" w:hAnsi="Arial" w:cs="Arial"/>
                            <w:sz w:val="24"/>
                            <w:szCs w:val="24"/>
                          </w:rPr>
                          <w:t xml:space="preserve"> </w:t>
                        </w:r>
                        <w:r>
                          <w:rPr>
                            <w:rFonts w:ascii="Arial" w:hAnsi="Arial" w:cs="Arial"/>
                            <w:sz w:val="24"/>
                            <w:szCs w:val="24"/>
                          </w:rPr>
                          <w:t>сельского</w:t>
                        </w:r>
                        <w:r w:rsidRPr="00606A06">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решения  главы Администрации</w:t>
                        </w:r>
                        <w:r w:rsidRPr="00ED7EF1">
                          <w:rPr>
                            <w:rFonts w:ascii="Arial" w:hAnsi="Arial" w:cs="Arial"/>
                            <w:sz w:val="24"/>
                            <w:szCs w:val="24"/>
                          </w:rPr>
                          <w:t xml:space="preserve"> </w:t>
                        </w:r>
                        <w:r>
                          <w:rPr>
                            <w:rFonts w:ascii="Arial" w:hAnsi="Arial" w:cs="Arial"/>
                            <w:sz w:val="24"/>
                            <w:szCs w:val="24"/>
                          </w:rPr>
                          <w:t>сельского</w:t>
                        </w:r>
                        <w:r w:rsidRPr="00606A06">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 МР Калтасинский район</w:t>
                        </w:r>
                        <w:r w:rsidRPr="00606A06">
                          <w:rPr>
                            <w:rFonts w:ascii="Arial" w:hAnsi="Arial" w:cs="Arial"/>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Default="00362667" w:rsidP="00606A06">
                        <w:pPr>
                          <w:ind w:firstLine="709"/>
                        </w:pPr>
                      </w:p>
                    </w:txbxContent>
                  </v:textbox>
                </v:shape>
              </w:pict>
            </w:r>
            <w:r>
              <w:rPr>
                <w:noProof/>
              </w:rPr>
              <w:pict>
                <v:shape id="_x0000_s1489" type="#_x0000_t202" style="position:absolute;left:0;text-align:left;margin-left:519.6pt;margin-top:.5pt;width:21.6pt;height:28.8pt;z-index:251675648;mso-position-horizontal-relative:text;mso-position-vertical-relative:text" o:allowincell="f" filled="f" stroked="f">
                  <v:textbox style="mso-next-textbox:#_x0000_s148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90"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49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91"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49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92"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49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87</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93"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494" type="#_x0000_t202" style="position:absolute;left:0;text-align:left;margin-left:56.5pt;margin-top:4.3pt;width:460.8pt;height:733.45pt;z-index:251679744;mso-position-horizontal-relative:text;mso-position-vertical-relative:text" o:allowincell="f" filled="f" stroked="f">
                  <v:textbox style="mso-next-textbox:#_x0000_s1494">
                    <w:txbxContent>
                      <w:p w:rsidR="00362667" w:rsidRDefault="00362667" w:rsidP="00606A06">
                        <w:pPr>
                          <w:ind w:firstLine="567"/>
                          <w:jc w:val="both"/>
                          <w:rPr>
                            <w:sz w:val="24"/>
                            <w:szCs w:val="24"/>
                          </w:rPr>
                        </w:pP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Орган,  уполномоченный   в области  градостроительной  деятельности, обеспечивает  реализацию  поручений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в части межевания   застроенных  и не разделенных  на земельные     участки территорий:</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осуществляет   подготовку   проектов  межевания  территории, если иное  не установлено   законодательством;</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 заключает  договоры   по  подготовке  проектов     межевания, по результатам  конкурсов  на размещение   муниципального заказа. </w:t>
                        </w:r>
                      </w:p>
                      <w:p w:rsidR="00362667" w:rsidRPr="00606A06" w:rsidRDefault="00362667" w:rsidP="00606A06">
                        <w:pPr>
                          <w:ind w:firstLine="567"/>
                          <w:jc w:val="both"/>
                          <w:rPr>
                            <w:rFonts w:ascii="Arial" w:hAnsi="Arial" w:cs="Arial"/>
                            <w:sz w:val="24"/>
                            <w:szCs w:val="24"/>
                          </w:rPr>
                        </w:pPr>
                      </w:p>
                      <w:p w:rsidR="00362667" w:rsidRDefault="00362667" w:rsidP="00D16344">
                        <w:pPr>
                          <w:ind w:firstLine="709"/>
                        </w:pPr>
                      </w:p>
                    </w:txbxContent>
                  </v:textbox>
                </v:shape>
              </w:pict>
            </w:r>
            <w:r>
              <w:rPr>
                <w:noProof/>
              </w:rPr>
              <w:pict>
                <v:shape id="_x0000_s1495" type="#_x0000_t202" style="position:absolute;left:0;text-align:left;margin-left:519.6pt;margin-top:.5pt;width:21.6pt;height:28.8pt;z-index:251681792;mso-position-horizontal-relative:text;mso-position-vertical-relative:text" o:allowincell="f" filled="f" stroked="f">
                  <v:textbox style="mso-next-textbox:#_x0000_s149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496"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49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97"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49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498"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49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88</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499"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71"/>
        <w:gridCol w:w="269"/>
        <w:gridCol w:w="369"/>
        <w:gridCol w:w="482"/>
        <w:gridCol w:w="482"/>
        <w:gridCol w:w="652"/>
        <w:gridCol w:w="652"/>
        <w:gridCol w:w="851"/>
        <w:gridCol w:w="567"/>
        <w:gridCol w:w="5954"/>
        <w:gridCol w:w="567"/>
      </w:tblGrid>
      <w:tr w:rsidR="00362667" w:rsidTr="00D16344">
        <w:trPr>
          <w:cantSplit/>
          <w:trHeight w:hRule="exact" w:val="851"/>
        </w:trPr>
        <w:tc>
          <w:tcPr>
            <w:tcW w:w="709" w:type="dxa"/>
            <w:gridSpan w:val="3"/>
            <w:vMerge w:val="restart"/>
            <w:textDirection w:val="btLr"/>
            <w:vAlign w:val="center"/>
          </w:tcPr>
          <w:p w:rsidR="00362667" w:rsidRDefault="00362667" w:rsidP="00D16344">
            <w:pPr>
              <w:ind w:left="113" w:right="113"/>
              <w:rPr>
                <w:sz w:val="16"/>
              </w:rPr>
            </w:pPr>
            <w:r>
              <w:rPr>
                <w:noProof/>
              </w:rPr>
              <w:pict>
                <v:shape id="_x0000_s1500" type="#_x0000_t202" style="position:absolute;left:0;text-align:left;margin-left:56.5pt;margin-top:4.3pt;width:460.8pt;height:733.45pt;z-index:251685888" o:allowincell="f" filled="f" stroked="f">
                  <v:textbox style="mso-next-textbox:#_x0000_s1500">
                    <w:txbxContent>
                      <w:p w:rsidR="00362667" w:rsidRDefault="00362667" w:rsidP="00606A06">
                        <w:pPr>
                          <w:ind w:firstLine="567"/>
                          <w:jc w:val="both"/>
                          <w:rPr>
                            <w:rFonts w:ascii="Arial" w:hAnsi="Arial" w:cs="Arial"/>
                            <w:b/>
                            <w:sz w:val="24"/>
                            <w:szCs w:val="24"/>
                          </w:rPr>
                        </w:pPr>
                      </w:p>
                      <w:p w:rsidR="00362667" w:rsidRPr="00606A06" w:rsidRDefault="00362667" w:rsidP="00606A06">
                        <w:pPr>
                          <w:ind w:firstLine="567"/>
                          <w:jc w:val="both"/>
                          <w:rPr>
                            <w:rFonts w:ascii="Arial" w:hAnsi="Arial" w:cs="Arial"/>
                            <w:b/>
                            <w:sz w:val="24"/>
                            <w:szCs w:val="24"/>
                          </w:rPr>
                        </w:pPr>
                        <w:r w:rsidRPr="00606A06">
                          <w:rPr>
                            <w:rFonts w:ascii="Arial" w:hAnsi="Arial" w:cs="Arial"/>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 </w:t>
                        </w:r>
                      </w:p>
                      <w:p w:rsidR="00362667" w:rsidRPr="00606A06" w:rsidRDefault="00362667" w:rsidP="00606A06">
                        <w:pPr>
                          <w:ind w:firstLine="567"/>
                          <w:jc w:val="both"/>
                          <w:rPr>
                            <w:rFonts w:ascii="Arial" w:hAnsi="Arial" w:cs="Arial"/>
                            <w:b/>
                            <w:sz w:val="24"/>
                            <w:szCs w:val="24"/>
                          </w:rPr>
                        </w:pP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w:t>
                        </w:r>
                        <w:r>
                          <w:rPr>
                            <w:rFonts w:ascii="Arial" w:hAnsi="Arial" w:cs="Arial"/>
                            <w:sz w:val="24"/>
                            <w:szCs w:val="24"/>
                          </w:rPr>
                          <w:t>ей</w:t>
                        </w:r>
                        <w:r w:rsidRPr="00606A06">
                          <w:rPr>
                            <w:rFonts w:ascii="Arial" w:hAnsi="Arial" w:cs="Arial"/>
                            <w:sz w:val="24"/>
                            <w:szCs w:val="24"/>
                          </w:rPr>
                          <w:t xml:space="preserve">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а также    органом, уполномоченным  в области   градостроительной   деятельности.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В соответствии  с земельным законодательством   территории  общего пользования  не подлежат  приватизации.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w:t>
                        </w:r>
                      </w:p>
                      <w:p w:rsidR="00362667" w:rsidRPr="00606A06" w:rsidRDefault="00362667" w:rsidP="00606A06">
                        <w:pPr>
                          <w:ind w:firstLine="567"/>
                          <w:rPr>
                            <w:sz w:val="24"/>
                            <w:szCs w:val="24"/>
                          </w:rPr>
                        </w:pPr>
                      </w:p>
                    </w:txbxContent>
                  </v:textbox>
                </v:shape>
              </w:pict>
            </w:r>
            <w:r>
              <w:rPr>
                <w:noProof/>
              </w:rPr>
              <w:pict>
                <v:shape id="_x0000_s1501" type="#_x0000_t202" style="position:absolute;left:0;text-align:left;margin-left:519.6pt;margin-top:.5pt;width:21.6pt;height:28.8pt;z-index:251687936" o:allowincell="f" filled="f" stroked="f">
                  <v:textbox style="mso-next-textbox:#_x0000_s150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3"/>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gridSpan w:val="2"/>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gridSpan w:val="2"/>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gridSpan w:val="2"/>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gridSpan w:val="2"/>
            <w:vMerge w:val="restart"/>
            <w:tcBorders>
              <w:top w:val="single" w:sz="12" w:space="0" w:color="auto"/>
              <w:left w:val="single" w:sz="12" w:space="0" w:color="auto"/>
            </w:tcBorders>
          </w:tcPr>
          <w:p w:rsidR="00362667" w:rsidRDefault="00362667" w:rsidP="00D16344">
            <w:r>
              <w:rPr>
                <w:noProof/>
              </w:rPr>
              <w:pict>
                <v:rect id="_x0000_s1502"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50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gridSpan w:val="2"/>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gridSpan w:val="2"/>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gridSpan w:val="2"/>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gridSpan w:val="2"/>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gridSpan w:val="2"/>
            <w:tcBorders>
              <w:left w:val="single" w:sz="12" w:space="0" w:color="auto"/>
              <w:right w:val="single" w:sz="12" w:space="0" w:color="auto"/>
            </w:tcBorders>
          </w:tcPr>
          <w:p w:rsidR="00362667" w:rsidRDefault="00362667" w:rsidP="00D16344">
            <w:pPr>
              <w:jc w:val="center"/>
              <w:rPr>
                <w:b/>
              </w:rPr>
            </w:pPr>
            <w:r>
              <w:rPr>
                <w:noProof/>
              </w:rPr>
              <w:pict>
                <v:rect id="_x0000_s1503"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50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gridSpan w:val="2"/>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gridSpan w:val="2"/>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gridSpan w:val="2"/>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gridSpan w:val="2"/>
            <w:tcBorders>
              <w:left w:val="single" w:sz="12" w:space="0" w:color="auto"/>
              <w:right w:val="single" w:sz="12" w:space="0" w:color="auto"/>
            </w:tcBorders>
          </w:tcPr>
          <w:p w:rsidR="00362667" w:rsidRDefault="00362667" w:rsidP="00D16344">
            <w:pPr>
              <w:jc w:val="center"/>
              <w:rPr>
                <w:b/>
              </w:rPr>
            </w:pPr>
            <w:r>
              <w:rPr>
                <w:noProof/>
              </w:rPr>
              <w:pict>
                <v:rect id="_x0000_s1504"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50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gridSpan w:val="2"/>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gridSpan w:val="2"/>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gridSpan w:val="2"/>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89</w:t>
            </w:r>
          </w:p>
        </w:tc>
      </w:tr>
      <w:tr w:rsidR="00362667" w:rsidTr="00D16344">
        <w:trPr>
          <w:cantSplit/>
          <w:trHeight w:hRule="exact" w:val="284"/>
        </w:trPr>
        <w:tc>
          <w:tcPr>
            <w:tcW w:w="340" w:type="dxa"/>
            <w:gridSpan w:val="2"/>
            <w:tcBorders>
              <w:left w:val="single" w:sz="12" w:space="0" w:color="auto"/>
              <w:right w:val="single" w:sz="12" w:space="0" w:color="auto"/>
            </w:tcBorders>
          </w:tcPr>
          <w:p w:rsidR="00362667" w:rsidRDefault="00362667" w:rsidP="00D16344">
            <w:pPr>
              <w:jc w:val="center"/>
              <w:rPr>
                <w:b/>
              </w:rPr>
            </w:pPr>
            <w:r>
              <w:rPr>
                <w:noProof/>
              </w:rPr>
              <w:pict>
                <v:line id="_x0000_s150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gridSpan w:val="2"/>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gridBefore w:val="1"/>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06" type="#_x0000_t202" style="position:absolute;left:0;text-align:left;margin-left:56.5pt;margin-top:4.3pt;width:460.8pt;height:733.45pt;z-index:251692032;mso-position-horizontal-relative:text;mso-position-vertical-relative:text" o:allowincell="f" filled="f" stroked="f">
                  <v:textbox style="mso-next-textbox:#_x0000_s1506">
                    <w:txbxContent>
                      <w:p w:rsidR="00362667" w:rsidRDefault="00362667" w:rsidP="00606A06">
                        <w:pPr>
                          <w:ind w:firstLine="567"/>
                          <w:jc w:val="both"/>
                          <w:rPr>
                            <w:rFonts w:ascii="Arial" w:hAnsi="Arial" w:cs="Arial"/>
                            <w:b/>
                            <w:sz w:val="24"/>
                            <w:szCs w:val="24"/>
                          </w:rPr>
                        </w:pPr>
                      </w:p>
                      <w:p w:rsidR="00362667" w:rsidRPr="00606A06" w:rsidRDefault="00362667" w:rsidP="00606A06">
                        <w:pPr>
                          <w:ind w:firstLine="567"/>
                          <w:jc w:val="both"/>
                          <w:rPr>
                            <w:rFonts w:ascii="Arial" w:hAnsi="Arial" w:cs="Arial"/>
                            <w:b/>
                            <w:sz w:val="24"/>
                            <w:szCs w:val="24"/>
                          </w:rPr>
                        </w:pPr>
                        <w:r w:rsidRPr="00606A06">
                          <w:rPr>
                            <w:rFonts w:ascii="Arial" w:hAnsi="Arial" w:cs="Arial"/>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362667" w:rsidRPr="00606A06" w:rsidRDefault="00362667" w:rsidP="00606A06">
                        <w:pPr>
                          <w:spacing w:line="360" w:lineRule="auto"/>
                          <w:ind w:firstLine="567"/>
                          <w:rPr>
                            <w:sz w:val="24"/>
                            <w:szCs w:val="24"/>
                          </w:rPr>
                        </w:pP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Технические    условия   определяются:</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Указанные   действия   выполняются  путем   планировки территории, которая    обеспечивается  органом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362667" w:rsidRDefault="00362667"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а)  органа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уполномоченного  в области градостроительной   деятельности (в случае   подготовки  по инициативе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362667" w:rsidRPr="00606A06" w:rsidRDefault="00362667" w:rsidP="00606A06">
                        <w:pPr>
                          <w:ind w:firstLine="567"/>
                          <w:rPr>
                            <w:sz w:val="24"/>
                            <w:szCs w:val="24"/>
                          </w:rPr>
                        </w:pPr>
                        <w:r w:rsidRPr="00606A06">
                          <w:rPr>
                            <w:rFonts w:ascii="Arial" w:hAnsi="Arial" w:cs="Arial"/>
                            <w:sz w:val="24"/>
                            <w:szCs w:val="24"/>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txbxContent>
                  </v:textbox>
                </v:shape>
              </w:pict>
            </w:r>
            <w:r>
              <w:rPr>
                <w:noProof/>
              </w:rPr>
              <w:pict>
                <v:shape id="_x0000_s1507" type="#_x0000_t202" style="position:absolute;left:0;text-align:left;margin-left:519.6pt;margin-top:.5pt;width:21.6pt;height:28.8pt;z-index:251694080;mso-position-horizontal-relative:text;mso-position-vertical-relative:text" o:allowincell="f" filled="f" stroked="f">
                  <v:textbox style="mso-next-textbox:#_x0000_s150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08"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50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gridBefore w:val="1"/>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09"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50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10"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51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gridBefore w:val="1"/>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90</w:t>
            </w: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11"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gridBefore w:val="1"/>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gridBefore w:val="1"/>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12" type="#_x0000_t202" style="position:absolute;left:0;text-align:left;margin-left:56.5pt;margin-top:4.3pt;width:460.8pt;height:733.45pt;z-index:251698176;mso-position-horizontal-relative:text;mso-position-vertical-relative:text" o:allowincell="f" filled="f" stroked="f">
                  <v:textbox style="mso-next-textbox:#_x0000_s1512">
                    <w:txbxContent>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ab/>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606A06">
                          <w:rPr>
                            <w:rFonts w:ascii="Arial" w:hAnsi="Arial" w:cs="Arial"/>
                            <w:sz w:val="24"/>
                            <w:szCs w:val="24"/>
                          </w:rPr>
                          <w:tab/>
                          <w:t xml:space="preserve"> к строительству, реконструкции объектов  капитального строительства. </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Глава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9.</w:t>
                        </w:r>
                        <w:r w:rsidRPr="00606A06">
                          <w:rPr>
                            <w:rFonts w:ascii="Arial" w:hAnsi="Arial" w:cs="Arial"/>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w:t>
                        </w:r>
                        <w:r>
                          <w:rPr>
                            <w:rFonts w:ascii="Arial" w:hAnsi="Arial" w:cs="Arial"/>
                            <w:sz w:val="24"/>
                            <w:szCs w:val="24"/>
                          </w:rPr>
                          <w:t>МР Калтасинский район</w:t>
                        </w:r>
                        <w:r w:rsidRPr="00606A06">
                          <w:rPr>
                            <w:rFonts w:ascii="Arial" w:hAnsi="Arial" w:cs="Arial"/>
                            <w:sz w:val="24"/>
                            <w:szCs w:val="24"/>
                          </w:rPr>
                          <w:t xml:space="preserve"> Республики Башкортостан.</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10.</w:t>
                        </w:r>
                        <w:r w:rsidRPr="00606A06">
                          <w:rPr>
                            <w:rFonts w:ascii="Arial" w:hAnsi="Arial" w:cs="Arial"/>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11.</w:t>
                        </w:r>
                        <w:r w:rsidRPr="00606A06">
                          <w:rPr>
                            <w:rFonts w:ascii="Arial" w:hAnsi="Arial" w:cs="Arial"/>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62667" w:rsidRDefault="00362667" w:rsidP="00D16344">
                        <w:pPr>
                          <w:ind w:firstLine="709"/>
                        </w:pPr>
                      </w:p>
                    </w:txbxContent>
                  </v:textbox>
                </v:shape>
              </w:pict>
            </w:r>
            <w:r>
              <w:rPr>
                <w:noProof/>
              </w:rPr>
              <w:pict>
                <v:shape id="_x0000_s1513" type="#_x0000_t202" style="position:absolute;left:0;text-align:left;margin-left:519.6pt;margin-top:.5pt;width:21.6pt;height:28.8pt;z-index:251700224;mso-position-horizontal-relative:text;mso-position-vertical-relative:text" o:allowincell="f" filled="f" stroked="f">
                  <v:textbox style="mso-next-textbox:#_x0000_s151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14"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51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gridBefore w:val="1"/>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gridBefore w:val="1"/>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15"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51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16"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51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gridBefore w:val="1"/>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gridBefore w:val="1"/>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91</w:t>
            </w:r>
          </w:p>
        </w:tc>
      </w:tr>
      <w:tr w:rsidR="00362667" w:rsidTr="00D16344">
        <w:trPr>
          <w:gridBefore w:val="1"/>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17"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gridBefore w:val="1"/>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18" type="#_x0000_t202" style="position:absolute;left:0;text-align:left;margin-left:56.5pt;margin-top:4.3pt;width:460.8pt;height:733.45pt;z-index:251704320" o:allowincell="f" filled="f" stroked="f">
                  <v:textbox style="mso-next-textbox:#_x0000_s1518">
                    <w:txbxContent>
                      <w:p w:rsidR="00362667" w:rsidRDefault="00362667" w:rsidP="00606A06">
                        <w:pPr>
                          <w:ind w:firstLine="567"/>
                          <w:jc w:val="both"/>
                          <w:rPr>
                            <w:rFonts w:ascii="Arial" w:hAnsi="Arial" w:cs="Arial"/>
                            <w:sz w:val="24"/>
                            <w:szCs w:val="24"/>
                          </w:rPr>
                        </w:pPr>
                        <w:r w:rsidRPr="00606A06">
                          <w:rPr>
                            <w:rFonts w:ascii="Arial" w:hAnsi="Arial" w:cs="Arial"/>
                            <w:sz w:val="24"/>
                            <w:szCs w:val="24"/>
                          </w:rPr>
                          <w:tab/>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12.</w:t>
                        </w:r>
                        <w:r w:rsidRPr="00606A06">
                          <w:rPr>
                            <w:rFonts w:ascii="Arial" w:hAnsi="Arial" w:cs="Arial"/>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362667" w:rsidRDefault="00362667" w:rsidP="00606A06">
                        <w:pPr>
                          <w:ind w:firstLine="567"/>
                          <w:jc w:val="both"/>
                          <w:rPr>
                            <w:rFonts w:ascii="Arial" w:hAnsi="Arial" w:cs="Arial"/>
                            <w:sz w:val="24"/>
                            <w:szCs w:val="24"/>
                          </w:rPr>
                        </w:pPr>
                        <w:r w:rsidRPr="00606A06">
                          <w:rPr>
                            <w:rFonts w:ascii="Arial" w:hAnsi="Arial" w:cs="Arial"/>
                            <w:b/>
                            <w:sz w:val="24"/>
                            <w:szCs w:val="24"/>
                          </w:rPr>
                          <w:t>13.</w:t>
                        </w:r>
                        <w:r w:rsidRPr="00606A06">
                          <w:rPr>
                            <w:rFonts w:ascii="Arial" w:hAnsi="Arial" w:cs="Arial"/>
                            <w:sz w:val="24"/>
                            <w:szCs w:val="24"/>
                          </w:rPr>
                          <w:t xml:space="preserve"> В случае положительного заключения:</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14.</w:t>
                        </w:r>
                        <w:r w:rsidRPr="00606A06">
                          <w:rPr>
                            <w:rFonts w:ascii="Arial" w:hAnsi="Arial" w:cs="Arial"/>
                            <w:sz w:val="24"/>
                            <w:szCs w:val="24"/>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62667" w:rsidRDefault="00362667" w:rsidP="00D16344">
                        <w:pPr>
                          <w:ind w:firstLine="709"/>
                        </w:pPr>
                      </w:p>
                    </w:txbxContent>
                  </v:textbox>
                </v:shape>
              </w:pict>
            </w:r>
            <w:r>
              <w:rPr>
                <w:noProof/>
              </w:rPr>
              <w:pict>
                <v:shape id="_x0000_s1519" type="#_x0000_t202" style="position:absolute;left:0;text-align:left;margin-left:519.6pt;margin-top:.5pt;width:21.6pt;height:28.8pt;z-index:251706368" o:allowincell="f" filled="f" stroked="f">
                  <v:textbox style="mso-next-textbox:#_x0000_s151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20"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52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21"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52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22"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52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92</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23"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24" type="#_x0000_t202" style="position:absolute;left:0;text-align:left;margin-left:56.5pt;margin-top:4.3pt;width:460.8pt;height:733.45pt;z-index:251710464;mso-position-horizontal-relative:text;mso-position-vertical-relative:text" o:allowincell="f" filled="f" stroked="f">
                  <v:textbox style="mso-next-textbox:#_x0000_s1524">
                    <w:txbxContent>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ab/>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15</w:t>
                        </w:r>
                        <w:r w:rsidRPr="00606A06">
                          <w:rPr>
                            <w:rFonts w:ascii="Arial" w:hAnsi="Arial" w:cs="Arial"/>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 в организации, ответственные за их эксплуатацию;</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362667" w:rsidRPr="00606A06" w:rsidRDefault="00362667" w:rsidP="00606A06">
                        <w:pPr>
                          <w:ind w:firstLine="567"/>
                          <w:jc w:val="both"/>
                          <w:rPr>
                            <w:rFonts w:ascii="Arial" w:hAnsi="Arial" w:cs="Arial"/>
                            <w:sz w:val="24"/>
                            <w:szCs w:val="24"/>
                          </w:rPr>
                        </w:pPr>
                        <w:r w:rsidRPr="00606A06">
                          <w:rPr>
                            <w:rFonts w:ascii="Arial" w:hAnsi="Arial" w:cs="Arial"/>
                            <w:b/>
                            <w:sz w:val="24"/>
                            <w:szCs w:val="24"/>
                          </w:rPr>
                          <w:t>16.</w:t>
                        </w:r>
                        <w:r w:rsidRPr="00606A06">
                          <w:rPr>
                            <w:rFonts w:ascii="Arial" w:hAnsi="Arial" w:cs="Arial"/>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62667" w:rsidRPr="00606A06" w:rsidRDefault="00362667" w:rsidP="00606A06">
                        <w:pPr>
                          <w:ind w:firstLine="567"/>
                          <w:jc w:val="both"/>
                          <w:rPr>
                            <w:rFonts w:ascii="Arial" w:hAnsi="Arial" w:cs="Arial"/>
                            <w:sz w:val="24"/>
                            <w:szCs w:val="24"/>
                          </w:rPr>
                        </w:pPr>
                        <w:r w:rsidRPr="00606A06">
                          <w:rPr>
                            <w:rFonts w:ascii="Arial" w:hAnsi="Arial" w:cs="Arial"/>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62667" w:rsidRPr="000825C2" w:rsidRDefault="00362667" w:rsidP="00982772">
                        <w:pPr>
                          <w:ind w:firstLine="567"/>
                          <w:jc w:val="both"/>
                          <w:rPr>
                            <w:rFonts w:ascii="Arial" w:hAnsi="Arial" w:cs="Arial"/>
                            <w:sz w:val="24"/>
                            <w:szCs w:val="24"/>
                          </w:rPr>
                        </w:pPr>
                        <w:r w:rsidRPr="000825C2">
                          <w:rPr>
                            <w:rFonts w:ascii="Arial" w:hAnsi="Arial" w:cs="Arial"/>
                            <w:b/>
                            <w:sz w:val="24"/>
                            <w:szCs w:val="24"/>
                          </w:rPr>
                          <w:t>17.</w:t>
                        </w:r>
                        <w:r w:rsidRPr="000825C2">
                          <w:rPr>
                            <w:rFonts w:ascii="Arial" w:hAnsi="Arial" w:cs="Arial"/>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w:t>
                        </w:r>
                        <w:r>
                          <w:rPr>
                            <w:rFonts w:ascii="Arial" w:hAnsi="Arial" w:cs="Arial"/>
                            <w:sz w:val="24"/>
                            <w:szCs w:val="24"/>
                          </w:rPr>
                          <w:t xml:space="preserve"> сельского</w:t>
                        </w:r>
                        <w:r w:rsidRPr="000825C2">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 МР Калтасинский район</w:t>
                        </w:r>
                        <w:r w:rsidRPr="000825C2">
                          <w:rPr>
                            <w:rFonts w:ascii="Arial" w:hAnsi="Arial" w:cs="Arial"/>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62667" w:rsidRPr="000825C2" w:rsidRDefault="00362667" w:rsidP="00982772">
                        <w:pPr>
                          <w:ind w:firstLine="567"/>
                          <w:jc w:val="both"/>
                          <w:rPr>
                            <w:rFonts w:ascii="Arial" w:hAnsi="Arial" w:cs="Arial"/>
                            <w:sz w:val="24"/>
                            <w:szCs w:val="24"/>
                          </w:rPr>
                        </w:pPr>
                        <w:r w:rsidRPr="000825C2">
                          <w:rPr>
                            <w:rFonts w:ascii="Arial" w:hAnsi="Arial" w:cs="Arial"/>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62667" w:rsidRPr="00606A06" w:rsidRDefault="00362667" w:rsidP="00982772">
                        <w:pPr>
                          <w:ind w:firstLine="567"/>
                          <w:jc w:val="both"/>
                          <w:rPr>
                            <w:sz w:val="24"/>
                            <w:szCs w:val="24"/>
                          </w:rPr>
                        </w:pPr>
                        <w:r w:rsidRPr="000825C2">
                          <w:rPr>
                            <w:rFonts w:ascii="Arial" w:hAnsi="Arial" w:cs="Arial"/>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Pr>
                            <w:rFonts w:ascii="Arial" w:hAnsi="Arial" w:cs="Arial"/>
                            <w:sz w:val="24"/>
                            <w:szCs w:val="24"/>
                          </w:rPr>
                          <w:t>МР Калтасинский район</w:t>
                        </w:r>
                        <w:r w:rsidRPr="000825C2">
                          <w:rPr>
                            <w:rFonts w:ascii="Arial" w:hAnsi="Arial" w:cs="Arial"/>
                            <w:sz w:val="24"/>
                            <w:szCs w:val="24"/>
                          </w:rPr>
                          <w:t xml:space="preserve"> Республики Башкортостан.</w:t>
                        </w:r>
                      </w:p>
                    </w:txbxContent>
                  </v:textbox>
                </v:shape>
              </w:pict>
            </w:r>
            <w:r>
              <w:rPr>
                <w:noProof/>
              </w:rPr>
              <w:pict>
                <v:shape id="_x0000_s1525" type="#_x0000_t202" style="position:absolute;left:0;text-align:left;margin-left:519.6pt;margin-top:.5pt;width:21.6pt;height:28.8pt;z-index:251712512;mso-position-horizontal-relative:text;mso-position-vertical-relative:text" o:allowincell="f" filled="f" stroked="f">
                  <v:textbox style="mso-next-textbox:#_x0000_s1525">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26"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526"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27"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527"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28"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528"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93</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29"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30" type="#_x0000_t202" style="position:absolute;left:0;text-align:left;margin-left:56.5pt;margin-top:4.3pt;width:460.8pt;height:733.45pt;z-index:251716608;mso-position-horizontal-relative:text;mso-position-vertical-relative:text" o:allowincell="f" filled="f" stroked="f">
                  <v:textbox style="mso-next-textbox:#_x0000_s1530">
                    <w:txbxContent>
                      <w:p w:rsidR="00362667" w:rsidRDefault="00362667" w:rsidP="00161078">
                        <w:pPr>
                          <w:autoSpaceDE w:val="0"/>
                          <w:ind w:firstLineChars="235" w:firstLine="31680"/>
                          <w:jc w:val="both"/>
                          <w:rPr>
                            <w:rFonts w:ascii="Arial" w:hAnsi="Arial" w:cs="Arial"/>
                            <w:b/>
                            <w:bCs/>
                            <w:sz w:val="24"/>
                            <w:szCs w:val="24"/>
                          </w:rPr>
                        </w:pPr>
                        <w:r w:rsidRPr="000825C2">
                          <w:rPr>
                            <w:rFonts w:ascii="Arial" w:hAnsi="Arial" w:cs="Arial"/>
                            <w:b/>
                            <w:bCs/>
                            <w:sz w:val="24"/>
                            <w:szCs w:val="24"/>
                          </w:rPr>
                          <w:t xml:space="preserve">Глава 6. </w:t>
                        </w:r>
                        <w:r>
                          <w:rPr>
                            <w:rFonts w:ascii="Arial" w:hAnsi="Arial" w:cs="Arial"/>
                            <w:b/>
                            <w:bCs/>
                            <w:sz w:val="24"/>
                            <w:szCs w:val="24"/>
                          </w:rPr>
                          <w:t xml:space="preserve">Общие положения о порядке предоставления земельных участков, сформированных из состава государственных или муниципальных земель </w:t>
                        </w:r>
                      </w:p>
                      <w:p w:rsidR="00362667" w:rsidRDefault="00362667" w:rsidP="00161078">
                        <w:pPr>
                          <w:autoSpaceDE w:val="0"/>
                          <w:ind w:firstLineChars="235" w:firstLine="31680"/>
                          <w:jc w:val="both"/>
                          <w:rPr>
                            <w:rFonts w:ascii="Arial" w:hAnsi="Arial" w:cs="Arial"/>
                            <w:b/>
                            <w:bCs/>
                            <w:sz w:val="24"/>
                            <w:szCs w:val="24"/>
                          </w:rPr>
                        </w:pPr>
                      </w:p>
                      <w:p w:rsidR="00362667" w:rsidRPr="000825C2" w:rsidRDefault="00362667" w:rsidP="00161078">
                        <w:pPr>
                          <w:autoSpaceDE w:val="0"/>
                          <w:ind w:firstLineChars="235" w:firstLine="31680"/>
                          <w:jc w:val="both"/>
                          <w:rPr>
                            <w:rFonts w:ascii="Arial" w:hAnsi="Arial" w:cs="Arial"/>
                            <w:b/>
                            <w:bCs/>
                            <w:sz w:val="24"/>
                            <w:szCs w:val="24"/>
                          </w:rPr>
                        </w:pPr>
                        <w:r w:rsidRPr="000825C2">
                          <w:rPr>
                            <w:rFonts w:ascii="Arial" w:hAnsi="Arial" w:cs="Arial"/>
                            <w:b/>
                            <w:bCs/>
                            <w:sz w:val="24"/>
                            <w:szCs w:val="24"/>
                          </w:rPr>
                          <w:t>6.1 Принципы предоставления земельных участков, сформированных из состава    государственных   или  муниципальных    земель</w:t>
                        </w:r>
                      </w:p>
                      <w:p w:rsidR="00362667" w:rsidRPr="000825C2" w:rsidRDefault="00362667" w:rsidP="00161078">
                        <w:pPr>
                          <w:autoSpaceDE w:val="0"/>
                          <w:ind w:firstLineChars="235" w:firstLine="31680"/>
                          <w:jc w:val="both"/>
                          <w:rPr>
                            <w:rFonts w:ascii="Arial" w:hAnsi="Arial" w:cs="Arial"/>
                            <w:bCs/>
                            <w:sz w:val="24"/>
                            <w:szCs w:val="24"/>
                          </w:rPr>
                        </w:pP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
                            <w:bCs/>
                            <w:sz w:val="24"/>
                            <w:szCs w:val="24"/>
                          </w:rPr>
                          <w:t>1.</w:t>
                        </w:r>
                        <w:r>
                          <w:rPr>
                            <w:rFonts w:ascii="Arial" w:hAnsi="Arial" w:cs="Arial"/>
                            <w:b/>
                            <w:bCs/>
                            <w:sz w:val="24"/>
                            <w:szCs w:val="24"/>
                          </w:rPr>
                          <w:t xml:space="preserve"> </w:t>
                        </w:r>
                        <w:r w:rsidRPr="000825C2">
                          <w:rPr>
                            <w:rFonts w:ascii="Arial" w:hAnsi="Arial" w:cs="Arial"/>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 xml:space="preserve"> является:</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62667" w:rsidRPr="000825C2" w:rsidRDefault="00362667" w:rsidP="00161078">
                        <w:pPr>
                          <w:autoSpaceDE w:val="0"/>
                          <w:ind w:firstLineChars="235" w:firstLine="31680"/>
                          <w:jc w:val="both"/>
                          <w:rPr>
                            <w:rFonts w:ascii="Arial" w:hAnsi="Arial" w:cs="Arial"/>
                            <w:b/>
                            <w:bCs/>
                            <w:sz w:val="24"/>
                            <w:szCs w:val="24"/>
                          </w:rPr>
                        </w:pPr>
                      </w:p>
                      <w:p w:rsidR="00362667" w:rsidRPr="000825C2" w:rsidRDefault="00362667" w:rsidP="00161078">
                        <w:pPr>
                          <w:autoSpaceDE w:val="0"/>
                          <w:ind w:firstLineChars="235" w:firstLine="31680"/>
                          <w:jc w:val="both"/>
                          <w:rPr>
                            <w:rFonts w:ascii="Arial" w:hAnsi="Arial" w:cs="Arial"/>
                            <w:b/>
                            <w:bCs/>
                            <w:sz w:val="24"/>
                            <w:szCs w:val="24"/>
                          </w:rPr>
                        </w:pPr>
                        <w:r w:rsidRPr="000825C2">
                          <w:rPr>
                            <w:rFonts w:ascii="Arial" w:hAnsi="Arial" w:cs="Arial"/>
                            <w:b/>
                            <w:bCs/>
                            <w:sz w:val="24"/>
                            <w:szCs w:val="24"/>
                          </w:rPr>
                          <w:t xml:space="preserve">6.2 Особенности предоставления земельных участков </w:t>
                        </w:r>
                      </w:p>
                      <w:p w:rsidR="00362667" w:rsidRPr="000825C2" w:rsidRDefault="00362667" w:rsidP="00161078">
                        <w:pPr>
                          <w:autoSpaceDE w:val="0"/>
                          <w:ind w:firstLineChars="235" w:firstLine="31680"/>
                          <w:jc w:val="both"/>
                          <w:rPr>
                            <w:rFonts w:ascii="Arial" w:hAnsi="Arial" w:cs="Arial"/>
                            <w:bCs/>
                            <w:sz w:val="24"/>
                            <w:szCs w:val="24"/>
                          </w:rPr>
                        </w:pPr>
                      </w:p>
                      <w:p w:rsidR="00362667" w:rsidRPr="000825C2" w:rsidRDefault="00362667" w:rsidP="00161078">
                        <w:pPr>
                          <w:numPr>
                            <w:ilvl w:val="0"/>
                            <w:numId w:val="1"/>
                          </w:numPr>
                          <w:tabs>
                            <w:tab w:val="clear" w:pos="1696"/>
                          </w:tabs>
                          <w:autoSpaceDE w:val="0"/>
                          <w:ind w:left="0" w:firstLineChars="235" w:firstLine="31680"/>
                          <w:jc w:val="both"/>
                          <w:rPr>
                            <w:rFonts w:ascii="Arial" w:hAnsi="Arial" w:cs="Arial"/>
                            <w:bCs/>
                            <w:sz w:val="24"/>
                            <w:szCs w:val="24"/>
                          </w:rPr>
                        </w:pPr>
                        <w:r w:rsidRPr="000825C2">
                          <w:rPr>
                            <w:rFonts w:ascii="Arial" w:hAnsi="Arial" w:cs="Arial"/>
                            <w:bCs/>
                            <w:sz w:val="24"/>
                            <w:szCs w:val="24"/>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 xml:space="preserve">, постановлениями главы Администрации </w:t>
                        </w:r>
                        <w:r>
                          <w:rPr>
                            <w:rFonts w:ascii="Arial" w:hAnsi="Arial" w:cs="Arial"/>
                            <w:bCs/>
                            <w:sz w:val="24"/>
                            <w:szCs w:val="24"/>
                          </w:rPr>
                          <w:t>МР Калтасинский район</w:t>
                        </w:r>
                        <w:r w:rsidRPr="000825C2">
                          <w:rPr>
                            <w:rFonts w:ascii="Arial" w:hAnsi="Arial" w:cs="Arial"/>
                            <w:bCs/>
                            <w:sz w:val="24"/>
                            <w:szCs w:val="24"/>
                          </w:rPr>
                          <w:t xml:space="preserve"> Республики Башкортостан.</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
                            <w:bCs/>
                            <w:sz w:val="24"/>
                            <w:szCs w:val="24"/>
                          </w:rPr>
                          <w:t xml:space="preserve">2. </w:t>
                        </w:r>
                        <w:r w:rsidRPr="000825C2">
                          <w:rPr>
                            <w:rFonts w:ascii="Arial" w:hAnsi="Arial" w:cs="Arial"/>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Порядок предоставления</w:t>
                        </w:r>
                        <w:r w:rsidRPr="000825C2">
                          <w:rPr>
                            <w:rFonts w:ascii="Arial" w:hAnsi="Arial" w:cs="Arial"/>
                            <w:b/>
                            <w:bCs/>
                            <w:sz w:val="24"/>
                            <w:szCs w:val="24"/>
                          </w:rPr>
                          <w:t xml:space="preserve"> </w:t>
                        </w:r>
                        <w:r w:rsidRPr="000825C2">
                          <w:rPr>
                            <w:rFonts w:ascii="Arial" w:hAnsi="Arial" w:cs="Arial"/>
                            <w:bCs/>
                            <w:sz w:val="24"/>
                            <w:szCs w:val="24"/>
                          </w:rPr>
                          <w:t>собственникам зданий, строений, сооружений прав на сформированные земельные участки определяется земельным законодательством.</w:t>
                        </w: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
                            <w:bCs/>
                            <w:sz w:val="24"/>
                            <w:szCs w:val="24"/>
                          </w:rPr>
                          <w:t>4.</w:t>
                        </w:r>
                        <w:r w:rsidRPr="000825C2">
                          <w:rPr>
                            <w:rFonts w:ascii="Arial" w:hAnsi="Arial" w:cs="Arial"/>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w:t>
                        </w:r>
                        <w:r>
                          <w:rPr>
                            <w:rFonts w:ascii="Arial" w:hAnsi="Arial" w:cs="Arial"/>
                            <w:bCs/>
                            <w:sz w:val="24"/>
                            <w:szCs w:val="24"/>
                          </w:rPr>
                          <w:t xml:space="preserve">села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w:t>
                        </w:r>
                      </w:p>
                      <w:p w:rsidR="00362667" w:rsidRPr="000825C2" w:rsidRDefault="00362667" w:rsidP="000825C2">
                        <w:pPr>
                          <w:ind w:firstLine="567"/>
                          <w:jc w:val="both"/>
                          <w:rPr>
                            <w:rFonts w:ascii="Arial" w:hAnsi="Arial" w:cs="Arial"/>
                            <w:sz w:val="24"/>
                            <w:szCs w:val="24"/>
                          </w:rPr>
                        </w:pPr>
                      </w:p>
                      <w:p w:rsidR="00362667" w:rsidRDefault="00362667" w:rsidP="00161078">
                        <w:pPr>
                          <w:autoSpaceDE w:val="0"/>
                          <w:ind w:firstLineChars="236" w:firstLine="31680"/>
                          <w:jc w:val="both"/>
                          <w:rPr>
                            <w:rFonts w:ascii="Arial CYR" w:hAnsi="Arial CYR" w:cs="Arial CYR"/>
                            <w:bCs/>
                            <w:sz w:val="28"/>
                            <w:szCs w:val="28"/>
                          </w:rPr>
                        </w:pPr>
                      </w:p>
                      <w:p w:rsidR="00362667" w:rsidRDefault="00362667" w:rsidP="00D16344">
                        <w:pPr>
                          <w:ind w:firstLine="709"/>
                        </w:pPr>
                      </w:p>
                    </w:txbxContent>
                  </v:textbox>
                </v:shape>
              </w:pict>
            </w:r>
            <w:r>
              <w:rPr>
                <w:noProof/>
              </w:rPr>
              <w:pict>
                <v:shape id="_x0000_s1531" type="#_x0000_t202" style="position:absolute;left:0;text-align:left;margin-left:519.6pt;margin-top:.5pt;width:21.6pt;height:28.8pt;z-index:251718656;mso-position-horizontal-relative:text;mso-position-vertical-relative:text" o:allowincell="f" filled="f" stroked="f">
                  <v:textbox style="mso-next-textbox:#_x0000_s1531">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32"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532"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33"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533"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34"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534"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94</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3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36" type="#_x0000_t202" style="position:absolute;left:0;text-align:left;margin-left:56.5pt;margin-top:4.3pt;width:460.8pt;height:733.45pt;z-index:251722752" o:allowincell="f" filled="f" stroked="f">
                  <v:textbox style="mso-next-textbox:#_x0000_s1536">
                    <w:txbxContent>
                      <w:p w:rsidR="00362667" w:rsidRDefault="00362667" w:rsidP="000825C2">
                        <w:pPr>
                          <w:autoSpaceDE w:val="0"/>
                          <w:ind w:firstLine="567"/>
                          <w:jc w:val="both"/>
                          <w:rPr>
                            <w:rFonts w:ascii="Arial" w:hAnsi="Arial" w:cs="Arial"/>
                            <w:b/>
                            <w:bCs/>
                            <w:sz w:val="24"/>
                            <w:szCs w:val="24"/>
                          </w:rPr>
                        </w:pPr>
                      </w:p>
                      <w:p w:rsidR="00362667" w:rsidRPr="000825C2" w:rsidRDefault="00362667" w:rsidP="00161078">
                        <w:pPr>
                          <w:autoSpaceDE w:val="0"/>
                          <w:ind w:firstLineChars="235" w:firstLine="31680"/>
                          <w:jc w:val="both"/>
                          <w:rPr>
                            <w:rFonts w:ascii="Arial" w:hAnsi="Arial" w:cs="Arial"/>
                            <w:bCs/>
                            <w:sz w:val="24"/>
                            <w:szCs w:val="24"/>
                          </w:rPr>
                        </w:pPr>
                        <w:r w:rsidRPr="000825C2">
                          <w:rPr>
                            <w:rFonts w:ascii="Arial" w:hAnsi="Arial" w:cs="Arial"/>
                            <w:b/>
                            <w:bCs/>
                            <w:sz w:val="24"/>
                            <w:szCs w:val="24"/>
                          </w:rPr>
                          <w:t>5.</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w:t>
                        </w:r>
                      </w:p>
                      <w:p w:rsidR="00362667" w:rsidRPr="000825C2" w:rsidRDefault="00362667" w:rsidP="000825C2">
                        <w:pPr>
                          <w:autoSpaceDE w:val="0"/>
                          <w:ind w:firstLine="567"/>
                          <w:jc w:val="both"/>
                          <w:rPr>
                            <w:rFonts w:ascii="Arial" w:hAnsi="Arial" w:cs="Arial"/>
                            <w:bCs/>
                            <w:sz w:val="24"/>
                            <w:szCs w:val="24"/>
                          </w:rPr>
                        </w:pPr>
                        <w:r w:rsidRPr="000825C2">
                          <w:rPr>
                            <w:rFonts w:ascii="Arial" w:hAnsi="Arial" w:cs="Arial"/>
                            <w:b/>
                            <w:bCs/>
                            <w:sz w:val="24"/>
                            <w:szCs w:val="24"/>
                          </w:rPr>
                          <w:t>6.</w:t>
                        </w:r>
                        <w:r w:rsidRPr="000825C2">
                          <w:rPr>
                            <w:rFonts w:ascii="Arial" w:hAnsi="Arial" w:cs="Arial"/>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w:t>
                        </w:r>
                      </w:p>
                      <w:p w:rsidR="00362667" w:rsidRPr="000825C2" w:rsidRDefault="00362667" w:rsidP="000825C2">
                        <w:pPr>
                          <w:autoSpaceDE w:val="0"/>
                          <w:ind w:firstLine="567"/>
                          <w:jc w:val="both"/>
                          <w:rPr>
                            <w:rFonts w:ascii="Arial" w:hAnsi="Arial" w:cs="Arial"/>
                            <w:bCs/>
                            <w:sz w:val="24"/>
                            <w:szCs w:val="24"/>
                          </w:rPr>
                        </w:pPr>
                        <w:r w:rsidRPr="000825C2">
                          <w:rPr>
                            <w:rFonts w:ascii="Arial" w:hAnsi="Arial" w:cs="Arial"/>
                            <w:b/>
                            <w:bCs/>
                            <w:sz w:val="24"/>
                            <w:szCs w:val="24"/>
                          </w:rPr>
                          <w:t>7.</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362667" w:rsidRPr="000825C2" w:rsidRDefault="00362667" w:rsidP="000825C2">
                        <w:pPr>
                          <w:autoSpaceDE w:val="0"/>
                          <w:ind w:firstLine="567"/>
                          <w:jc w:val="both"/>
                          <w:rPr>
                            <w:rFonts w:ascii="Arial" w:hAnsi="Arial" w:cs="Arial"/>
                            <w:bCs/>
                            <w:sz w:val="24"/>
                            <w:szCs w:val="24"/>
                          </w:rPr>
                        </w:pPr>
                        <w:r w:rsidRPr="000825C2">
                          <w:rPr>
                            <w:rFonts w:ascii="Arial" w:hAnsi="Arial" w:cs="Arial"/>
                            <w:b/>
                            <w:bCs/>
                            <w:sz w:val="24"/>
                            <w:szCs w:val="24"/>
                          </w:rPr>
                          <w:t>8.</w:t>
                        </w:r>
                        <w:r w:rsidRPr="000825C2">
                          <w:rPr>
                            <w:rFonts w:ascii="Arial" w:hAnsi="Arial" w:cs="Arial"/>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w:t>
                        </w:r>
                        <w:r>
                          <w:rPr>
                            <w:rFonts w:ascii="Arial" w:hAnsi="Arial" w:cs="Arial"/>
                            <w:sz w:val="24"/>
                            <w:szCs w:val="24"/>
                          </w:rPr>
                          <w:t>сельского поселения Старояшевский сельсовет МР Калтасинский район Республики Башкортостан</w:t>
                        </w:r>
                        <w:r w:rsidRPr="000825C2">
                          <w:rPr>
                            <w:rFonts w:ascii="Arial" w:hAnsi="Arial" w:cs="Arial"/>
                            <w:bCs/>
                            <w:sz w:val="24"/>
                            <w:szCs w:val="24"/>
                          </w:rPr>
                          <w:t>.</w:t>
                        </w:r>
                      </w:p>
                      <w:p w:rsidR="00362667" w:rsidRDefault="00362667" w:rsidP="00D16344">
                        <w:pPr>
                          <w:ind w:firstLine="709"/>
                        </w:pPr>
                      </w:p>
                    </w:txbxContent>
                  </v:textbox>
                </v:shape>
              </w:pict>
            </w:r>
            <w:r>
              <w:rPr>
                <w:noProof/>
              </w:rPr>
              <w:pict>
                <v:shape id="_x0000_s1537" type="#_x0000_t202" style="position:absolute;left:0;text-align:left;margin-left:519.6pt;margin-top:.5pt;width:21.6pt;height:28.8pt;z-index:251724800" o:allowincell="f" filled="f" stroked="f">
                  <v:textbox style="mso-next-textbox:#_x0000_s1537">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val="23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38"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538"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39"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539"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40"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540"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284"/>
        </w:trPr>
        <w:tc>
          <w:tcPr>
            <w:tcW w:w="340" w:type="dxa"/>
            <w:tcBorders>
              <w:left w:val="single" w:sz="12" w:space="0" w:color="auto"/>
              <w:right w:val="single" w:sz="12" w:space="0" w:color="auto"/>
            </w:tcBorders>
          </w:tcPr>
          <w:p w:rsidR="00362667" w:rsidRPr="00E1207F" w:rsidRDefault="00362667" w:rsidP="00D16344">
            <w:pPr>
              <w:jc w:val="center"/>
              <w:rPr>
                <w:noProof/>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95</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41"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42" type="#_x0000_t202" style="position:absolute;left:0;text-align:left;margin-left:56.5pt;margin-top:4.3pt;width:460.8pt;height:733.45pt;z-index:251728896;mso-position-horizontal-relative:text;mso-position-vertical-relative:text" o:allowincell="f" filled="f" stroked="f">
                  <v:textbox style="mso-next-textbox:#_x0000_s1542">
                    <w:txbxContent>
                      <w:p w:rsidR="00362667" w:rsidRDefault="00362667" w:rsidP="00D16344">
                        <w:pPr>
                          <w:ind w:firstLine="709"/>
                        </w:pPr>
                      </w:p>
                      <w:p w:rsidR="00362667" w:rsidRDefault="00362667" w:rsidP="00161078">
                        <w:pPr>
                          <w:autoSpaceDE w:val="0"/>
                          <w:ind w:firstLineChars="236" w:firstLine="31680"/>
                          <w:jc w:val="both"/>
                          <w:rPr>
                            <w:rFonts w:ascii="Arial" w:hAnsi="Arial" w:cs="Arial"/>
                            <w:b/>
                            <w:bCs/>
                            <w:sz w:val="24"/>
                            <w:szCs w:val="24"/>
                          </w:rPr>
                        </w:pPr>
                        <w:r w:rsidRPr="000825C2">
                          <w:rPr>
                            <w:rFonts w:ascii="Arial" w:hAnsi="Arial" w:cs="Arial"/>
                            <w:b/>
                            <w:bCs/>
                            <w:sz w:val="24"/>
                            <w:szCs w:val="24"/>
                          </w:rPr>
                          <w:t xml:space="preserve">Глава 7. </w:t>
                        </w:r>
                        <w:r>
                          <w:rPr>
                            <w:rFonts w:ascii="Arial" w:hAnsi="Arial" w:cs="Arial"/>
                            <w:b/>
                            <w:bCs/>
                            <w:sz w:val="24"/>
                            <w:szCs w:val="24"/>
                          </w:rPr>
                          <w:t xml:space="preserve">Установление, изменение, фиксация границ земель публичного использования, их использование </w:t>
                        </w:r>
                      </w:p>
                      <w:p w:rsidR="00362667" w:rsidRPr="000825C2" w:rsidRDefault="00362667" w:rsidP="00161078">
                        <w:pPr>
                          <w:autoSpaceDE w:val="0"/>
                          <w:ind w:firstLineChars="236" w:firstLine="31680"/>
                          <w:jc w:val="both"/>
                          <w:rPr>
                            <w:rFonts w:ascii="Arial" w:hAnsi="Arial" w:cs="Arial"/>
                            <w:b/>
                            <w:bCs/>
                            <w:sz w:val="24"/>
                            <w:szCs w:val="24"/>
                          </w:rPr>
                        </w:pPr>
                      </w:p>
                      <w:p w:rsidR="00362667" w:rsidRPr="000825C2" w:rsidRDefault="00362667" w:rsidP="00161078">
                        <w:pPr>
                          <w:autoSpaceDE w:val="0"/>
                          <w:ind w:firstLineChars="236" w:firstLine="31680"/>
                          <w:jc w:val="both"/>
                          <w:rPr>
                            <w:rFonts w:ascii="Arial" w:hAnsi="Arial" w:cs="Arial"/>
                            <w:b/>
                            <w:bCs/>
                            <w:sz w:val="24"/>
                            <w:szCs w:val="24"/>
                          </w:rPr>
                        </w:pPr>
                        <w:r w:rsidRPr="000825C2">
                          <w:rPr>
                            <w:rFonts w:ascii="Arial" w:hAnsi="Arial" w:cs="Arial"/>
                            <w:b/>
                            <w:bCs/>
                            <w:sz w:val="24"/>
                            <w:szCs w:val="24"/>
                          </w:rPr>
                          <w:t>7.1 Общие положение о землях публичного использования</w:t>
                        </w:r>
                      </w:p>
                      <w:p w:rsidR="00362667" w:rsidRPr="000825C2" w:rsidRDefault="00362667" w:rsidP="00161078">
                        <w:pPr>
                          <w:autoSpaceDE w:val="0"/>
                          <w:ind w:firstLineChars="236" w:firstLine="31680"/>
                          <w:jc w:val="both"/>
                          <w:rPr>
                            <w:rFonts w:ascii="Arial" w:hAnsi="Arial" w:cs="Arial"/>
                            <w:b/>
                            <w:bCs/>
                            <w:sz w:val="24"/>
                            <w:szCs w:val="24"/>
                          </w:rPr>
                        </w:pP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
                            <w:bCs/>
                            <w:sz w:val="24"/>
                            <w:szCs w:val="24"/>
                          </w:rPr>
                          <w:t xml:space="preserve">1. </w:t>
                        </w:r>
                        <w:r w:rsidRPr="000825C2">
                          <w:rPr>
                            <w:rFonts w:ascii="Arial" w:hAnsi="Arial" w:cs="Arial"/>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
                            <w:bCs/>
                            <w:sz w:val="24"/>
                            <w:szCs w:val="24"/>
                          </w:rPr>
                          <w:t>2</w:t>
                        </w:r>
                        <w:r w:rsidRPr="000825C2">
                          <w:rPr>
                            <w:rFonts w:ascii="Arial" w:hAnsi="Arial" w:cs="Arial"/>
                            <w:bCs/>
                            <w:sz w:val="24"/>
                            <w:szCs w:val="24"/>
                          </w:rPr>
                          <w:t>. Границы земель публичного использования:</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1) определяются и изменяются в случаях и в порядке, определенных пунктом 7.2 настоящих Правил;</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2) фиксируются в случаях и в порядке, определенных пунктом 7.3 настоящих Правил;</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rFonts w:ascii="Arial" w:hAnsi="Arial" w:cs="Arial"/>
                            <w:bCs/>
                            <w:sz w:val="24"/>
                            <w:szCs w:val="24"/>
                          </w:rPr>
                          <w:t>МР Калтасинский район</w:t>
                        </w:r>
                        <w:r w:rsidRPr="000825C2">
                          <w:rPr>
                            <w:rFonts w:ascii="Arial" w:hAnsi="Arial" w:cs="Arial"/>
                            <w:bCs/>
                            <w:sz w:val="24"/>
                            <w:szCs w:val="24"/>
                          </w:rPr>
                          <w:t xml:space="preserve"> Республики Башкортостан об установлении или изменении границ земель публичного использования.</w:t>
                        </w:r>
                      </w:p>
                      <w:p w:rsidR="00362667" w:rsidRPr="000825C2" w:rsidRDefault="00362667" w:rsidP="00161078">
                        <w:pPr>
                          <w:autoSpaceDE w:val="0"/>
                          <w:ind w:firstLineChars="236" w:firstLine="31680"/>
                          <w:jc w:val="both"/>
                          <w:rPr>
                            <w:rFonts w:ascii="Arial" w:hAnsi="Arial" w:cs="Arial"/>
                            <w:bCs/>
                            <w:sz w:val="24"/>
                            <w:szCs w:val="24"/>
                          </w:rPr>
                        </w:pPr>
                      </w:p>
                      <w:p w:rsidR="00362667" w:rsidRPr="000825C2" w:rsidRDefault="00362667" w:rsidP="00161078">
                        <w:pPr>
                          <w:autoSpaceDE w:val="0"/>
                          <w:ind w:firstLineChars="236" w:firstLine="31680"/>
                          <w:jc w:val="both"/>
                          <w:rPr>
                            <w:rFonts w:ascii="Arial" w:hAnsi="Arial" w:cs="Arial"/>
                            <w:b/>
                            <w:bCs/>
                            <w:sz w:val="24"/>
                            <w:szCs w:val="24"/>
                          </w:rPr>
                        </w:pPr>
                        <w:r w:rsidRPr="000825C2">
                          <w:rPr>
                            <w:rFonts w:ascii="Arial" w:hAnsi="Arial" w:cs="Arial"/>
                            <w:b/>
                            <w:bCs/>
                            <w:sz w:val="24"/>
                            <w:szCs w:val="24"/>
                          </w:rPr>
                          <w:t xml:space="preserve">7.2 Установление и изменение границ земель публичного использования </w:t>
                        </w:r>
                      </w:p>
                      <w:p w:rsidR="00362667" w:rsidRPr="000825C2" w:rsidRDefault="00362667" w:rsidP="00161078">
                        <w:pPr>
                          <w:autoSpaceDE w:val="0"/>
                          <w:ind w:firstLineChars="236" w:firstLine="31680"/>
                          <w:jc w:val="both"/>
                          <w:rPr>
                            <w:rFonts w:ascii="Arial" w:hAnsi="Arial" w:cs="Arial"/>
                            <w:bCs/>
                            <w:sz w:val="24"/>
                            <w:szCs w:val="24"/>
                          </w:rPr>
                        </w:pP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
                            <w:bCs/>
                            <w:sz w:val="24"/>
                            <w:szCs w:val="24"/>
                          </w:rPr>
                          <w:t>1.</w:t>
                        </w:r>
                        <w:r w:rsidRPr="000825C2">
                          <w:rPr>
                            <w:rFonts w:ascii="Arial" w:hAnsi="Arial" w:cs="Arial"/>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2) изменяются красные линии без установления и (или) изменения границ зон действия публичных сервитутов;</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 xml:space="preserve">3) изменяются красные линии с установлением и (или) изменением границ зон действия публичных сервитутов; </w:t>
                        </w:r>
                      </w:p>
                      <w:p w:rsidR="00362667" w:rsidRPr="000825C2" w:rsidRDefault="00362667" w:rsidP="00161078">
                        <w:pPr>
                          <w:autoSpaceDE w:val="0"/>
                          <w:ind w:firstLineChars="236" w:firstLine="31680"/>
                          <w:jc w:val="both"/>
                          <w:rPr>
                            <w:rFonts w:ascii="Arial" w:hAnsi="Arial" w:cs="Arial"/>
                            <w:bCs/>
                            <w:sz w:val="24"/>
                            <w:szCs w:val="24"/>
                          </w:rPr>
                        </w:pPr>
                        <w:r w:rsidRPr="000825C2">
                          <w:rPr>
                            <w:rFonts w:ascii="Arial" w:hAnsi="Arial" w:cs="Arial"/>
                            <w:bCs/>
                            <w:sz w:val="24"/>
                            <w:szCs w:val="24"/>
                          </w:rPr>
                          <w:t>4) не изменяются красные линии, но устанавливаются, изменяются  границы зон действия публичных сервитутов.</w:t>
                        </w:r>
                      </w:p>
                      <w:p w:rsidR="00362667" w:rsidRDefault="00362667" w:rsidP="00D16344">
                        <w:pPr>
                          <w:ind w:firstLine="709"/>
                        </w:pPr>
                      </w:p>
                    </w:txbxContent>
                  </v:textbox>
                </v:shape>
              </w:pict>
            </w:r>
            <w:r>
              <w:rPr>
                <w:noProof/>
              </w:rPr>
              <w:pict>
                <v:shape id="_x0000_s1543" type="#_x0000_t202" style="position:absolute;left:0;text-align:left;margin-left:519.6pt;margin-top:.5pt;width:21.6pt;height:28.8pt;z-index:251730944;mso-position-horizontal-relative:text;mso-position-vertical-relative:text" o:allowincell="f" filled="f" stroked="f">
                  <v:textbox style="mso-next-textbox:#_x0000_s1543">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44"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544"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45"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545"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46"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546"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96</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47"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851"/>
        </w:trPr>
        <w:tc>
          <w:tcPr>
            <w:tcW w:w="709" w:type="dxa"/>
            <w:gridSpan w:val="2"/>
            <w:vMerge w:val="restart"/>
            <w:textDirection w:val="btLr"/>
            <w:vAlign w:val="center"/>
          </w:tcPr>
          <w:p w:rsidR="00362667" w:rsidRDefault="00362667" w:rsidP="00D16344">
            <w:pPr>
              <w:ind w:left="113" w:right="113"/>
              <w:rPr>
                <w:sz w:val="16"/>
              </w:rPr>
            </w:pPr>
            <w:r>
              <w:rPr>
                <w:noProof/>
              </w:rPr>
              <w:pict>
                <v:shape id="_x0000_s1548" type="#_x0000_t202" style="position:absolute;left:0;text-align:left;margin-left:56.5pt;margin-top:4.3pt;width:460.8pt;height:733.45pt;z-index:251735040;mso-position-horizontal-relative:text;mso-position-vertical-relative:text" o:allowincell="f" filled="f" stroked="f">
                  <v:textbox style="mso-next-textbox:#_x0000_s1548">
                    <w:txbxContent>
                      <w:p w:rsidR="00362667" w:rsidRDefault="00362667" w:rsidP="00D16344">
                        <w:pPr>
                          <w:ind w:firstLine="709"/>
                        </w:pP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2</w:t>
                        </w:r>
                        <w:r w:rsidRPr="000825C2">
                          <w:rPr>
                            <w:rFonts w:ascii="Arial" w:hAnsi="Arial" w:cs="Arial"/>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1) наличия и достаточности территорий общего пользования, выделяемых и изменяемых посредством красных линий;</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2) изменения красных линий и последствия такого изменения;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3)устанавливаемые, изменяемые границы зон действия публичных сервитутов;</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62667"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62667" w:rsidRDefault="00362667" w:rsidP="00605BD8">
                        <w:pPr>
                          <w:autoSpaceDE w:val="0"/>
                          <w:ind w:firstLine="567"/>
                          <w:jc w:val="both"/>
                          <w:rPr>
                            <w:rFonts w:ascii="Arial" w:hAnsi="Arial" w:cs="Arial"/>
                            <w:bCs/>
                            <w:sz w:val="24"/>
                            <w:szCs w:val="24"/>
                          </w:rPr>
                        </w:pPr>
                      </w:p>
                      <w:p w:rsidR="00362667" w:rsidRPr="000825C2" w:rsidRDefault="00362667" w:rsidP="00605BD8">
                        <w:pPr>
                          <w:autoSpaceDE w:val="0"/>
                          <w:ind w:firstLine="567"/>
                          <w:jc w:val="both"/>
                          <w:rPr>
                            <w:rFonts w:ascii="Arial" w:hAnsi="Arial" w:cs="Arial"/>
                            <w:b/>
                            <w:bCs/>
                            <w:sz w:val="24"/>
                            <w:szCs w:val="24"/>
                          </w:rPr>
                        </w:pPr>
                        <w:r w:rsidRPr="000825C2">
                          <w:rPr>
                            <w:rFonts w:ascii="Arial" w:hAnsi="Arial" w:cs="Arial"/>
                            <w:b/>
                            <w:bCs/>
                            <w:sz w:val="24"/>
                            <w:szCs w:val="24"/>
                          </w:rPr>
                          <w:t xml:space="preserve">7.3 Фиксация границ земель публичного использования </w:t>
                        </w:r>
                      </w:p>
                      <w:p w:rsidR="00362667" w:rsidRPr="000825C2" w:rsidRDefault="00362667" w:rsidP="00605BD8">
                        <w:pPr>
                          <w:autoSpaceDE w:val="0"/>
                          <w:ind w:firstLine="567"/>
                          <w:jc w:val="both"/>
                          <w:rPr>
                            <w:rFonts w:ascii="Arial" w:hAnsi="Arial" w:cs="Arial"/>
                            <w:bCs/>
                            <w:sz w:val="24"/>
                            <w:szCs w:val="24"/>
                          </w:rPr>
                        </w:pP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1.</w:t>
                        </w:r>
                        <w:r w:rsidRPr="000825C2">
                          <w:rPr>
                            <w:rFonts w:ascii="Arial" w:hAnsi="Arial" w:cs="Arial"/>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2.</w:t>
                        </w:r>
                        <w:r w:rsidRPr="000825C2">
                          <w:rPr>
                            <w:rFonts w:ascii="Arial" w:hAnsi="Arial" w:cs="Arial"/>
                            <w:bCs/>
                            <w:sz w:val="24"/>
                            <w:szCs w:val="24"/>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w:t>
                        </w:r>
                        <w:r>
                          <w:rPr>
                            <w:rFonts w:ascii="Arial" w:hAnsi="Arial" w:cs="Arial"/>
                            <w:bCs/>
                            <w:sz w:val="24"/>
                            <w:szCs w:val="24"/>
                          </w:rPr>
                          <w:t>1</w:t>
                        </w:r>
                        <w:r w:rsidRPr="000825C2">
                          <w:rPr>
                            <w:rFonts w:ascii="Arial" w:hAnsi="Arial" w:cs="Arial"/>
                            <w:bCs/>
                            <w:sz w:val="24"/>
                            <w:szCs w:val="24"/>
                          </w:rPr>
                          <w:t xml:space="preserve">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1) красные линии;</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2) границы зон действия публичных сервитутов в случае из установления.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4.</w:t>
                        </w:r>
                        <w:r w:rsidRPr="000825C2">
                          <w:rPr>
                            <w:rFonts w:ascii="Arial" w:hAnsi="Arial" w:cs="Arial"/>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1) место ознакомления с подготовленной в виде проекта красных линий документацией по планировке территории;</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2) лицо, ответственное за проведение согласований, с указанием телефона, электронной почты;</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3) дата истечения срока, в течение которого возможно направление письменных заключений в отношении проекта красных линий.</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Максимальная продолжительность согласования не может превышать один месяц со дня направления извещения.</w:t>
                        </w:r>
                      </w:p>
                      <w:p w:rsidR="00362667" w:rsidRPr="000825C2" w:rsidRDefault="00362667" w:rsidP="000825C2">
                        <w:pPr>
                          <w:autoSpaceDE w:val="0"/>
                          <w:ind w:firstLine="567"/>
                          <w:jc w:val="both"/>
                          <w:rPr>
                            <w:rFonts w:ascii="Arial" w:hAnsi="Arial" w:cs="Arial"/>
                            <w:bCs/>
                            <w:sz w:val="24"/>
                            <w:szCs w:val="24"/>
                          </w:rPr>
                        </w:pPr>
                      </w:p>
                      <w:p w:rsidR="00362667" w:rsidRDefault="00362667" w:rsidP="00D16344">
                        <w:pPr>
                          <w:ind w:firstLine="709"/>
                        </w:pPr>
                      </w:p>
                    </w:txbxContent>
                  </v:textbox>
                </v:shape>
              </w:pict>
            </w:r>
            <w:r>
              <w:rPr>
                <w:noProof/>
              </w:rPr>
              <w:pict>
                <v:shape id="_x0000_s1549" type="#_x0000_t202" style="position:absolute;left:0;text-align:left;margin-left:519.6pt;margin-top:.5pt;width:21.6pt;height:28.8pt;z-index:251737088;mso-position-horizontal-relative:text;mso-position-vertical-relative:text" o:allowincell="f" filled="f" stroked="f">
                  <v:textbox style="mso-next-textbox:#_x0000_s1549">
                    <w:txbxContent>
                      <w:p w:rsidR="00362667" w:rsidRDefault="00362667" w:rsidP="00D16344"/>
                    </w:txbxContent>
                  </v:textbox>
                </v:shape>
              </w:pict>
            </w:r>
          </w:p>
          <w:p w:rsidR="00362667" w:rsidRDefault="00362667" w:rsidP="00D16344">
            <w:pPr>
              <w:ind w:left="113" w:right="113"/>
              <w:rPr>
                <w:sz w:val="16"/>
              </w:rPr>
            </w:pPr>
          </w:p>
          <w:p w:rsidR="00362667" w:rsidRDefault="00362667"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D16344">
            <w:pPr>
              <w:ind w:right="141"/>
              <w:jc w:val="center"/>
              <w:rPr>
                <w:b/>
                <w:sz w:val="24"/>
              </w:rPr>
            </w:pPr>
          </w:p>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71"/>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val="restart"/>
            <w:textDirection w:val="btLr"/>
            <w:vAlign w:val="center"/>
          </w:tcPr>
          <w:p w:rsidR="00362667" w:rsidRDefault="00362667" w:rsidP="00D16344">
            <w:pPr>
              <w:ind w:left="113" w:right="113"/>
              <w:jc w:val="center"/>
            </w:pPr>
          </w:p>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709" w:type="dxa"/>
            <w:gridSpan w:val="2"/>
            <w:vMerge/>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319"/>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Pr>
          <w:p w:rsidR="00362667" w:rsidRDefault="00362667" w:rsidP="00D16344"/>
        </w:tc>
        <w:tc>
          <w:tcPr>
            <w:tcW w:w="369" w:type="dxa"/>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vMerge w:val="restart"/>
            <w:tcBorders>
              <w:top w:val="single" w:sz="12" w:space="0" w:color="auto"/>
              <w:left w:val="single" w:sz="12" w:space="0" w:color="auto"/>
            </w:tcBorders>
          </w:tcPr>
          <w:p w:rsidR="00362667" w:rsidRDefault="00362667" w:rsidP="00D16344">
            <w:r>
              <w:rPr>
                <w:noProof/>
              </w:rPr>
              <w:pict>
                <v:rect id="_x0000_s1550"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550" inset="1pt,1pt,1pt,1pt">
                    <w:txbxContent>
                      <w:p w:rsidR="00362667" w:rsidRDefault="00362667" w:rsidP="00D16344">
                        <w:pPr>
                          <w:ind w:right="24"/>
                          <w:jc w:val="center"/>
                          <w:rPr>
                            <w:sz w:val="16"/>
                          </w:rPr>
                        </w:pPr>
                        <w:r>
                          <w:rPr>
                            <w:sz w:val="16"/>
                          </w:rPr>
                          <w:t>Взам. инв.№</w:t>
                        </w:r>
                      </w:p>
                      <w:p w:rsidR="00362667" w:rsidRDefault="00362667"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20"/>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26"/>
        </w:trPr>
        <w:tc>
          <w:tcPr>
            <w:tcW w:w="340" w:type="dxa"/>
            <w:vMerge/>
            <w:tcBorders>
              <w:left w:val="single" w:sz="12" w:space="0" w:color="auto"/>
            </w:tcBorders>
          </w:tcPr>
          <w:p w:rsidR="00362667" w:rsidRDefault="00362667" w:rsidP="00D16344"/>
        </w:tc>
        <w:tc>
          <w:tcPr>
            <w:tcW w:w="369" w:type="dxa"/>
            <w:vMerge/>
            <w:tcBorders>
              <w:left w:val="single" w:sz="12" w:space="0" w:color="auto"/>
            </w:tcBorders>
          </w:tcPr>
          <w:p w:rsidR="00362667" w:rsidRDefault="00362667" w:rsidP="00D16344"/>
        </w:tc>
        <w:tc>
          <w:tcPr>
            <w:tcW w:w="10207" w:type="dxa"/>
            <w:gridSpan w:val="8"/>
            <w:vMerge/>
            <w:tcBorders>
              <w:left w:val="single" w:sz="12" w:space="0" w:color="auto"/>
              <w:right w:val="single" w:sz="12" w:space="0" w:color="auto"/>
            </w:tcBorders>
          </w:tcPr>
          <w:p w:rsidR="00362667" w:rsidRDefault="00362667" w:rsidP="00D16344"/>
        </w:tc>
      </w:tr>
      <w:tr w:rsidR="00362667" w:rsidTr="00D16344">
        <w:trPr>
          <w:cantSplit/>
          <w:trHeight w:hRule="exact" w:val="440"/>
        </w:trPr>
        <w:tc>
          <w:tcPr>
            <w:tcW w:w="340" w:type="dxa"/>
            <w:tcBorders>
              <w:left w:val="single" w:sz="12" w:space="0" w:color="auto"/>
              <w:right w:val="single" w:sz="12" w:space="0" w:color="auto"/>
            </w:tcBorders>
          </w:tcPr>
          <w:p w:rsidR="00362667" w:rsidRDefault="00362667" w:rsidP="00D16344">
            <w:pPr>
              <w:jc w:val="center"/>
              <w:rPr>
                <w:b/>
                <w:sz w:val="12"/>
              </w:rPr>
            </w:pPr>
          </w:p>
        </w:tc>
        <w:tc>
          <w:tcPr>
            <w:tcW w:w="369" w:type="dxa"/>
            <w:tcBorders>
              <w:left w:val="single" w:sz="12" w:space="0" w:color="auto"/>
            </w:tcBorders>
          </w:tcPr>
          <w:p w:rsidR="00362667" w:rsidRDefault="00362667" w:rsidP="00D16344">
            <w:pPr>
              <w:jc w:val="center"/>
              <w:rPr>
                <w:b/>
                <w:sz w:val="12"/>
              </w:rPr>
            </w:pPr>
          </w:p>
        </w:tc>
        <w:tc>
          <w:tcPr>
            <w:tcW w:w="10207" w:type="dxa"/>
            <w:gridSpan w:val="8"/>
            <w:vMerge/>
            <w:tcBorders>
              <w:left w:val="single" w:sz="12" w:space="0" w:color="auto"/>
              <w:right w:val="single" w:sz="12" w:space="0" w:color="auto"/>
            </w:tcBorders>
          </w:tcPr>
          <w:p w:rsidR="00362667" w:rsidRDefault="00362667" w:rsidP="00D16344">
            <w:pPr>
              <w:jc w:val="center"/>
              <w:rPr>
                <w:b/>
                <w:sz w:val="12"/>
              </w:rPr>
            </w:pPr>
          </w:p>
        </w:tc>
      </w:tr>
      <w:tr w:rsidR="00362667" w:rsidTr="00D16344">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021"/>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51"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551" inset="1pt,1pt,1pt,1pt">
                    <w:txbxContent>
                      <w:p w:rsidR="00362667" w:rsidRDefault="00362667" w:rsidP="00D16344">
                        <w:pPr>
                          <w:ind w:right="24"/>
                          <w:jc w:val="center"/>
                          <w:rPr>
                            <w:sz w:val="16"/>
                          </w:rPr>
                        </w:pPr>
                        <w:r>
                          <w:rPr>
                            <w:sz w:val="16"/>
                          </w:rPr>
                          <w:t>Подпись и дата</w:t>
                        </w:r>
                      </w:p>
                      <w:p w:rsidR="00362667" w:rsidRDefault="00362667" w:rsidP="00D16344">
                        <w:pPr>
                          <w:ind w:right="24"/>
                          <w:jc w:val="center"/>
                          <w:rPr>
                            <w:sz w:val="22"/>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vMerge/>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vAlign w:val="center"/>
          </w:tcPr>
          <w:p w:rsidR="00362667" w:rsidRDefault="00362667" w:rsidP="00D16344">
            <w:pPr>
              <w:jc w:val="center"/>
              <w:rPr>
                <w:b/>
              </w:rPr>
            </w:pP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rect id="_x0000_s1552"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552" inset="1pt,1pt,1pt,1pt">
                    <w:txbxContent>
                      <w:p w:rsidR="00362667" w:rsidRDefault="00362667" w:rsidP="00D16344">
                        <w:pPr>
                          <w:ind w:right="24"/>
                          <w:jc w:val="center"/>
                          <w:rPr>
                            <w:sz w:val="16"/>
                          </w:rPr>
                        </w:pPr>
                        <w:r>
                          <w:rPr>
                            <w:sz w:val="16"/>
                          </w:rPr>
                          <w:t>Инв.№ подп.</w:t>
                        </w:r>
                      </w:p>
                      <w:p w:rsidR="00362667" w:rsidRDefault="00362667" w:rsidP="00D16344">
                        <w:pPr>
                          <w:ind w:right="24"/>
                          <w:jc w:val="center"/>
                          <w:rPr>
                            <w:sz w:val="16"/>
                          </w:rPr>
                        </w:pPr>
                      </w:p>
                    </w:txbxContent>
                  </v:textbox>
                </v:rect>
              </w:pict>
            </w: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sz w:val="16"/>
              </w:rPr>
            </w:pPr>
          </w:p>
        </w:tc>
      </w:tr>
      <w:tr w:rsidR="00362667" w:rsidTr="00D16344">
        <w:trPr>
          <w:cantSplit/>
          <w:trHeight w:hRule="exact" w:val="134"/>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10207" w:type="dxa"/>
            <w:gridSpan w:val="8"/>
            <w:tcBorders>
              <w:left w:val="single" w:sz="12" w:space="0" w:color="auto"/>
              <w:right w:val="single" w:sz="12" w:space="0" w:color="auto"/>
            </w:tcBorders>
          </w:tcPr>
          <w:p w:rsidR="00362667" w:rsidRDefault="00362667" w:rsidP="00D16344">
            <w:pPr>
              <w:jc w:val="center"/>
              <w:rPr>
                <w:b/>
              </w:rPr>
            </w:pPr>
          </w:p>
        </w:tc>
      </w:tr>
      <w:tr w:rsidR="00362667" w:rsidTr="00D16344">
        <w:trPr>
          <w:cantSplit/>
          <w:trHeight w:val="197"/>
        </w:trPr>
        <w:tc>
          <w:tcPr>
            <w:tcW w:w="340" w:type="dxa"/>
            <w:tcBorders>
              <w:left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D16344">
            <w:pPr>
              <w:jc w:val="center"/>
              <w:rPr>
                <w:b/>
              </w:rPr>
            </w:pPr>
          </w:p>
          <w:p w:rsidR="00362667" w:rsidRDefault="00362667"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D16344">
            <w:pPr>
              <w:pStyle w:val="Heading1"/>
              <w:rPr>
                <w:szCs w:val="14"/>
              </w:rPr>
            </w:pPr>
            <w:r w:rsidRPr="00A566D1">
              <w:rPr>
                <w:szCs w:val="14"/>
              </w:rPr>
              <w:t>Лист</w:t>
            </w:r>
          </w:p>
          <w:p w:rsidR="00362667" w:rsidRDefault="00362667" w:rsidP="00D16344">
            <w:pPr>
              <w:jc w:val="center"/>
            </w:pPr>
          </w:p>
          <w:p w:rsidR="00362667" w:rsidRDefault="00362667" w:rsidP="00D16344">
            <w:pPr>
              <w:jc w:val="center"/>
            </w:pPr>
            <w:r>
              <w:t>97</w:t>
            </w:r>
          </w:p>
        </w:tc>
      </w:tr>
      <w:tr w:rsidR="00362667" w:rsidTr="00D16344">
        <w:trPr>
          <w:cantSplit/>
          <w:trHeight w:hRule="exact" w:val="284"/>
        </w:trPr>
        <w:tc>
          <w:tcPr>
            <w:tcW w:w="340" w:type="dxa"/>
            <w:tcBorders>
              <w:left w:val="single" w:sz="12" w:space="0" w:color="auto"/>
              <w:right w:val="single" w:sz="12" w:space="0" w:color="auto"/>
            </w:tcBorders>
          </w:tcPr>
          <w:p w:rsidR="00362667" w:rsidRDefault="00362667" w:rsidP="00D16344">
            <w:pPr>
              <w:jc w:val="center"/>
              <w:rPr>
                <w:b/>
              </w:rPr>
            </w:pPr>
            <w:r>
              <w:rPr>
                <w:noProof/>
              </w:rPr>
              <w:pict>
                <v:line id="_x0000_s1553"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D16344">
            <w:pPr>
              <w:jc w:val="center"/>
              <w:rPr>
                <w:b/>
              </w:rPr>
            </w:pPr>
          </w:p>
        </w:tc>
        <w:tc>
          <w:tcPr>
            <w:tcW w:w="5954" w:type="dxa"/>
            <w:vMerge/>
            <w:tcBorders>
              <w:left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right w:val="single" w:sz="12" w:space="0" w:color="auto"/>
            </w:tcBorders>
          </w:tcPr>
          <w:p w:rsidR="00362667" w:rsidRDefault="00362667" w:rsidP="00D16344">
            <w:pPr>
              <w:jc w:val="center"/>
              <w:rPr>
                <w:b/>
                <w:sz w:val="18"/>
              </w:rPr>
            </w:pPr>
          </w:p>
        </w:tc>
      </w:tr>
      <w:tr w:rsidR="00362667" w:rsidTr="00D16344">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D16344">
            <w:pPr>
              <w:jc w:val="center"/>
              <w:rPr>
                <w:b/>
              </w:rPr>
            </w:pPr>
          </w:p>
        </w:tc>
        <w:tc>
          <w:tcPr>
            <w:tcW w:w="369" w:type="dxa"/>
            <w:tcBorders>
              <w:left w:val="single" w:sz="12" w:space="0" w:color="auto"/>
              <w:bottom w:val="single" w:sz="12" w:space="0" w:color="auto"/>
            </w:tcBorders>
          </w:tcPr>
          <w:p w:rsidR="00362667" w:rsidRDefault="00362667"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D16344">
            <w:pPr>
              <w:jc w:val="center"/>
              <w:rPr>
                <w:b/>
                <w:sz w:val="18"/>
              </w:rPr>
            </w:pPr>
          </w:p>
        </w:tc>
      </w:tr>
    </w:tbl>
    <w:p w:rsidR="00362667" w:rsidRDefault="00362667" w:rsidP="00D16344"/>
    <w:p w:rsidR="00362667" w:rsidRDefault="00362667" w:rsidP="00A566D1"/>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54" type="#_x0000_t202" style="position:absolute;left:0;text-align:left;margin-left:56.5pt;margin-top:4.3pt;width:460.8pt;height:733.45pt;z-index:251741184" o:allowincell="f" filled="f" stroked="f">
                  <v:textbox style="mso-next-textbox:#_x0000_s1554">
                    <w:txbxContent>
                      <w:p w:rsidR="00362667" w:rsidRDefault="00362667" w:rsidP="000825C2">
                        <w:pPr>
                          <w:ind w:firstLine="709"/>
                        </w:pP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5.</w:t>
                        </w:r>
                        <w:r w:rsidRPr="000825C2">
                          <w:rPr>
                            <w:rFonts w:ascii="Arial" w:hAnsi="Arial" w:cs="Arial"/>
                            <w:bCs/>
                            <w:sz w:val="24"/>
                            <w:szCs w:val="24"/>
                          </w:rPr>
                          <w:t xml:space="preserve"> По истечении десяти дней с последнего дня приема письменных заключений заинтересованных лиц глава Администрации </w:t>
                        </w:r>
                        <w:r>
                          <w:rPr>
                            <w:rFonts w:ascii="Arial" w:hAnsi="Arial" w:cs="Arial"/>
                            <w:bCs/>
                            <w:sz w:val="24"/>
                            <w:szCs w:val="24"/>
                          </w:rPr>
                          <w:t>МР Калтасинский район</w:t>
                        </w:r>
                        <w:r w:rsidRPr="000825C2">
                          <w:rPr>
                            <w:rFonts w:ascii="Arial" w:hAnsi="Arial" w:cs="Arial"/>
                            <w:bCs/>
                            <w:sz w:val="24"/>
                            <w:szCs w:val="24"/>
                          </w:rPr>
                          <w:t xml:space="preserve"> Республики Башкортостан может утвердить, направить на доработку или отклонить проект красных линий.</w:t>
                        </w:r>
                      </w:p>
                      <w:p w:rsidR="00362667" w:rsidRDefault="00362667" w:rsidP="00605BD8">
                        <w:pPr>
                          <w:autoSpaceDE w:val="0"/>
                          <w:ind w:firstLine="567"/>
                          <w:jc w:val="both"/>
                          <w:rPr>
                            <w:rFonts w:ascii="Arial" w:hAnsi="Arial" w:cs="Arial"/>
                            <w:bCs/>
                            <w:sz w:val="24"/>
                            <w:szCs w:val="24"/>
                          </w:rPr>
                        </w:pPr>
                      </w:p>
                      <w:p w:rsidR="00362667" w:rsidRPr="000825C2" w:rsidRDefault="00362667" w:rsidP="00605BD8">
                        <w:pPr>
                          <w:autoSpaceDE w:val="0"/>
                          <w:ind w:firstLine="567"/>
                          <w:jc w:val="both"/>
                          <w:rPr>
                            <w:rFonts w:ascii="Arial" w:hAnsi="Arial" w:cs="Arial"/>
                            <w:b/>
                            <w:bCs/>
                            <w:sz w:val="24"/>
                            <w:szCs w:val="24"/>
                          </w:rPr>
                        </w:pPr>
                        <w:r w:rsidRPr="000825C2">
                          <w:rPr>
                            <w:rFonts w:ascii="Arial" w:hAnsi="Arial" w:cs="Arial"/>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62667" w:rsidRPr="000825C2" w:rsidRDefault="00362667" w:rsidP="00605BD8">
                        <w:pPr>
                          <w:autoSpaceDE w:val="0"/>
                          <w:ind w:firstLine="567"/>
                          <w:jc w:val="both"/>
                          <w:rPr>
                            <w:rFonts w:ascii="Arial" w:hAnsi="Arial" w:cs="Arial"/>
                            <w:b/>
                            <w:bCs/>
                            <w:sz w:val="24"/>
                            <w:szCs w:val="24"/>
                          </w:rPr>
                        </w:pP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1.</w:t>
                        </w:r>
                        <w:r w:rsidRPr="000825C2">
                          <w:rPr>
                            <w:rFonts w:ascii="Arial" w:hAnsi="Arial" w:cs="Arial"/>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2.</w:t>
                        </w:r>
                        <w:r w:rsidRPr="000825C2">
                          <w:rPr>
                            <w:rFonts w:ascii="Arial" w:hAnsi="Arial" w:cs="Arial"/>
                            <w:bCs/>
                            <w:sz w:val="24"/>
                            <w:szCs w:val="24"/>
                          </w:rPr>
                          <w:t xml:space="preserve"> На карте градостроительного зонирования </w:t>
                        </w:r>
                        <w:r>
                          <w:rPr>
                            <w:rFonts w:ascii="Arial" w:hAnsi="Arial" w:cs="Arial"/>
                            <w:sz w:val="24"/>
                            <w:szCs w:val="24"/>
                          </w:rPr>
                          <w:t>сельского поселения Старояшевский сельсовет МР Калтасинский район</w:t>
                        </w:r>
                        <w:r w:rsidRPr="000825C2">
                          <w:rPr>
                            <w:rFonts w:ascii="Arial" w:hAnsi="Arial" w:cs="Arial"/>
                            <w:bCs/>
                            <w:sz w:val="24"/>
                            <w:szCs w:val="24"/>
                          </w:rPr>
                          <w:t xml:space="preserve"> Республики Башкортостан, помимо территориальных зон и зон с особыми условиями использования территории, могут отображаться: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362667" w:rsidRPr="000825C2" w:rsidRDefault="00362667" w:rsidP="00605BD8">
                        <w:pPr>
                          <w:autoSpaceDE w:val="0"/>
                          <w:ind w:firstLine="567"/>
                          <w:jc w:val="both"/>
                          <w:rPr>
                            <w:rFonts w:ascii="Arial" w:hAnsi="Arial" w:cs="Arial"/>
                            <w:bCs/>
                            <w:sz w:val="24"/>
                            <w:szCs w:val="24"/>
                          </w:rPr>
                        </w:pPr>
                        <w:r w:rsidRPr="000825C2">
                          <w:rPr>
                            <w:rFonts w:ascii="Arial" w:hAnsi="Arial" w:cs="Arial"/>
                            <w:bCs/>
                            <w:sz w:val="24"/>
                            <w:szCs w:val="24"/>
                          </w:rPr>
                          <w:t>-</w:t>
                        </w:r>
                        <w:r>
                          <w:rPr>
                            <w:rFonts w:ascii="Arial" w:hAnsi="Arial" w:cs="Arial"/>
                            <w:bCs/>
                            <w:sz w:val="24"/>
                            <w:szCs w:val="24"/>
                          </w:rPr>
                          <w:t xml:space="preserve"> </w:t>
                        </w:r>
                        <w:r w:rsidRPr="000825C2">
                          <w:rPr>
                            <w:rFonts w:ascii="Arial" w:hAnsi="Arial" w:cs="Arial"/>
                            <w:bCs/>
                            <w:sz w:val="24"/>
                            <w:szCs w:val="24"/>
                          </w:rPr>
                          <w:t>определят дифференциацию назначения указанных территорий, земельных участков.</w:t>
                        </w:r>
                      </w:p>
                      <w:p w:rsidR="00362667" w:rsidRPr="000825C2" w:rsidRDefault="00362667" w:rsidP="00605BD8">
                        <w:pPr>
                          <w:autoSpaceDE w:val="0"/>
                          <w:ind w:firstLine="567"/>
                          <w:jc w:val="both"/>
                          <w:rPr>
                            <w:rFonts w:ascii="Arial" w:hAnsi="Arial" w:cs="Arial"/>
                            <w:bCs/>
                            <w:sz w:val="24"/>
                            <w:szCs w:val="24"/>
                          </w:rPr>
                        </w:pPr>
                      </w:p>
                      <w:p w:rsidR="00362667" w:rsidRPr="000825C2" w:rsidRDefault="00362667" w:rsidP="000825C2">
                        <w:pPr>
                          <w:ind w:firstLine="567"/>
                          <w:rPr>
                            <w:sz w:val="24"/>
                            <w:szCs w:val="24"/>
                          </w:rPr>
                        </w:pPr>
                      </w:p>
                    </w:txbxContent>
                  </v:textbox>
                </v:shape>
              </w:pict>
            </w:r>
            <w:r>
              <w:rPr>
                <w:noProof/>
              </w:rPr>
              <w:pict>
                <v:shape id="_x0000_s1555" type="#_x0000_t202" style="position:absolute;left:0;text-align:left;margin-left:519.6pt;margin-top:.5pt;width:21.6pt;height:28.8pt;z-index:251743232" o:allowincell="f" filled="f" stroked="f">
                  <v:textbox style="mso-next-textbox:#_x0000_s1555">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val="23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val="236"/>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56"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556"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57"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557"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58"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558"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284"/>
        </w:trPr>
        <w:tc>
          <w:tcPr>
            <w:tcW w:w="340" w:type="dxa"/>
            <w:tcBorders>
              <w:left w:val="single" w:sz="12" w:space="0" w:color="auto"/>
              <w:right w:val="single" w:sz="12" w:space="0" w:color="auto"/>
            </w:tcBorders>
          </w:tcPr>
          <w:p w:rsidR="00362667" w:rsidRPr="00E1207F" w:rsidRDefault="00362667" w:rsidP="000825C2">
            <w:pPr>
              <w:jc w:val="center"/>
              <w:rPr>
                <w:noProof/>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98</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59"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bl>
    <w:p w:rsidR="00362667" w:rsidRDefault="00362667" w:rsidP="000825C2"/>
    <w:p w:rsidR="00362667" w:rsidRDefault="00362667" w:rsidP="000825C2"/>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0825C2">
        <w:trPr>
          <w:cantSplit/>
          <w:trHeight w:val="236"/>
        </w:trPr>
        <w:tc>
          <w:tcPr>
            <w:tcW w:w="709" w:type="dxa"/>
            <w:gridSpan w:val="2"/>
            <w:vMerge w:val="restart"/>
            <w:textDirection w:val="btLr"/>
            <w:vAlign w:val="center"/>
          </w:tcPr>
          <w:p w:rsidR="00362667" w:rsidRDefault="00362667" w:rsidP="000825C2">
            <w:pPr>
              <w:ind w:left="113" w:right="113"/>
              <w:rPr>
                <w:sz w:val="16"/>
              </w:rPr>
            </w:pPr>
            <w:r>
              <w:rPr>
                <w:noProof/>
              </w:rPr>
              <w:pict>
                <v:shape id="_x0000_s1560" type="#_x0000_t202" style="position:absolute;left:0;text-align:left;margin-left:56.5pt;margin-top:4.3pt;width:460.8pt;height:733.45pt;z-index:251747328" o:allowincell="f" filled="f" stroked="f">
                  <v:textbox style="mso-next-textbox:#_x0000_s1560">
                    <w:txbxContent>
                      <w:p w:rsidR="00362667" w:rsidRDefault="00362667" w:rsidP="000825C2">
                        <w:pPr>
                          <w:ind w:firstLine="709"/>
                        </w:pPr>
                      </w:p>
                      <w:p w:rsidR="00362667" w:rsidRPr="000825C2" w:rsidRDefault="00362667" w:rsidP="00161078">
                        <w:pPr>
                          <w:pStyle w:val="Heading1"/>
                          <w:ind w:firstLineChars="236" w:firstLine="31680"/>
                          <w:jc w:val="both"/>
                          <w:rPr>
                            <w:rFonts w:ascii="Arial" w:hAnsi="Arial" w:cs="Arial"/>
                            <w:bCs/>
                            <w:sz w:val="24"/>
                            <w:szCs w:val="24"/>
                          </w:rPr>
                        </w:pPr>
                        <w:r w:rsidRPr="000825C2">
                          <w:rPr>
                            <w:rFonts w:ascii="Arial" w:hAnsi="Arial" w:cs="Arial"/>
                            <w:bCs/>
                            <w:sz w:val="24"/>
                            <w:szCs w:val="24"/>
                          </w:rPr>
                          <w:t xml:space="preserve">Глава 8. </w:t>
                        </w:r>
                        <w:r>
                          <w:rPr>
                            <w:rFonts w:ascii="Arial" w:hAnsi="Arial" w:cs="Arial"/>
                            <w:bCs/>
                            <w:sz w:val="24"/>
                            <w:szCs w:val="24"/>
                          </w:rPr>
                          <w:t xml:space="preserve">Положение о проведении публичных слушаний по вопросам землепользования и застройки </w:t>
                        </w:r>
                        <w:r>
                          <w:rPr>
                            <w:rFonts w:ascii="Arial" w:hAnsi="Arial" w:cs="Arial"/>
                            <w:sz w:val="24"/>
                            <w:szCs w:val="24"/>
                          </w:rPr>
                          <w:t>сельского поселения Старояшевский сельсовет МР Калтасинский район</w:t>
                        </w:r>
                        <w:r w:rsidRPr="000556B6">
                          <w:rPr>
                            <w:rFonts w:ascii="Arial" w:hAnsi="Arial" w:cs="Arial"/>
                            <w:bCs/>
                            <w:sz w:val="24"/>
                            <w:szCs w:val="24"/>
                          </w:rPr>
                          <w:t xml:space="preserve"> Республики Башкортостан</w:t>
                        </w:r>
                        <w:r>
                          <w:rPr>
                            <w:rFonts w:ascii="Arial" w:hAnsi="Arial" w:cs="Arial"/>
                            <w:b w:val="0"/>
                            <w:bCs/>
                            <w:sz w:val="24"/>
                            <w:szCs w:val="24"/>
                          </w:rPr>
                          <w:t xml:space="preserve"> </w:t>
                        </w:r>
                      </w:p>
                      <w:p w:rsidR="00362667" w:rsidRPr="000825C2" w:rsidRDefault="00362667" w:rsidP="00161078">
                        <w:pPr>
                          <w:ind w:firstLineChars="236" w:firstLine="31680"/>
                          <w:jc w:val="both"/>
                          <w:rPr>
                            <w:rFonts w:ascii="Arial" w:hAnsi="Arial" w:cs="Arial"/>
                            <w:sz w:val="24"/>
                            <w:szCs w:val="24"/>
                          </w:rPr>
                        </w:pPr>
                      </w:p>
                      <w:p w:rsidR="00362667" w:rsidRPr="000825C2" w:rsidRDefault="00362667" w:rsidP="00161078">
                        <w:pPr>
                          <w:ind w:firstLineChars="236" w:firstLine="31680"/>
                          <w:jc w:val="both"/>
                          <w:rPr>
                            <w:rFonts w:ascii="Arial" w:hAnsi="Arial" w:cs="Arial"/>
                            <w:b/>
                            <w:bCs/>
                            <w:sz w:val="24"/>
                            <w:szCs w:val="24"/>
                          </w:rPr>
                        </w:pPr>
                        <w:r w:rsidRPr="000825C2">
                          <w:rPr>
                            <w:rFonts w:ascii="Arial" w:hAnsi="Arial" w:cs="Arial"/>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362667" w:rsidRPr="000825C2" w:rsidRDefault="00362667" w:rsidP="00161078">
                        <w:pPr>
                          <w:ind w:firstLineChars="236" w:firstLine="31680"/>
                          <w:jc w:val="both"/>
                          <w:rPr>
                            <w:rFonts w:ascii="Arial" w:hAnsi="Arial" w:cs="Arial"/>
                            <w:b/>
                            <w:bCs/>
                            <w:sz w:val="24"/>
                            <w:szCs w:val="24"/>
                          </w:rPr>
                        </w:pP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b/>
                            <w:sz w:val="24"/>
                            <w:szCs w:val="24"/>
                          </w:rPr>
                          <w:t>1.</w:t>
                        </w:r>
                        <w:r w:rsidRPr="000825C2">
                          <w:rPr>
                            <w:rFonts w:ascii="Arial" w:hAnsi="Arial" w:cs="Arial"/>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xml:space="preserve">- по проекту Генерального плана </w:t>
                        </w:r>
                        <w:r>
                          <w:rPr>
                            <w:rFonts w:ascii="Arial" w:hAnsi="Arial" w:cs="Arial"/>
                            <w:sz w:val="24"/>
                            <w:szCs w:val="24"/>
                          </w:rPr>
                          <w:t xml:space="preserve">сельского поселения Старояшевский сельсовет </w:t>
                        </w:r>
                        <w:r w:rsidRPr="000825C2">
                          <w:rPr>
                            <w:rFonts w:ascii="Arial" w:hAnsi="Arial" w:cs="Arial"/>
                            <w:sz w:val="24"/>
                            <w:szCs w:val="24"/>
                          </w:rPr>
                          <w:t>Республики Башкортостан, в том числе по внесению изменений в Генеральный план;</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xml:space="preserve">- проекту Правил землепользования и застройки </w:t>
                        </w:r>
                        <w:r>
                          <w:rPr>
                            <w:rFonts w:ascii="Arial" w:hAnsi="Arial" w:cs="Arial"/>
                            <w:sz w:val="24"/>
                            <w:szCs w:val="24"/>
                          </w:rPr>
                          <w:t xml:space="preserve">территории сельского поселения Старояшевский сельсовет </w:t>
                        </w:r>
                        <w:r w:rsidRPr="000825C2">
                          <w:rPr>
                            <w:rFonts w:ascii="Arial" w:hAnsi="Arial" w:cs="Arial"/>
                            <w:sz w:val="24"/>
                            <w:szCs w:val="24"/>
                          </w:rPr>
                          <w:t>Республики Башкортостан, в том числе внесению изменений в настоящие Правила;</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по проекту планировки территории, содержащих в своем составе проекты межевания территории;</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по проекту планировки территории, не  содержащих в своем составе проекты межевания территории;</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62667" w:rsidRPr="000825C2" w:rsidRDefault="00362667" w:rsidP="00161078">
                        <w:pPr>
                          <w:ind w:firstLineChars="236" w:firstLine="31680"/>
                          <w:jc w:val="both"/>
                          <w:rPr>
                            <w:rFonts w:ascii="Arial" w:hAnsi="Arial" w:cs="Arial"/>
                            <w:sz w:val="24"/>
                            <w:szCs w:val="24"/>
                          </w:rPr>
                        </w:pPr>
                        <w:r w:rsidRPr="000825C2">
                          <w:rPr>
                            <w:rFonts w:ascii="Arial" w:hAnsi="Arial" w:cs="Arial"/>
                            <w:b/>
                            <w:sz w:val="24"/>
                            <w:szCs w:val="24"/>
                          </w:rPr>
                          <w:t>2.</w:t>
                        </w:r>
                        <w:r w:rsidRPr="000825C2">
                          <w:rPr>
                            <w:rFonts w:ascii="Arial" w:hAnsi="Arial" w:cs="Arial"/>
                            <w:sz w:val="24"/>
                            <w:szCs w:val="24"/>
                          </w:rPr>
                          <w:t xml:space="preserve"> Решение о проведении публичных слушаний по  проекту Генерального плана </w:t>
                        </w:r>
                        <w:r>
                          <w:rPr>
                            <w:rFonts w:ascii="Arial" w:hAnsi="Arial" w:cs="Arial"/>
                            <w:sz w:val="24"/>
                            <w:szCs w:val="24"/>
                          </w:rPr>
                          <w:t xml:space="preserve">сельского поселения Старояшевский сельсовет </w:t>
                        </w:r>
                        <w:r w:rsidRPr="000825C2">
                          <w:rPr>
                            <w:rFonts w:ascii="Arial" w:hAnsi="Arial" w:cs="Arial"/>
                            <w:sz w:val="24"/>
                            <w:szCs w:val="24"/>
                          </w:rPr>
                          <w:t xml:space="preserve">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w:t>
                        </w:r>
                        <w:r>
                          <w:rPr>
                            <w:rFonts w:ascii="Arial" w:hAnsi="Arial" w:cs="Arial"/>
                            <w:sz w:val="24"/>
                            <w:szCs w:val="24"/>
                          </w:rPr>
                          <w:t>сельского поселения Старояшевский сельсовет МР Калтасинский район</w:t>
                        </w:r>
                        <w:r w:rsidRPr="000825C2">
                          <w:rPr>
                            <w:rFonts w:ascii="Arial" w:hAnsi="Arial" w:cs="Arial"/>
                            <w:sz w:val="24"/>
                            <w:szCs w:val="24"/>
                          </w:rPr>
                          <w:t xml:space="preserve"> Республики Башкортостан, в том числе внесению изменений в Правила землепользования и застройки </w:t>
                        </w:r>
                        <w:r>
                          <w:rPr>
                            <w:rFonts w:ascii="Arial" w:hAnsi="Arial" w:cs="Arial"/>
                            <w:sz w:val="24"/>
                            <w:szCs w:val="24"/>
                          </w:rPr>
                          <w:t xml:space="preserve">сельского поселения Старояшевский сельсовет </w:t>
                        </w:r>
                        <w:r w:rsidRPr="000825C2">
                          <w:rPr>
                            <w:rFonts w:ascii="Arial" w:hAnsi="Arial" w:cs="Arial"/>
                            <w:sz w:val="24"/>
                            <w:szCs w:val="24"/>
                          </w:rPr>
                          <w:t xml:space="preserve">Республики Башкортостан  принимает  Глава Администрации </w:t>
                        </w:r>
                        <w:r>
                          <w:rPr>
                            <w:rFonts w:ascii="Arial" w:hAnsi="Arial" w:cs="Arial"/>
                            <w:sz w:val="24"/>
                            <w:szCs w:val="24"/>
                          </w:rPr>
                          <w:t>МР Калтасинский район</w:t>
                        </w:r>
                        <w:r w:rsidRPr="000825C2">
                          <w:rPr>
                            <w:rFonts w:ascii="Arial" w:hAnsi="Arial" w:cs="Arial"/>
                            <w:sz w:val="24"/>
                            <w:szCs w:val="24"/>
                          </w:rPr>
                          <w:t xml:space="preserve"> Республики Башкортостан в соответствии со статьями 24, 28, 31 Градостроительного кодекса Российской Федерации.</w:t>
                        </w:r>
                      </w:p>
                      <w:p w:rsidR="00362667" w:rsidRPr="000825C2" w:rsidRDefault="00362667" w:rsidP="00161078">
                        <w:pPr>
                          <w:pStyle w:val="BodyText"/>
                          <w:ind w:firstLineChars="236" w:firstLine="31680"/>
                          <w:jc w:val="both"/>
                          <w:rPr>
                            <w:rFonts w:cs="Arial"/>
                            <w:szCs w:val="24"/>
                          </w:rPr>
                        </w:pPr>
                        <w:r w:rsidRPr="000825C2">
                          <w:rPr>
                            <w:rFonts w:cs="Arial"/>
                            <w:b/>
                            <w:szCs w:val="24"/>
                          </w:rPr>
                          <w:t>3.</w:t>
                        </w:r>
                        <w:r w:rsidRPr="000825C2">
                          <w:rPr>
                            <w:rFonts w:cs="Arial"/>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w:t>
                        </w:r>
                        <w:r>
                          <w:rPr>
                            <w:rFonts w:cs="Arial"/>
                            <w:szCs w:val="24"/>
                          </w:rPr>
                          <w:t>МР Калтасинский район Республики Башкортостан</w:t>
                        </w:r>
                        <w:r w:rsidRPr="000825C2">
                          <w:rPr>
                            <w:rFonts w:cs="Arial"/>
                            <w:szCs w:val="24"/>
                          </w:rPr>
                          <w:t>, настоящими Правилами.</w:t>
                        </w:r>
                      </w:p>
                      <w:p w:rsidR="00362667" w:rsidRDefault="00362667" w:rsidP="00161078">
                        <w:pPr>
                          <w:ind w:firstLineChars="236" w:firstLine="31680"/>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61" type="#_x0000_t202" style="position:absolute;left:0;text-align:left;margin-left:519.6pt;margin-top:.5pt;width:21.6pt;height:28.8pt;z-index:251749376" o:allowincell="f" filled="f" stroked="f">
                  <v:textbox style="mso-next-textbox:#_x0000_s1561">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val="23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62"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562"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63"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563"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64"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564"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284"/>
        </w:trPr>
        <w:tc>
          <w:tcPr>
            <w:tcW w:w="340" w:type="dxa"/>
            <w:tcBorders>
              <w:left w:val="single" w:sz="12" w:space="0" w:color="auto"/>
              <w:right w:val="single" w:sz="12" w:space="0" w:color="auto"/>
            </w:tcBorders>
          </w:tcPr>
          <w:p w:rsidR="00362667" w:rsidRPr="00C26DCD" w:rsidRDefault="00362667" w:rsidP="000825C2">
            <w:pPr>
              <w:jc w:val="center"/>
              <w:rPr>
                <w:noProof/>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284"/>
        </w:trPr>
        <w:tc>
          <w:tcPr>
            <w:tcW w:w="340" w:type="dxa"/>
            <w:tcBorders>
              <w:left w:val="single" w:sz="12" w:space="0" w:color="auto"/>
              <w:right w:val="single" w:sz="12" w:space="0" w:color="auto"/>
            </w:tcBorders>
          </w:tcPr>
          <w:p w:rsidR="00362667" w:rsidRPr="00C26DCD" w:rsidRDefault="00362667" w:rsidP="000825C2">
            <w:pPr>
              <w:jc w:val="center"/>
              <w:rPr>
                <w:noProof/>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99</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65"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66" type="#_x0000_t202" style="position:absolute;left:0;text-align:left;margin-left:56.5pt;margin-top:4.3pt;width:460.8pt;height:733.45pt;z-index:251753472;mso-position-horizontal-relative:text;mso-position-vertical-relative:text" o:allowincell="f" filled="f" stroked="f">
                  <v:textbox style="mso-next-textbox:#_x0000_s1566">
                    <w:txbxContent>
                      <w:p w:rsidR="00362667" w:rsidRDefault="00362667" w:rsidP="000825C2">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362667" w:rsidRPr="00FD148E" w:rsidRDefault="00362667" w:rsidP="00161078">
                        <w:pPr>
                          <w:pStyle w:val="BodyText"/>
                          <w:ind w:firstLineChars="235" w:firstLine="31680"/>
                          <w:jc w:val="both"/>
                          <w:rPr>
                            <w:rFonts w:cs="Arial"/>
                            <w:szCs w:val="24"/>
                          </w:rPr>
                        </w:pPr>
                        <w:r w:rsidRPr="00FD148E">
                          <w:rPr>
                            <w:rFonts w:cs="Arial"/>
                            <w:b/>
                            <w:szCs w:val="24"/>
                          </w:rPr>
                          <w:t>4.</w:t>
                        </w:r>
                        <w:r w:rsidRPr="00FD148E">
                          <w:rPr>
                            <w:rFonts w:cs="Arial"/>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362667" w:rsidRPr="00FD148E" w:rsidRDefault="00362667" w:rsidP="00161078">
                        <w:pPr>
                          <w:pStyle w:val="BodyText"/>
                          <w:ind w:firstLineChars="235" w:firstLine="31680"/>
                          <w:jc w:val="both"/>
                          <w:rPr>
                            <w:rFonts w:cs="Arial"/>
                            <w:szCs w:val="24"/>
                          </w:rPr>
                        </w:pPr>
                        <w:r w:rsidRPr="00FD148E">
                          <w:rPr>
                            <w:rFonts w:cs="Arial"/>
                            <w:b/>
                            <w:szCs w:val="24"/>
                          </w:rPr>
                          <w:t>5.</w:t>
                        </w:r>
                        <w:r w:rsidRPr="00FD148E">
                          <w:rPr>
                            <w:rFonts w:cs="Arial"/>
                            <w:szCs w:val="24"/>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w:t>
                        </w:r>
                        <w:r>
                          <w:rPr>
                            <w:rFonts w:cs="Arial"/>
                            <w:szCs w:val="24"/>
                          </w:rPr>
                          <w:t>МР Калтасинский район</w:t>
                        </w:r>
                        <w:r w:rsidRPr="00FD148E">
                          <w:rPr>
                            <w:rFonts w:cs="Arial"/>
                            <w:szCs w:val="24"/>
                          </w:rPr>
                          <w:t xml:space="preserve"> Республики Башкортостан.</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Подготовку проектов решений Совета </w:t>
                        </w:r>
                        <w:r>
                          <w:rPr>
                            <w:rFonts w:cs="Arial"/>
                            <w:szCs w:val="24"/>
                          </w:rPr>
                          <w:t>сельского поселения Старояшевский сельсовет МР Калтасинский район Республики Башкортостан</w:t>
                        </w:r>
                        <w:r w:rsidRPr="00FD148E">
                          <w:rPr>
                            <w:rFonts w:cs="Arial"/>
                            <w:szCs w:val="24"/>
                          </w:rPr>
                          <w:t xml:space="preserve"> по вопросам градостроительной деятельности осуществляет орган Администрации </w:t>
                        </w:r>
                        <w:r>
                          <w:rPr>
                            <w:rFonts w:cs="Arial"/>
                            <w:szCs w:val="24"/>
                          </w:rPr>
                          <w:t>МР Калтасинский район</w:t>
                        </w:r>
                        <w:r w:rsidRPr="00FD148E">
                          <w:rPr>
                            <w:rFonts w:cs="Arial"/>
                            <w:szCs w:val="24"/>
                          </w:rPr>
                          <w:t xml:space="preserve"> Республики Башкортостан, уполномоченный в области градостроительной деятельности. </w:t>
                        </w:r>
                      </w:p>
                      <w:p w:rsidR="00362667" w:rsidRPr="00FD148E" w:rsidRDefault="00362667" w:rsidP="00161078">
                        <w:pPr>
                          <w:pStyle w:val="BodyText"/>
                          <w:tabs>
                            <w:tab w:val="num" w:pos="720"/>
                          </w:tabs>
                          <w:ind w:firstLineChars="235" w:firstLine="31680"/>
                          <w:jc w:val="both"/>
                          <w:rPr>
                            <w:rFonts w:cs="Arial"/>
                            <w:szCs w:val="24"/>
                          </w:rPr>
                        </w:pPr>
                        <w:r w:rsidRPr="00FD148E">
                          <w:rPr>
                            <w:rFonts w:cs="Arial"/>
                            <w:b/>
                            <w:szCs w:val="24"/>
                          </w:rPr>
                          <w:t xml:space="preserve">6. </w:t>
                        </w:r>
                        <w:r w:rsidRPr="00FD148E">
                          <w:rPr>
                            <w:rFonts w:cs="Arial"/>
                            <w:szCs w:val="24"/>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Pr>
                            <w:rFonts w:cs="Arial"/>
                            <w:szCs w:val="24"/>
                          </w:rPr>
                          <w:t>МР Калтасинский район</w:t>
                        </w:r>
                        <w:r w:rsidRPr="00FD148E">
                          <w:rPr>
                            <w:rFonts w:cs="Arial"/>
                            <w:szCs w:val="24"/>
                          </w:rPr>
                          <w:t xml:space="preserve"> Республики Башкортостан  в области градостроительной деятельности. Иные вопросы  не подлежат обсуждению на публичных слушаниях.</w:t>
                        </w:r>
                      </w:p>
                      <w:p w:rsidR="00362667" w:rsidRPr="00FD148E" w:rsidRDefault="00362667" w:rsidP="00161078">
                        <w:pPr>
                          <w:pStyle w:val="BodyText"/>
                          <w:tabs>
                            <w:tab w:val="num" w:pos="720"/>
                          </w:tabs>
                          <w:ind w:firstLineChars="235" w:firstLine="31680"/>
                          <w:jc w:val="both"/>
                          <w:rPr>
                            <w:rFonts w:cs="Arial"/>
                            <w:szCs w:val="24"/>
                          </w:rPr>
                        </w:pPr>
                        <w:r w:rsidRPr="00FD148E">
                          <w:rPr>
                            <w:rFonts w:cs="Arial"/>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362667" w:rsidRPr="00FD148E" w:rsidRDefault="00362667" w:rsidP="00161078">
                        <w:pPr>
                          <w:pStyle w:val="BodyText"/>
                          <w:tabs>
                            <w:tab w:val="num" w:pos="720"/>
                          </w:tabs>
                          <w:ind w:firstLineChars="235" w:firstLine="31680"/>
                          <w:jc w:val="both"/>
                          <w:rPr>
                            <w:szCs w:val="24"/>
                          </w:rPr>
                        </w:pPr>
                        <w:r w:rsidRPr="00FD148E">
                          <w:rPr>
                            <w:b/>
                            <w:szCs w:val="24"/>
                          </w:rPr>
                          <w:t>7.</w:t>
                        </w:r>
                        <w:r w:rsidRPr="00FD148E">
                          <w:rPr>
                            <w:szCs w:val="24"/>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362667" w:rsidRPr="00FD148E" w:rsidRDefault="00362667" w:rsidP="00161078">
                        <w:pPr>
                          <w:pStyle w:val="BodyText"/>
                          <w:ind w:firstLineChars="235" w:firstLine="31680"/>
                          <w:jc w:val="both"/>
                          <w:rPr>
                            <w:szCs w:val="24"/>
                          </w:rPr>
                        </w:pPr>
                        <w:r w:rsidRPr="00914B30">
                          <w:rPr>
                            <w:b/>
                            <w:szCs w:val="24"/>
                          </w:rPr>
                          <w:t>8</w:t>
                        </w:r>
                        <w:r w:rsidRPr="00FD148E">
                          <w:rPr>
                            <w:szCs w:val="24"/>
                          </w:rPr>
                          <w:t>.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362667" w:rsidRPr="00FD148E" w:rsidRDefault="00362667" w:rsidP="00161078">
                        <w:pPr>
                          <w:autoSpaceDE w:val="0"/>
                          <w:ind w:firstLineChars="235" w:firstLine="31680"/>
                          <w:jc w:val="both"/>
                          <w:rPr>
                            <w:rFonts w:ascii="Arial" w:hAnsi="Arial"/>
                            <w:snapToGrid w:val="0"/>
                            <w:sz w:val="24"/>
                            <w:szCs w:val="24"/>
                          </w:rPr>
                        </w:pPr>
                        <w:r w:rsidRPr="00914B30">
                          <w:rPr>
                            <w:rFonts w:ascii="Arial" w:hAnsi="Arial"/>
                            <w:b/>
                            <w:snapToGrid w:val="0"/>
                            <w:sz w:val="24"/>
                            <w:szCs w:val="24"/>
                          </w:rPr>
                          <w:t>9</w:t>
                        </w:r>
                        <w:r w:rsidRPr="00FD148E">
                          <w:rPr>
                            <w:rFonts w:ascii="Arial" w:hAnsi="Arial"/>
                            <w:snapToGrid w:val="0"/>
                            <w:sz w:val="24"/>
                            <w:szCs w:val="24"/>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362667" w:rsidRDefault="00362667" w:rsidP="000825C2">
                        <w:pPr>
                          <w:ind w:firstLine="709"/>
                        </w:pPr>
                      </w:p>
                    </w:txbxContent>
                  </v:textbox>
                </v:shape>
              </w:pict>
            </w:r>
            <w:r>
              <w:rPr>
                <w:noProof/>
              </w:rPr>
              <w:pict>
                <v:shape id="_x0000_s1567" type="#_x0000_t202" style="position:absolute;left:0;text-align:left;margin-left:519.6pt;margin-top:.5pt;width:21.6pt;height:28.8pt;z-index:251755520;mso-position-horizontal-relative:text;mso-position-vertical-relative:text" o:allowincell="f" filled="f" stroked="f">
                  <v:textbox style="mso-next-textbox:#_x0000_s1567">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68"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568"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69"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569"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70"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570"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100</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71"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72" type="#_x0000_t202" style="position:absolute;left:0;text-align:left;margin-left:56.5pt;margin-top:4.3pt;width:460.8pt;height:733.45pt;z-index:251759616;mso-position-horizontal-relative:text;mso-position-vertical-relative:text" o:allowincell="f" filled="f" stroked="f">
                  <v:textbox style="mso-next-textbox:#_x0000_s1572">
                    <w:txbxContent>
                      <w:p w:rsidR="00362667" w:rsidRDefault="00362667" w:rsidP="000825C2">
                        <w:pPr>
                          <w:ind w:firstLine="709"/>
                        </w:pPr>
                      </w:p>
                      <w:p w:rsidR="00362667" w:rsidRPr="00FD148E" w:rsidRDefault="00362667" w:rsidP="00161078">
                        <w:pPr>
                          <w:pStyle w:val="BodyText"/>
                          <w:tabs>
                            <w:tab w:val="num" w:pos="-1985"/>
                          </w:tabs>
                          <w:ind w:firstLineChars="236" w:firstLine="31680"/>
                          <w:jc w:val="both"/>
                          <w:rPr>
                            <w:szCs w:val="24"/>
                          </w:rPr>
                        </w:pPr>
                        <w:r w:rsidRPr="00FD148E">
                          <w:rPr>
                            <w:b/>
                            <w:szCs w:val="24"/>
                          </w:rPr>
                          <w:t>10</w:t>
                        </w:r>
                        <w:r w:rsidRPr="00FD148E">
                          <w:rPr>
                            <w:szCs w:val="24"/>
                          </w:rPr>
                          <w:t xml:space="preserve">.  Решение подлежит опубликованию в средствах массовой информации, а также  может быть размещено  на официальном сайте </w:t>
                        </w:r>
                        <w:r>
                          <w:rPr>
                            <w:rFonts w:cs="Arial"/>
                            <w:szCs w:val="24"/>
                          </w:rPr>
                          <w:t>МР Калтасинский район</w:t>
                        </w:r>
                        <w:r w:rsidRPr="00FD148E">
                          <w:rPr>
                            <w:rFonts w:cs="Arial"/>
                            <w:szCs w:val="24"/>
                          </w:rPr>
                          <w:t xml:space="preserve"> Республики Башкортостан</w:t>
                        </w:r>
                        <w:r w:rsidRPr="00FD148E">
                          <w:rPr>
                            <w:szCs w:val="24"/>
                          </w:rPr>
                          <w:t xml:space="preserve"> в сети Интернет.   </w:t>
                        </w:r>
                      </w:p>
                      <w:p w:rsidR="00362667" w:rsidRPr="00FD148E" w:rsidRDefault="00362667" w:rsidP="00161078">
                        <w:pPr>
                          <w:pStyle w:val="BodyText"/>
                          <w:tabs>
                            <w:tab w:val="num" w:pos="-1985"/>
                          </w:tabs>
                          <w:ind w:firstLineChars="236" w:firstLine="31680"/>
                          <w:jc w:val="both"/>
                          <w:rPr>
                            <w:rFonts w:cs="Arial"/>
                            <w:szCs w:val="24"/>
                          </w:rPr>
                        </w:pPr>
                        <w:r w:rsidRPr="00FD148E">
                          <w:rPr>
                            <w:b/>
                            <w:szCs w:val="24"/>
                          </w:rPr>
                          <w:t>11.</w:t>
                        </w:r>
                        <w:r w:rsidRPr="00FD148E">
                          <w:rPr>
                            <w:szCs w:val="24"/>
                          </w:rPr>
                          <w:t xml:space="preserve"> Правом на  участие в публичных слушаниях обладают граждане Российской Федерации, постоянно проживающие на территории </w:t>
                        </w:r>
                        <w:r>
                          <w:rPr>
                            <w:rFonts w:cs="Arial"/>
                            <w:szCs w:val="24"/>
                          </w:rPr>
                          <w:t>сельского</w:t>
                        </w:r>
                        <w:r w:rsidRPr="000825C2">
                          <w:rPr>
                            <w:rFonts w:cs="Arial"/>
                            <w:szCs w:val="24"/>
                          </w:rPr>
                          <w:t xml:space="preserve"> </w:t>
                        </w:r>
                        <w:r>
                          <w:rPr>
                            <w:szCs w:val="24"/>
                          </w:rPr>
                          <w:t xml:space="preserve">поселения Старояшевский сельсовет МР Калтасинский район </w:t>
                        </w:r>
                        <w:r w:rsidRPr="00FD148E">
                          <w:rPr>
                            <w:szCs w:val="24"/>
                          </w:rPr>
                          <w:t>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w:t>
                        </w:r>
                        <w:r w:rsidRPr="00ED7EF1">
                          <w:rPr>
                            <w:rFonts w:cs="Arial"/>
                            <w:szCs w:val="24"/>
                          </w:rPr>
                          <w:t xml:space="preserve"> </w:t>
                        </w:r>
                        <w:r>
                          <w:rPr>
                            <w:rFonts w:cs="Arial"/>
                            <w:szCs w:val="24"/>
                          </w:rPr>
                          <w:t>сельского</w:t>
                        </w:r>
                        <w:r w:rsidRPr="00FD148E">
                          <w:rPr>
                            <w:szCs w:val="24"/>
                          </w:rPr>
                          <w:t xml:space="preserve"> </w:t>
                        </w:r>
                        <w:r>
                          <w:rPr>
                            <w:szCs w:val="24"/>
                          </w:rPr>
                          <w:t xml:space="preserve">поселения Старояшевский сельсовет МР Калтасинский район </w:t>
                        </w:r>
                        <w:r w:rsidRPr="00FD148E">
                          <w:rPr>
                            <w:szCs w:val="24"/>
                          </w:rPr>
                          <w:t>Республики Башкортостан, юридические лица Российской Федерации, средства массовой информации.</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b/>
                            <w:szCs w:val="24"/>
                          </w:rPr>
                          <w:t>12.</w:t>
                        </w:r>
                        <w:r w:rsidRPr="00FD148E">
                          <w:rPr>
                            <w:rFonts w:cs="Arial"/>
                            <w:szCs w:val="24"/>
                          </w:rPr>
                          <w:t xml:space="preserve"> Опубликованное сообщение о проведении публичных слушаний должно содержать следующую информацию:</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szCs w:val="24"/>
                          </w:rPr>
                          <w:t>- характер обсуждаемого вопроса;</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szCs w:val="24"/>
                          </w:rPr>
                          <w:t>- дату, время и место проведения публичных слушаний;</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szCs w:val="24"/>
                          </w:rPr>
                          <w:t>- дату, время и место предварительного ознакомления с соответствующей информацией;</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362667" w:rsidRPr="00FD148E" w:rsidRDefault="00362667" w:rsidP="00161078">
                        <w:pPr>
                          <w:pStyle w:val="BodyText"/>
                          <w:tabs>
                            <w:tab w:val="num" w:pos="-1985"/>
                            <w:tab w:val="num" w:pos="1260"/>
                          </w:tabs>
                          <w:ind w:firstLineChars="236" w:firstLine="31680"/>
                          <w:jc w:val="both"/>
                          <w:rPr>
                            <w:rFonts w:cs="Arial"/>
                            <w:szCs w:val="24"/>
                          </w:rPr>
                        </w:pPr>
                        <w:r w:rsidRPr="00FD148E">
                          <w:rPr>
                            <w:rFonts w:cs="Arial"/>
                            <w:b/>
                            <w:szCs w:val="24"/>
                          </w:rPr>
                          <w:t>13.</w:t>
                        </w:r>
                        <w:r w:rsidRPr="00FD148E">
                          <w:rPr>
                            <w:rFonts w:cs="Arial"/>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362667" w:rsidRPr="00FD148E" w:rsidRDefault="00362667" w:rsidP="00161078">
                        <w:pPr>
                          <w:pStyle w:val="BodyText"/>
                          <w:tabs>
                            <w:tab w:val="num" w:pos="-1985"/>
                          </w:tabs>
                          <w:ind w:firstLineChars="236" w:firstLine="31680"/>
                          <w:jc w:val="both"/>
                          <w:rPr>
                            <w:rFonts w:cs="Arial"/>
                            <w:szCs w:val="24"/>
                          </w:rPr>
                        </w:pPr>
                        <w:r w:rsidRPr="00FD148E">
                          <w:rPr>
                            <w:rFonts w:cs="Arial"/>
                            <w:b/>
                            <w:szCs w:val="24"/>
                          </w:rPr>
                          <w:t>14.</w:t>
                        </w:r>
                        <w:r w:rsidRPr="00FD148E">
                          <w:rPr>
                            <w:rFonts w:cs="Arial"/>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Pr>
                            <w:rFonts w:cs="Arial"/>
                            <w:szCs w:val="24"/>
                          </w:rPr>
                          <w:t>МР Калтасинский район</w:t>
                        </w:r>
                        <w:r w:rsidRPr="00FD148E">
                          <w:rPr>
                            <w:rFonts w:cs="Arial"/>
                            <w:szCs w:val="24"/>
                          </w:rPr>
                          <w:t xml:space="preserve"> Республики Башкортостан.</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b/>
                            <w:szCs w:val="24"/>
                          </w:rPr>
                          <w:t>15.</w:t>
                        </w:r>
                        <w:r w:rsidRPr="00FD148E">
                          <w:rPr>
                            <w:rFonts w:cs="Arial"/>
                            <w:szCs w:val="24"/>
                          </w:rPr>
                          <w:t xml:space="preserve"> При подготовке проведения публичных слушаний комиссия:</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составляет план работы по подготовке и проведению публичных слушаний, распределяет обязанности среди членов комиссии;</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проводит анализ материалов, представленных участниками публичных слушаний;</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составляет список приглашенных лиц;</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определяет докладчиков;</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устанавливает порядок выступлений на публичных слушаниях;</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организует выставки, экспозиции демонстрационных материалов;</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организует (при необходимости) выступления представителей органа местного самоуправления в средствах массовой информации;</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szCs w:val="24"/>
                          </w:rPr>
                          <w:t>- готовит заключение по результатам проведения публичных слушаний.</w:t>
                        </w:r>
                      </w:p>
                      <w:p w:rsidR="00362667" w:rsidRPr="00FD148E" w:rsidRDefault="00362667" w:rsidP="00161078">
                        <w:pPr>
                          <w:pStyle w:val="BodyText"/>
                          <w:tabs>
                            <w:tab w:val="clear" w:pos="0"/>
                            <w:tab w:val="num" w:pos="-1985"/>
                            <w:tab w:val="left" w:pos="-1701"/>
                          </w:tabs>
                          <w:ind w:firstLineChars="236" w:firstLine="31680"/>
                          <w:jc w:val="both"/>
                          <w:rPr>
                            <w:rFonts w:cs="Arial"/>
                            <w:szCs w:val="24"/>
                          </w:rPr>
                        </w:pPr>
                        <w:r w:rsidRPr="00FD148E">
                          <w:rPr>
                            <w:rFonts w:cs="Arial"/>
                            <w:b/>
                            <w:szCs w:val="24"/>
                          </w:rPr>
                          <w:t>16.</w:t>
                        </w:r>
                        <w:r w:rsidRPr="00FD148E">
                          <w:rPr>
                            <w:rFonts w:cs="Arial"/>
                            <w:szCs w:val="2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73" type="#_x0000_t202" style="position:absolute;left:0;text-align:left;margin-left:519.6pt;margin-top:.5pt;width:21.6pt;height:28.8pt;z-index:251761664;mso-position-horizontal-relative:text;mso-position-vertical-relative:text" o:allowincell="f" filled="f" stroked="f">
                  <v:textbox style="mso-next-textbox:#_x0000_s1573">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74"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574"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75"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575"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76"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576"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101</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77"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78" type="#_x0000_t202" style="position:absolute;left:0;text-align:left;margin-left:56.5pt;margin-top:4.3pt;width:460.8pt;height:733.45pt;z-index:251765760;mso-position-horizontal-relative:text;mso-position-vertical-relative:text" o:allowincell="f" filled="f" stroked="f">
                  <v:textbox style="mso-next-textbox:#_x0000_s1578">
                    <w:txbxContent>
                      <w:p w:rsidR="00362667" w:rsidRDefault="00362667" w:rsidP="000825C2">
                        <w:pPr>
                          <w:ind w:firstLine="709"/>
                        </w:pPr>
                      </w:p>
                      <w:p w:rsidR="00362667" w:rsidRPr="00FD148E" w:rsidRDefault="00362667" w:rsidP="00605BD8">
                        <w:pPr>
                          <w:pStyle w:val="BodyText"/>
                          <w:tabs>
                            <w:tab w:val="clear" w:pos="0"/>
                            <w:tab w:val="left" w:pos="-1701"/>
                          </w:tabs>
                          <w:ind w:firstLine="567"/>
                          <w:jc w:val="both"/>
                          <w:rPr>
                            <w:rFonts w:cs="Arial"/>
                            <w:szCs w:val="24"/>
                          </w:rPr>
                        </w:pPr>
                        <w:r w:rsidRPr="00FD148E">
                          <w:rPr>
                            <w:rFonts w:cs="Arial"/>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362667" w:rsidRPr="00FD148E" w:rsidRDefault="00362667" w:rsidP="00605BD8">
                        <w:pPr>
                          <w:pStyle w:val="BodyText"/>
                          <w:tabs>
                            <w:tab w:val="clear" w:pos="0"/>
                            <w:tab w:val="left" w:pos="-1701"/>
                          </w:tabs>
                          <w:ind w:firstLine="567"/>
                          <w:jc w:val="both"/>
                          <w:rPr>
                            <w:rFonts w:cs="Arial"/>
                            <w:szCs w:val="24"/>
                          </w:rPr>
                        </w:pPr>
                        <w:r w:rsidRPr="00FD148E">
                          <w:rPr>
                            <w:rFonts w:cs="Arial"/>
                            <w:b/>
                            <w:szCs w:val="24"/>
                          </w:rPr>
                          <w:t>17.</w:t>
                        </w:r>
                        <w:r w:rsidRPr="00FD148E">
                          <w:rPr>
                            <w:rFonts w:cs="Arial"/>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362667" w:rsidRPr="00FD148E" w:rsidRDefault="00362667" w:rsidP="00605BD8">
                        <w:pPr>
                          <w:pStyle w:val="BodyText"/>
                          <w:tabs>
                            <w:tab w:val="clear" w:pos="0"/>
                            <w:tab w:val="left" w:pos="-1701"/>
                          </w:tabs>
                          <w:ind w:firstLine="567"/>
                          <w:jc w:val="both"/>
                          <w:rPr>
                            <w:rFonts w:cs="Arial"/>
                            <w:szCs w:val="24"/>
                          </w:rPr>
                        </w:pPr>
                        <w:r w:rsidRPr="00FD148E">
                          <w:rPr>
                            <w:rFonts w:cs="Arial"/>
                            <w:szCs w:val="24"/>
                          </w:rPr>
                          <w:t>Во время публичных слушаний может вестись аудио, видеозапись.</w:t>
                        </w:r>
                      </w:p>
                      <w:p w:rsidR="00362667" w:rsidRPr="00FD148E" w:rsidRDefault="00362667" w:rsidP="00161078">
                        <w:pPr>
                          <w:pStyle w:val="BodyText"/>
                          <w:tabs>
                            <w:tab w:val="clear" w:pos="0"/>
                            <w:tab w:val="left" w:pos="-1701"/>
                          </w:tabs>
                          <w:ind w:firstLineChars="236" w:firstLine="31680"/>
                          <w:jc w:val="both"/>
                          <w:rPr>
                            <w:rFonts w:cs="Arial"/>
                            <w:szCs w:val="24"/>
                          </w:rPr>
                        </w:pPr>
                        <w:r w:rsidRPr="00FD148E">
                          <w:rPr>
                            <w:rFonts w:cs="Arial"/>
                            <w:b/>
                            <w:szCs w:val="24"/>
                          </w:rPr>
                          <w:t>18.</w:t>
                        </w:r>
                        <w:r w:rsidRPr="00FD148E">
                          <w:rPr>
                            <w:rFonts w:cs="Arial"/>
                            <w:szCs w:val="24"/>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362667" w:rsidRPr="00FD148E" w:rsidRDefault="00362667" w:rsidP="00161078">
                        <w:pPr>
                          <w:pStyle w:val="BodyText"/>
                          <w:tabs>
                            <w:tab w:val="clear" w:pos="0"/>
                            <w:tab w:val="left" w:pos="-1560"/>
                          </w:tabs>
                          <w:ind w:firstLineChars="236" w:firstLine="31680"/>
                          <w:jc w:val="both"/>
                          <w:rPr>
                            <w:rFonts w:cs="Arial"/>
                            <w:szCs w:val="24"/>
                          </w:rPr>
                        </w:pPr>
                        <w:r w:rsidRPr="00FD148E">
                          <w:rPr>
                            <w:rFonts w:cs="Arial"/>
                            <w:b/>
                            <w:szCs w:val="24"/>
                          </w:rPr>
                          <w:t>19.</w:t>
                        </w:r>
                        <w:r w:rsidRPr="00FD148E">
                          <w:rPr>
                            <w:rFonts w:cs="Arial"/>
                            <w:szCs w:val="24"/>
                          </w:rPr>
                          <w:t xml:space="preserve"> Комиссия вправе привлекать к своей деятельности специалистов для выполнения консультационных и экспертных работ.</w:t>
                        </w:r>
                      </w:p>
                      <w:p w:rsidR="00362667" w:rsidRPr="00FD148E" w:rsidRDefault="00362667" w:rsidP="00161078">
                        <w:pPr>
                          <w:pStyle w:val="BodyText"/>
                          <w:tabs>
                            <w:tab w:val="clear" w:pos="0"/>
                            <w:tab w:val="left" w:pos="-1560"/>
                          </w:tabs>
                          <w:ind w:firstLineChars="236" w:firstLine="31680"/>
                          <w:jc w:val="both"/>
                          <w:rPr>
                            <w:rFonts w:cs="Arial"/>
                            <w:szCs w:val="24"/>
                          </w:rPr>
                        </w:pPr>
                        <w:r w:rsidRPr="00FD148E">
                          <w:rPr>
                            <w:rFonts w:cs="Arial"/>
                            <w:b/>
                            <w:szCs w:val="24"/>
                          </w:rPr>
                          <w:t>20.</w:t>
                        </w:r>
                        <w:r w:rsidRPr="00FD148E">
                          <w:rPr>
                            <w:rFonts w:cs="Arial"/>
                            <w:szCs w:val="24"/>
                          </w:rPr>
                          <w:t xml:space="preserve"> </w:t>
                        </w:r>
                        <w:r w:rsidRPr="00FD148E">
                          <w:rPr>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62667" w:rsidRPr="00FD148E" w:rsidRDefault="00362667" w:rsidP="00161078">
                        <w:pPr>
                          <w:pStyle w:val="BodyText"/>
                          <w:tabs>
                            <w:tab w:val="clear" w:pos="0"/>
                            <w:tab w:val="left" w:pos="-1560"/>
                          </w:tabs>
                          <w:ind w:firstLineChars="236" w:firstLine="31680"/>
                          <w:jc w:val="both"/>
                          <w:rPr>
                            <w:szCs w:val="24"/>
                          </w:rPr>
                        </w:pPr>
                        <w:r w:rsidRPr="00FD148E">
                          <w:rPr>
                            <w:rFonts w:cs="Arial"/>
                            <w:b/>
                            <w:szCs w:val="24"/>
                          </w:rPr>
                          <w:t>21.</w:t>
                        </w:r>
                        <w:r w:rsidRPr="00FD148E">
                          <w:rPr>
                            <w:rFonts w:cs="Arial"/>
                            <w:szCs w:val="24"/>
                          </w:rPr>
                          <w:t xml:space="preserve"> Продолжительность проведения </w:t>
                        </w:r>
                        <w:r w:rsidRPr="00FD148E">
                          <w:rPr>
                            <w:szCs w:val="24"/>
                          </w:rPr>
                          <w:t>публичных слушаний устанавливается в решении о назначении публичных слушаний и должна составлять:</w:t>
                        </w:r>
                      </w:p>
                      <w:p w:rsidR="00362667" w:rsidRPr="00FD148E" w:rsidRDefault="00362667" w:rsidP="00161078">
                        <w:pPr>
                          <w:pStyle w:val="BodyText"/>
                          <w:tabs>
                            <w:tab w:val="clear" w:pos="0"/>
                            <w:tab w:val="left" w:pos="-1560"/>
                          </w:tabs>
                          <w:ind w:firstLineChars="236" w:firstLine="31680"/>
                          <w:jc w:val="both"/>
                          <w:rPr>
                            <w:szCs w:val="24"/>
                          </w:rPr>
                        </w:pPr>
                        <w:r w:rsidRPr="00FD148E">
                          <w:rPr>
                            <w:szCs w:val="24"/>
                          </w:rPr>
                          <w:t xml:space="preserve">- не менее двух и не более четырех месяцев со дня размещения решения о назначении публичных слушаний на официальном сайте </w:t>
                        </w:r>
                        <w:r>
                          <w:rPr>
                            <w:szCs w:val="24"/>
                          </w:rPr>
                          <w:t>МР Калтасинский район</w:t>
                        </w:r>
                        <w:r w:rsidRPr="00FD148E">
                          <w:rPr>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62667" w:rsidRPr="00FD148E" w:rsidRDefault="00362667" w:rsidP="00161078">
                        <w:pPr>
                          <w:pStyle w:val="BodyText"/>
                          <w:tabs>
                            <w:tab w:val="clear" w:pos="0"/>
                            <w:tab w:val="left" w:pos="-1560"/>
                          </w:tabs>
                          <w:ind w:firstLineChars="235" w:firstLine="31680"/>
                          <w:jc w:val="both"/>
                          <w:rPr>
                            <w:szCs w:val="24"/>
                          </w:rPr>
                        </w:pPr>
                        <w:r w:rsidRPr="00FD148E">
                          <w:rPr>
                            <w:szCs w:val="24"/>
                          </w:rPr>
                          <w:t xml:space="preserve">- не менее одного и не более трех месяцев </w:t>
                        </w:r>
                        <w:r>
                          <w:rPr>
                            <w:szCs w:val="24"/>
                          </w:rPr>
                          <w:t>с</w:t>
                        </w:r>
                        <w:r w:rsidRPr="00FD148E">
                          <w:rPr>
                            <w:szCs w:val="24"/>
                          </w:rPr>
                          <w:t xml:space="preserve">о дня размещения решения о назначении публичных слушаний на официальном сайте </w:t>
                        </w:r>
                        <w:r>
                          <w:rPr>
                            <w:szCs w:val="24"/>
                          </w:rPr>
                          <w:t>МР Калтасинский район</w:t>
                        </w:r>
                        <w:r w:rsidRPr="00FD148E">
                          <w:rPr>
                            <w:szCs w:val="24"/>
                          </w:rPr>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62667" w:rsidRPr="00FD148E" w:rsidRDefault="00362667" w:rsidP="00161078">
                        <w:pPr>
                          <w:pStyle w:val="BodyText"/>
                          <w:tabs>
                            <w:tab w:val="clear" w:pos="0"/>
                            <w:tab w:val="left" w:pos="-1560"/>
                          </w:tabs>
                          <w:ind w:firstLineChars="235" w:firstLine="31680"/>
                          <w:jc w:val="both"/>
                          <w:rPr>
                            <w:szCs w:val="24"/>
                          </w:rPr>
                        </w:pPr>
                        <w:r w:rsidRPr="00FD148E">
                          <w:rPr>
                            <w:szCs w:val="24"/>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Pr>
                            <w:szCs w:val="24"/>
                          </w:rPr>
                          <w:t>МР Калтасинский район</w:t>
                        </w:r>
                        <w:r w:rsidRPr="00FD148E">
                          <w:rPr>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362667" w:rsidRPr="00FD148E" w:rsidRDefault="00362667" w:rsidP="00161078">
                        <w:pPr>
                          <w:pStyle w:val="BodyText"/>
                          <w:ind w:firstLineChars="235" w:firstLine="31680"/>
                          <w:jc w:val="both"/>
                          <w:rPr>
                            <w:szCs w:val="24"/>
                          </w:rPr>
                        </w:pPr>
                        <w:r w:rsidRPr="00FD148E">
                          <w:rPr>
                            <w:b/>
                            <w:szCs w:val="24"/>
                          </w:rPr>
                          <w:t>22</w:t>
                        </w:r>
                        <w:r w:rsidRPr="00FD148E">
                          <w:rPr>
                            <w:szCs w:val="24"/>
                          </w:rPr>
                          <w:t>. Публичные слушания проводятся в рабочие и  субботние  дни с 10-00 до 18-00 часов.</w:t>
                        </w:r>
                      </w:p>
                      <w:p w:rsidR="00362667" w:rsidRPr="00FD148E" w:rsidRDefault="00362667" w:rsidP="00161078">
                        <w:pPr>
                          <w:pStyle w:val="BodyText"/>
                          <w:ind w:firstLineChars="235" w:firstLine="31680"/>
                          <w:jc w:val="both"/>
                          <w:rPr>
                            <w:szCs w:val="24"/>
                          </w:rPr>
                        </w:pPr>
                        <w:r w:rsidRPr="00FD148E">
                          <w:rPr>
                            <w:b/>
                            <w:szCs w:val="24"/>
                          </w:rPr>
                          <w:t>23</w:t>
                        </w:r>
                        <w:r w:rsidRPr="00FD148E">
                          <w:rPr>
                            <w:szCs w:val="24"/>
                          </w:rPr>
                          <w:t>. В месте проведения публичных слушаний размещаются документы, материалы.</w:t>
                        </w:r>
                      </w:p>
                      <w:p w:rsidR="00362667" w:rsidRPr="00FD148E" w:rsidRDefault="00362667" w:rsidP="00161078">
                        <w:pPr>
                          <w:pStyle w:val="BodyText"/>
                          <w:ind w:firstLineChars="235" w:firstLine="31680"/>
                          <w:jc w:val="both"/>
                          <w:rPr>
                            <w:szCs w:val="24"/>
                          </w:rPr>
                        </w:pPr>
                        <w:r w:rsidRPr="00FD148E">
                          <w:rPr>
                            <w:b/>
                            <w:szCs w:val="24"/>
                          </w:rPr>
                          <w:t>24</w:t>
                        </w:r>
                        <w:r w:rsidRPr="00FD148E">
                          <w:rPr>
                            <w:szCs w:val="24"/>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Pr>
                            <w:rFonts w:cs="Arial"/>
                            <w:szCs w:val="24"/>
                          </w:rPr>
                          <w:t>МР Калтасинский район Республики Башкортостан</w:t>
                        </w:r>
                        <w:r w:rsidRPr="00FD148E">
                          <w:rPr>
                            <w:szCs w:val="24"/>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79" type="#_x0000_t202" style="position:absolute;left:0;text-align:left;margin-left:519.6pt;margin-top:.5pt;width:21.6pt;height:28.8pt;z-index:251767808;mso-position-horizontal-relative:text;mso-position-vertical-relative:text" o:allowincell="f" filled="f" stroked="f">
                  <v:textbox style="mso-next-textbox:#_x0000_s1579">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80"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580"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81"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581"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82"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582"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102</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83"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84" type="#_x0000_t202" style="position:absolute;left:0;text-align:left;margin-left:56.5pt;margin-top:4.3pt;width:460.8pt;height:733.45pt;z-index:251771904;mso-position-horizontal-relative:text;mso-position-vertical-relative:text" o:allowincell="f" filled="f" stroked="f">
                  <v:textbox style="mso-next-textbox:#_x0000_s1584">
                    <w:txbxContent>
                      <w:p w:rsidR="00362667" w:rsidRDefault="00362667" w:rsidP="000825C2">
                        <w:pPr>
                          <w:ind w:firstLine="709"/>
                        </w:pPr>
                      </w:p>
                      <w:p w:rsidR="00362667" w:rsidRPr="00FD148E" w:rsidRDefault="00362667" w:rsidP="00605BD8">
                        <w:pPr>
                          <w:pStyle w:val="BodyText"/>
                          <w:ind w:firstLine="567"/>
                          <w:jc w:val="both"/>
                          <w:rPr>
                            <w:rFonts w:cs="Arial"/>
                            <w:b/>
                            <w:szCs w:val="24"/>
                          </w:rPr>
                        </w:pPr>
                        <w:r w:rsidRPr="00FD148E">
                          <w:rPr>
                            <w:rFonts w:cs="Arial"/>
                            <w:b/>
                            <w:szCs w:val="24"/>
                          </w:rPr>
                          <w:t>8.2. Порядок проведения публичных слушаний по вопросам градостроительной деятельности</w:t>
                        </w:r>
                      </w:p>
                      <w:p w:rsidR="00362667" w:rsidRPr="00FD148E" w:rsidRDefault="00362667" w:rsidP="00161078">
                        <w:pPr>
                          <w:pStyle w:val="BodyText"/>
                          <w:ind w:firstLineChars="283" w:firstLine="31680"/>
                          <w:jc w:val="both"/>
                          <w:rPr>
                            <w:rFonts w:cs="Arial"/>
                            <w:szCs w:val="24"/>
                          </w:rPr>
                        </w:pPr>
                      </w:p>
                      <w:p w:rsidR="00362667" w:rsidRPr="00FD148E" w:rsidRDefault="00362667" w:rsidP="00161078">
                        <w:pPr>
                          <w:pStyle w:val="BodyText"/>
                          <w:ind w:firstLineChars="236" w:firstLine="31680"/>
                          <w:jc w:val="both"/>
                          <w:rPr>
                            <w:rFonts w:cs="Arial"/>
                            <w:szCs w:val="24"/>
                          </w:rPr>
                        </w:pPr>
                        <w:r w:rsidRPr="00FD148E">
                          <w:rPr>
                            <w:rFonts w:cs="Arial"/>
                            <w:b/>
                            <w:szCs w:val="24"/>
                          </w:rPr>
                          <w:t>1.</w:t>
                        </w:r>
                        <w:r w:rsidRPr="00FD148E">
                          <w:rPr>
                            <w:rFonts w:cs="Arial"/>
                            <w:szCs w:val="24"/>
                          </w:rPr>
                          <w:t xml:space="preserve"> Решение о назначении публичных слушаний принимает Совет </w:t>
                        </w:r>
                        <w:r>
                          <w:rPr>
                            <w:rFonts w:cs="Arial"/>
                            <w:szCs w:val="24"/>
                          </w:rPr>
                          <w:t>МР Калтасинский район Республики Башкортостан</w:t>
                        </w:r>
                        <w:r w:rsidRPr="00FD148E">
                          <w:rPr>
                            <w:rFonts w:cs="Arial"/>
                            <w:szCs w:val="24"/>
                          </w:rPr>
                          <w:t>.</w:t>
                        </w:r>
                      </w:p>
                      <w:p w:rsidR="00362667" w:rsidRPr="00FD148E" w:rsidRDefault="00362667" w:rsidP="00161078">
                        <w:pPr>
                          <w:pStyle w:val="BodyText"/>
                          <w:ind w:firstLineChars="236" w:firstLine="31680"/>
                          <w:jc w:val="both"/>
                          <w:rPr>
                            <w:rFonts w:cs="Arial"/>
                            <w:szCs w:val="24"/>
                          </w:rPr>
                        </w:pPr>
                        <w:r w:rsidRPr="00FD148E">
                          <w:rPr>
                            <w:rFonts w:cs="Arial"/>
                            <w:b/>
                            <w:szCs w:val="24"/>
                          </w:rPr>
                          <w:t>2.</w:t>
                        </w:r>
                        <w:r w:rsidRPr="00FD148E">
                          <w:rPr>
                            <w:rFonts w:cs="Arial"/>
                            <w:szCs w:val="24"/>
                          </w:rPr>
                          <w:t xml:space="preserve"> Решение о назначении публичных слушаний должно содержать:</w:t>
                        </w:r>
                      </w:p>
                      <w:p w:rsidR="00362667" w:rsidRPr="00FD148E" w:rsidRDefault="00362667" w:rsidP="00605BD8">
                        <w:pPr>
                          <w:pStyle w:val="BodyText"/>
                          <w:ind w:firstLine="567"/>
                          <w:jc w:val="both"/>
                          <w:rPr>
                            <w:rFonts w:cs="Arial"/>
                            <w:szCs w:val="24"/>
                          </w:rPr>
                        </w:pPr>
                        <w:r w:rsidRPr="00FD148E">
                          <w:rPr>
                            <w:rFonts w:cs="Arial"/>
                            <w:szCs w:val="24"/>
                          </w:rPr>
                          <w:t>а) тему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szCs w:val="24"/>
                          </w:rPr>
                          <w:t>б) срок проведения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szCs w:val="24"/>
                          </w:rPr>
                          <w:t>в) дату (даты), время и место (места) проведения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szCs w:val="24"/>
                          </w:rPr>
                          <w:t>г) место размещения документов, материалов, подлежащих рассмотрению на публичных слушаниях;</w:t>
                        </w:r>
                      </w:p>
                      <w:p w:rsidR="00362667" w:rsidRPr="00FD148E" w:rsidRDefault="00362667" w:rsidP="00161078">
                        <w:pPr>
                          <w:pStyle w:val="BodyText"/>
                          <w:ind w:firstLineChars="236" w:firstLine="31680"/>
                          <w:jc w:val="both"/>
                          <w:rPr>
                            <w:rFonts w:cs="Arial"/>
                            <w:szCs w:val="24"/>
                          </w:rPr>
                        </w:pPr>
                        <w:r w:rsidRPr="00FD148E">
                          <w:rPr>
                            <w:rFonts w:cs="Arial"/>
                            <w:szCs w:val="24"/>
                          </w:rPr>
                          <w:t>д) наименование органа, уполномоченного в соответствии с настоящими Правилами  на проведение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b/>
                            <w:szCs w:val="24"/>
                          </w:rPr>
                          <w:t>3.</w:t>
                        </w:r>
                        <w:r w:rsidRPr="00FD148E">
                          <w:rPr>
                            <w:rFonts w:cs="Arial"/>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cs="Arial"/>
                            <w:szCs w:val="24"/>
                          </w:rPr>
                          <w:t>МР Калтасинский район</w:t>
                        </w:r>
                        <w:r w:rsidRPr="00FD148E">
                          <w:rPr>
                            <w:rFonts w:cs="Arial"/>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b/>
                            <w:szCs w:val="24"/>
                          </w:rPr>
                          <w:t>4.</w:t>
                        </w:r>
                        <w:r w:rsidRPr="00FD148E">
                          <w:rPr>
                            <w:rFonts w:cs="Arial"/>
                            <w:szCs w:val="24"/>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b/>
                            <w:szCs w:val="24"/>
                          </w:rPr>
                          <w:t>5.</w:t>
                        </w:r>
                        <w:r w:rsidRPr="00FD148E">
                          <w:rPr>
                            <w:rFonts w:cs="Arial"/>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362667" w:rsidRPr="00FD148E" w:rsidRDefault="00362667" w:rsidP="00161078">
                        <w:pPr>
                          <w:pStyle w:val="BodyText"/>
                          <w:ind w:firstLineChars="236" w:firstLine="31680"/>
                          <w:jc w:val="both"/>
                          <w:rPr>
                            <w:rFonts w:cs="Arial"/>
                            <w:szCs w:val="24"/>
                          </w:rPr>
                        </w:pPr>
                        <w:r w:rsidRPr="00FD148E">
                          <w:rPr>
                            <w:rFonts w:cs="Arial"/>
                            <w:b/>
                            <w:szCs w:val="24"/>
                          </w:rPr>
                          <w:t xml:space="preserve">6. </w:t>
                        </w:r>
                        <w:r w:rsidRPr="00FD148E">
                          <w:rPr>
                            <w:rFonts w:cs="Arial"/>
                            <w:szCs w:val="24"/>
                          </w:rPr>
                          <w:t>При проведении публичных слушаний комиссия обязана:</w:t>
                        </w:r>
                      </w:p>
                      <w:p w:rsidR="00362667" w:rsidRPr="00FD148E" w:rsidRDefault="00362667" w:rsidP="00161078">
                        <w:pPr>
                          <w:pStyle w:val="BodyText"/>
                          <w:ind w:firstLineChars="236" w:firstLine="31680"/>
                          <w:jc w:val="both"/>
                          <w:rPr>
                            <w:rFonts w:cs="Arial"/>
                            <w:szCs w:val="24"/>
                          </w:rPr>
                        </w:pPr>
                        <w:r w:rsidRPr="00FD148E">
                          <w:rPr>
                            <w:rFonts w:cs="Arial"/>
                            <w:szCs w:val="24"/>
                          </w:rPr>
                          <w:t>- организовать регистрацию участников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362667" w:rsidRPr="00FD148E" w:rsidRDefault="00362667" w:rsidP="00161078">
                        <w:pPr>
                          <w:pStyle w:val="BodyText"/>
                          <w:ind w:firstLineChars="236" w:firstLine="31680"/>
                          <w:jc w:val="both"/>
                          <w:rPr>
                            <w:rFonts w:cs="Arial"/>
                            <w:szCs w:val="24"/>
                          </w:rPr>
                        </w:pPr>
                        <w:r w:rsidRPr="00FD148E">
                          <w:rPr>
                            <w:rFonts w:cs="Arial"/>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362667" w:rsidRPr="00FD148E" w:rsidRDefault="00362667" w:rsidP="00161078">
                        <w:pPr>
                          <w:pStyle w:val="BodyText"/>
                          <w:ind w:firstLineChars="236" w:firstLine="31680"/>
                          <w:jc w:val="both"/>
                          <w:rPr>
                            <w:rFonts w:cs="Arial"/>
                            <w:szCs w:val="24"/>
                          </w:rPr>
                        </w:pPr>
                        <w:r w:rsidRPr="00FD148E">
                          <w:rPr>
                            <w:rFonts w:cs="Arial"/>
                            <w:b/>
                            <w:szCs w:val="24"/>
                          </w:rPr>
                          <w:t>7.</w:t>
                        </w:r>
                        <w:r w:rsidRPr="00FD148E">
                          <w:rPr>
                            <w:rFonts w:cs="Arial"/>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62667" w:rsidRPr="00FD148E" w:rsidRDefault="00362667" w:rsidP="00161078">
                        <w:pPr>
                          <w:pStyle w:val="BodyText"/>
                          <w:ind w:firstLineChars="236" w:firstLine="31680"/>
                          <w:jc w:val="both"/>
                          <w:rPr>
                            <w:rFonts w:cs="Arial"/>
                            <w:szCs w:val="24"/>
                          </w:rPr>
                        </w:pPr>
                        <w:r w:rsidRPr="00FD148E">
                          <w:rPr>
                            <w:rFonts w:cs="Arial"/>
                            <w:b/>
                            <w:szCs w:val="24"/>
                          </w:rPr>
                          <w:t xml:space="preserve">8. </w:t>
                        </w:r>
                        <w:r w:rsidRPr="00FD148E">
                          <w:rPr>
                            <w:rFonts w:cs="Arial"/>
                            <w:szCs w:val="24"/>
                          </w:rPr>
                          <w:t>Регламент проведения публичных слушаний определяется комиссией, предварительно исходя из:</w:t>
                        </w:r>
                      </w:p>
                      <w:p w:rsidR="00362667" w:rsidRPr="00FD148E" w:rsidRDefault="00362667" w:rsidP="00161078">
                        <w:pPr>
                          <w:pStyle w:val="BodyText"/>
                          <w:ind w:firstLineChars="236" w:firstLine="31680"/>
                          <w:jc w:val="both"/>
                          <w:rPr>
                            <w:rFonts w:cs="Arial"/>
                            <w:szCs w:val="24"/>
                          </w:rPr>
                        </w:pPr>
                        <w:r w:rsidRPr="00FD148E">
                          <w:rPr>
                            <w:rFonts w:cs="Arial"/>
                            <w:szCs w:val="24"/>
                          </w:rPr>
                          <w:t>- содержания поступивших официальных заключений уполномоченных органов и независимых экспертиз;</w:t>
                        </w:r>
                      </w:p>
                      <w:p w:rsidR="00362667" w:rsidRPr="00FD148E" w:rsidRDefault="00362667" w:rsidP="00161078">
                        <w:pPr>
                          <w:pStyle w:val="BodyText"/>
                          <w:tabs>
                            <w:tab w:val="num" w:pos="1260"/>
                          </w:tabs>
                          <w:ind w:firstLineChars="236" w:firstLine="31680"/>
                          <w:jc w:val="both"/>
                          <w:rPr>
                            <w:rFonts w:cs="Arial"/>
                            <w:szCs w:val="24"/>
                          </w:rPr>
                        </w:pPr>
                        <w:r w:rsidRPr="00FD148E">
                          <w:rPr>
                            <w:rFonts w:cs="Arial"/>
                            <w:szCs w:val="24"/>
                          </w:rPr>
                          <w:t>- количества лиц, желающих высказать свое мнение, а также продолжительности одного высказывания (не более 10 минут).</w:t>
                        </w:r>
                      </w:p>
                      <w:p w:rsidR="00362667" w:rsidRDefault="00362667" w:rsidP="00161078">
                        <w:pPr>
                          <w:ind w:firstLineChars="236" w:firstLine="31680"/>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85" type="#_x0000_t202" style="position:absolute;left:0;text-align:left;margin-left:519.6pt;margin-top:.5pt;width:21.6pt;height:28.8pt;z-index:251773952;mso-position-horizontal-relative:text;mso-position-vertical-relative:text" o:allowincell="f" filled="f" stroked="f">
                  <v:textbox style="mso-next-textbox:#_x0000_s1585">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86"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586"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87"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587"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88"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588"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5C6D51">
            <w:pPr>
              <w:jc w:val="center"/>
            </w:pPr>
            <w:r>
              <w:t>103</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89"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90" type="#_x0000_t202" style="position:absolute;left:0;text-align:left;margin-left:56.5pt;margin-top:4.3pt;width:460.8pt;height:733.45pt;z-index:251778048;mso-position-horizontal-relative:text;mso-position-vertical-relative:text" o:allowincell="f" filled="f" stroked="f">
                  <v:textbox style="mso-next-textbox:#_x0000_s1590">
                    <w:txbxContent>
                      <w:p w:rsidR="00362667" w:rsidRPr="00FD148E" w:rsidRDefault="00362667" w:rsidP="00161078">
                        <w:pPr>
                          <w:pStyle w:val="BodyText"/>
                          <w:tabs>
                            <w:tab w:val="num" w:pos="-1701"/>
                          </w:tabs>
                          <w:ind w:firstLineChars="235" w:firstLine="31680"/>
                          <w:jc w:val="both"/>
                          <w:rPr>
                            <w:rFonts w:cs="Arial"/>
                            <w:szCs w:val="24"/>
                          </w:rPr>
                        </w:pPr>
                        <w:r w:rsidRPr="00FD148E">
                          <w:rPr>
                            <w:rFonts w:cs="Arial"/>
                            <w:szCs w:val="24"/>
                          </w:rPr>
                          <w:t>- в случае длительного рассмотрения вопросов допускается проведение публичных слушаний в течение нескольких дней.</w:t>
                        </w:r>
                      </w:p>
                      <w:p w:rsidR="00362667" w:rsidRPr="00FD148E" w:rsidRDefault="00362667" w:rsidP="00161078">
                        <w:pPr>
                          <w:pStyle w:val="BodyText"/>
                          <w:tabs>
                            <w:tab w:val="num" w:pos="-1701"/>
                          </w:tabs>
                          <w:ind w:firstLineChars="235" w:firstLine="31680"/>
                          <w:jc w:val="both"/>
                          <w:rPr>
                            <w:rFonts w:cs="Arial"/>
                            <w:szCs w:val="24"/>
                          </w:rPr>
                        </w:pPr>
                        <w:r w:rsidRPr="00FD148E">
                          <w:rPr>
                            <w:rFonts w:cs="Arial"/>
                            <w:b/>
                            <w:szCs w:val="24"/>
                          </w:rPr>
                          <w:t xml:space="preserve">9. </w:t>
                        </w:r>
                        <w:r w:rsidRPr="00FD148E">
                          <w:rPr>
                            <w:rFonts w:cs="Arial"/>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w:t>
                        </w:r>
                        <w:r>
                          <w:rPr>
                            <w:rFonts w:cs="Arial"/>
                            <w:szCs w:val="24"/>
                          </w:rPr>
                          <w:t>указываются: дата и место прове</w:t>
                        </w:r>
                        <w:r w:rsidRPr="00FD148E">
                          <w:rPr>
                            <w:rFonts w:cs="Arial"/>
                            <w:szCs w:val="24"/>
                          </w:rPr>
                          <w:t>дения публичных слушаний; количество присутствующих лиц; повестка дня; содержание выступлений.</w:t>
                        </w:r>
                      </w:p>
                      <w:p w:rsidR="00362667" w:rsidRPr="00FD148E" w:rsidRDefault="00362667" w:rsidP="00161078">
                        <w:pPr>
                          <w:pStyle w:val="BodyText"/>
                          <w:tabs>
                            <w:tab w:val="num" w:pos="-1701"/>
                          </w:tabs>
                          <w:ind w:firstLineChars="235" w:firstLine="31680"/>
                          <w:jc w:val="both"/>
                          <w:rPr>
                            <w:rFonts w:cs="Arial"/>
                            <w:szCs w:val="24"/>
                          </w:rPr>
                        </w:pPr>
                        <w:r w:rsidRPr="00FD148E">
                          <w:rPr>
                            <w:rFonts w:cs="Arial"/>
                            <w:b/>
                            <w:szCs w:val="24"/>
                          </w:rPr>
                          <w:t>10 .</w:t>
                        </w:r>
                        <w:r w:rsidRPr="00FD148E">
                          <w:rPr>
                            <w:rFonts w:cs="Arial"/>
                            <w:szCs w:val="24"/>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При подготовке заключения комиссия обязана провести анализ поступивших замечаний и предложений. </w:t>
                        </w:r>
                      </w:p>
                      <w:p w:rsidR="00362667" w:rsidRPr="00FD148E" w:rsidRDefault="00362667" w:rsidP="00161078">
                        <w:pPr>
                          <w:pStyle w:val="BodyText"/>
                          <w:ind w:firstLineChars="235" w:firstLine="31680"/>
                          <w:jc w:val="both"/>
                          <w:rPr>
                            <w:rFonts w:cs="Arial"/>
                            <w:szCs w:val="24"/>
                          </w:rPr>
                        </w:pPr>
                        <w:r w:rsidRPr="00FD148E">
                          <w:rPr>
                            <w:rFonts w:cs="Arial"/>
                            <w:b/>
                            <w:szCs w:val="24"/>
                          </w:rPr>
                          <w:t>11.</w:t>
                        </w:r>
                        <w:r w:rsidRPr="00FD148E">
                          <w:rPr>
                            <w:rFonts w:cs="Arial"/>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362667" w:rsidRPr="00FD148E" w:rsidRDefault="00362667" w:rsidP="00161078">
                        <w:pPr>
                          <w:pStyle w:val="BodyText"/>
                          <w:ind w:firstLineChars="235" w:firstLine="31680"/>
                          <w:jc w:val="both"/>
                          <w:rPr>
                            <w:rFonts w:cs="Arial"/>
                            <w:szCs w:val="24"/>
                          </w:rPr>
                        </w:pPr>
                        <w:r w:rsidRPr="00FD148E">
                          <w:rPr>
                            <w:b/>
                            <w:szCs w:val="24"/>
                          </w:rPr>
                          <w:t>12.</w:t>
                        </w:r>
                        <w:r w:rsidRPr="00FD148E">
                          <w:rPr>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w:t>
                        </w:r>
                        <w:r>
                          <w:rPr>
                            <w:szCs w:val="24"/>
                          </w:rPr>
                          <w:t>МР Калтасинский район</w:t>
                        </w:r>
                        <w:r w:rsidRPr="00FD148E">
                          <w:rPr>
                            <w:szCs w:val="24"/>
                          </w:rPr>
                          <w:t xml:space="preserve">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362667" w:rsidRPr="00FD148E" w:rsidRDefault="00362667" w:rsidP="00161078">
                        <w:pPr>
                          <w:pStyle w:val="BodyText"/>
                          <w:ind w:firstLineChars="235" w:firstLine="31680"/>
                          <w:jc w:val="both"/>
                          <w:rPr>
                            <w:rFonts w:cs="Arial"/>
                            <w:szCs w:val="24"/>
                          </w:rPr>
                        </w:pPr>
                        <w:r w:rsidRPr="00FD148E">
                          <w:rPr>
                            <w:rFonts w:cs="Arial"/>
                            <w:b/>
                            <w:szCs w:val="24"/>
                          </w:rPr>
                          <w:t>13.</w:t>
                        </w:r>
                        <w:r w:rsidRPr="00FD148E">
                          <w:rPr>
                            <w:rFonts w:cs="Arial"/>
                            <w:szCs w:val="24"/>
                          </w:rPr>
                          <w:t xml:space="preserve"> Комиссия обеспечивает опубликование заключения по результатам публичных слушаний в </w:t>
                        </w:r>
                        <w:r>
                          <w:rPr>
                            <w:rFonts w:cs="Arial"/>
                            <w:szCs w:val="24"/>
                          </w:rPr>
                          <w:t>сель</w:t>
                        </w:r>
                        <w:r w:rsidRPr="00FD148E">
                          <w:rPr>
                            <w:rFonts w:cs="Arial"/>
                            <w:szCs w:val="24"/>
                          </w:rPr>
                          <w:t xml:space="preserve">ских средствах массовой информации или размещает его на официальном сайте Администрации </w:t>
                        </w:r>
                        <w:r>
                          <w:rPr>
                            <w:rFonts w:cs="Arial"/>
                            <w:szCs w:val="24"/>
                          </w:rPr>
                          <w:t>МР Калтасинский район</w:t>
                        </w:r>
                        <w:r w:rsidRPr="00FD148E">
                          <w:rPr>
                            <w:rFonts w:cs="Arial"/>
                            <w:szCs w:val="24"/>
                          </w:rPr>
                          <w:t xml:space="preserve"> Республики Башкортостан в сети Интернет не позднее 10 дней с момента его составления.</w:t>
                        </w:r>
                      </w:p>
                      <w:p w:rsidR="00362667" w:rsidRPr="00FD148E" w:rsidRDefault="00362667" w:rsidP="00161078">
                        <w:pPr>
                          <w:pStyle w:val="BodyText"/>
                          <w:tabs>
                            <w:tab w:val="num" w:pos="-1701"/>
                          </w:tabs>
                          <w:ind w:firstLineChars="236" w:firstLine="31680"/>
                          <w:jc w:val="both"/>
                          <w:rPr>
                            <w:rFonts w:cs="Arial"/>
                            <w:szCs w:val="24"/>
                          </w:rPr>
                        </w:pPr>
                      </w:p>
                      <w:p w:rsidR="00362667" w:rsidRDefault="00362667" w:rsidP="00FD148E">
                        <w:pPr>
                          <w:ind w:firstLine="709"/>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91" type="#_x0000_t202" style="position:absolute;left:0;text-align:left;margin-left:519.6pt;margin-top:.5pt;width:21.6pt;height:28.8pt;z-index:251780096;mso-position-horizontal-relative:text;mso-position-vertical-relative:text" o:allowincell="f" filled="f" stroked="f">
                  <v:textbox style="mso-next-textbox:#_x0000_s1591">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92"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592"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93"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593"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94"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594"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104</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595"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596" type="#_x0000_t202" style="position:absolute;left:0;text-align:left;margin-left:56.5pt;margin-top:4.3pt;width:460.8pt;height:733.45pt;z-index:251784192;mso-position-horizontal-relative:text;mso-position-vertical-relative:text" o:allowincell="f" filled="f" stroked="f">
                  <v:textbox style="mso-next-textbox:#_x0000_s1596">
                    <w:txbxContent>
                      <w:p w:rsidR="00362667" w:rsidRDefault="00362667" w:rsidP="000825C2">
                        <w:pPr>
                          <w:ind w:firstLine="709"/>
                        </w:pPr>
                      </w:p>
                      <w:p w:rsidR="00362667" w:rsidRPr="00FD148E" w:rsidRDefault="00362667" w:rsidP="00605BD8">
                        <w:pPr>
                          <w:widowControl w:val="0"/>
                          <w:autoSpaceDE w:val="0"/>
                          <w:autoSpaceDN w:val="0"/>
                          <w:adjustRightInd w:val="0"/>
                          <w:ind w:firstLine="567"/>
                          <w:jc w:val="both"/>
                          <w:rPr>
                            <w:rFonts w:ascii="Arial" w:hAnsi="Arial" w:cs="Arial"/>
                            <w:b/>
                            <w:sz w:val="24"/>
                            <w:szCs w:val="24"/>
                          </w:rPr>
                        </w:pPr>
                        <w:r w:rsidRPr="00FD148E">
                          <w:rPr>
                            <w:rFonts w:ascii="Arial" w:hAnsi="Arial" w:cs="Arial"/>
                            <w:b/>
                            <w:sz w:val="24"/>
                            <w:szCs w:val="24"/>
                          </w:rPr>
                          <w:t xml:space="preserve">8.3 Особенности проведения    публичных слушаний  по внесению  изменений   в  настоящие Правила </w:t>
                        </w:r>
                      </w:p>
                      <w:p w:rsidR="00362667" w:rsidRPr="00FD148E" w:rsidRDefault="00362667" w:rsidP="00605BD8">
                        <w:pPr>
                          <w:widowControl w:val="0"/>
                          <w:autoSpaceDE w:val="0"/>
                          <w:autoSpaceDN w:val="0"/>
                          <w:adjustRightInd w:val="0"/>
                          <w:ind w:firstLine="567"/>
                          <w:jc w:val="both"/>
                          <w:rPr>
                            <w:rFonts w:ascii="Arial" w:hAnsi="Arial" w:cs="Arial"/>
                            <w:b/>
                            <w:sz w:val="24"/>
                            <w:szCs w:val="24"/>
                          </w:rPr>
                        </w:pP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деятельности, обеспечивает: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2) подготовку  проекта   постановления    главы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о подготовке   проекта  "О внесении изменений   и дополнений     и  Правила  землепользо</w:t>
                        </w:r>
                        <w:r>
                          <w:rPr>
                            <w:rFonts w:ascii="Arial" w:hAnsi="Arial" w:cs="Arial"/>
                            <w:sz w:val="24"/>
                            <w:szCs w:val="24"/>
                          </w:rPr>
                          <w:t xml:space="preserve">вания  </w:t>
                        </w:r>
                        <w:r w:rsidRPr="00FD148E">
                          <w:rPr>
                            <w:rFonts w:ascii="Arial" w:hAnsi="Arial" w:cs="Arial"/>
                            <w:sz w:val="24"/>
                            <w:szCs w:val="24"/>
                          </w:rPr>
                          <w:t xml:space="preserve">и застройки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5)подготовку    экспозиционных  материалов, представляемых  на публичные  слушания.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Комиссия    по землепользованию и застройке    осуществляет  следующие полномочия: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до обращения   главы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в Совет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w:t>
                        </w: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597" type="#_x0000_t202" style="position:absolute;left:0;text-align:left;margin-left:519.6pt;margin-top:.5pt;width:21.6pt;height:28.8pt;z-index:251786240;mso-position-horizontal-relative:text;mso-position-vertical-relative:text" o:allowincell="f" filled="f" stroked="f">
                  <v:textbox style="mso-next-textbox:#_x0000_s1597">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598"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598"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599"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599"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00"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600"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105</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01"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02" type="#_x0000_t202" style="position:absolute;left:0;text-align:left;margin-left:56.5pt;margin-top:4.3pt;width:460.8pt;height:733.45pt;z-index:251790336;mso-position-horizontal-relative:text;mso-position-vertical-relative:text" o:allowincell="f" filled="f" stroked="f">
                  <v:textbox style="mso-next-textbox:#_x0000_s1602">
                    <w:txbxContent>
                      <w:p w:rsidR="00362667" w:rsidRDefault="00362667" w:rsidP="000825C2">
                        <w:pPr>
                          <w:ind w:firstLine="709"/>
                        </w:pP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Подготовку   обращения   в Совет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5.</w:t>
                        </w:r>
                        <w:r w:rsidRPr="00FD148E">
                          <w:rPr>
                            <w:rFonts w:ascii="Arial" w:hAnsi="Arial" w:cs="Arial"/>
                            <w:sz w:val="24"/>
                            <w:szCs w:val="24"/>
                          </w:rPr>
                          <w:t xml:space="preserve"> Участниками   публичных  слушаний   по проекту     о внесении    изменений  в  настоящие Правила  являются  жители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rFonts w:ascii="Arial" w:hAnsi="Arial" w:cs="Arial"/>
                            <w:sz w:val="24"/>
                            <w:szCs w:val="24"/>
                          </w:rPr>
                          <w:t>сельском поселении Старояшевский сельсовет МР Калтасинский район</w:t>
                        </w:r>
                        <w:r w:rsidRPr="00FD148E">
                          <w:rPr>
                            <w:rFonts w:ascii="Arial" w:hAnsi="Arial" w:cs="Arial"/>
                            <w:sz w:val="24"/>
                            <w:szCs w:val="24"/>
                          </w:rPr>
                          <w:t xml:space="preserve"> Республики Башкортостан, иные заинтересованные  лица.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62667" w:rsidRPr="00FD148E" w:rsidRDefault="00362667" w:rsidP="00605BD8">
                        <w:pPr>
                          <w:widowControl w:val="0"/>
                          <w:autoSpaceDE w:val="0"/>
                          <w:autoSpaceDN w:val="0"/>
                          <w:adjustRightInd w:val="0"/>
                          <w:ind w:firstLine="567"/>
                          <w:jc w:val="both"/>
                          <w:rPr>
                            <w:sz w:val="24"/>
                            <w:szCs w:val="24"/>
                          </w:rPr>
                        </w:pPr>
                        <w:r w:rsidRPr="00FD148E">
                          <w:rPr>
                            <w:rFonts w:ascii="Arial" w:hAnsi="Arial" w:cs="Arial"/>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w:t>
                        </w:r>
                        <w:r>
                          <w:rPr>
                            <w:rFonts w:ascii="Arial" w:hAnsi="Arial" w:cs="Arial"/>
                            <w:sz w:val="24"/>
                            <w:szCs w:val="24"/>
                          </w:rPr>
                          <w:t>сель</w:t>
                        </w:r>
                        <w:r w:rsidRPr="00FD148E">
                          <w:rPr>
                            <w:rFonts w:ascii="Arial" w:hAnsi="Arial" w:cs="Arial"/>
                            <w:sz w:val="24"/>
                            <w:szCs w:val="24"/>
                          </w:rPr>
                          <w:t xml:space="preserve">ском поселении.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Pr>
                            <w:rFonts w:ascii="Arial" w:hAnsi="Arial" w:cs="Arial"/>
                            <w:sz w:val="24"/>
                            <w:szCs w:val="24"/>
                          </w:rPr>
                          <w:t>В случае</w:t>
                        </w:r>
                        <w:r w:rsidRPr="00FD148E">
                          <w:rPr>
                            <w:rFonts w:ascii="Arial" w:hAnsi="Arial" w:cs="Arial"/>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6</w:t>
                        </w:r>
                        <w:r w:rsidRPr="00FD148E">
                          <w:rPr>
                            <w:rFonts w:ascii="Arial" w:hAnsi="Arial" w:cs="Arial"/>
                            <w:sz w:val="24"/>
                            <w:szCs w:val="24"/>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опубликованный   проект   о внесении  изменений  в настоящие  Правила;</w:t>
                        </w:r>
                      </w:p>
                      <w:p w:rsidR="00362667" w:rsidRPr="00FD148E" w:rsidRDefault="00362667" w:rsidP="00605BD8">
                        <w:pPr>
                          <w:widowControl w:val="0"/>
                          <w:autoSpaceDE w:val="0"/>
                          <w:autoSpaceDN w:val="0"/>
                          <w:adjustRightInd w:val="0"/>
                          <w:ind w:firstLine="567"/>
                          <w:jc w:val="both"/>
                          <w:rPr>
                            <w:sz w:val="24"/>
                            <w:szCs w:val="24"/>
                          </w:rPr>
                        </w:pPr>
                        <w:r w:rsidRPr="00FD148E">
                          <w:rPr>
                            <w:rFonts w:ascii="Arial" w:hAnsi="Arial" w:cs="Arial"/>
                            <w:sz w:val="24"/>
                            <w:szCs w:val="24"/>
                          </w:rPr>
                          <w:t>2) комплект  материалов:   проект  о внесении   изменений   в</w:t>
                        </w:r>
                        <w:r w:rsidRPr="00FD148E">
                          <w:rPr>
                            <w:sz w:val="24"/>
                            <w:szCs w:val="24"/>
                          </w:rPr>
                          <w:t xml:space="preserve"> </w:t>
                        </w:r>
                        <w:r w:rsidRPr="00FD148E">
                          <w:rPr>
                            <w:rFonts w:ascii="Arial" w:hAnsi="Arial" w:cs="Arial"/>
                            <w:sz w:val="24"/>
                            <w:szCs w:val="24"/>
                          </w:rPr>
                          <w:t>настоящие Правила и  необходимые   обоснования  к такому  проекту;</w:t>
                        </w:r>
                        <w:r w:rsidRPr="00FD148E">
                          <w:rPr>
                            <w:sz w:val="24"/>
                            <w:szCs w:val="24"/>
                          </w:rPr>
                          <w:t xml:space="preserve">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7.</w:t>
                        </w:r>
                        <w:r w:rsidRPr="00FD148E">
                          <w:rPr>
                            <w:rFonts w:ascii="Arial" w:hAnsi="Arial" w:cs="Arial"/>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8.</w:t>
                        </w:r>
                        <w:r w:rsidRPr="00FD148E">
                          <w:rPr>
                            <w:rFonts w:ascii="Arial" w:hAnsi="Arial" w:cs="Arial"/>
                            <w:sz w:val="24"/>
                            <w:szCs w:val="24"/>
                          </w:rPr>
                          <w:t xml:space="preserve"> Заключение     органа, уполномоченного  в области  градостроительной  деятельности  должно включать: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а) подтверждение   правильности   отображения  на карте   (картах) градостроительного зонирования  существующих: </w:t>
                        </w:r>
                      </w:p>
                      <w:p w:rsidR="00362667" w:rsidRPr="00FD148E" w:rsidRDefault="00362667"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 xml:space="preserve">границ </w:t>
                        </w:r>
                        <w:r>
                          <w:rPr>
                            <w:rFonts w:ascii="Arial" w:hAnsi="Arial" w:cs="Arial"/>
                            <w:sz w:val="24"/>
                            <w:szCs w:val="24"/>
                          </w:rPr>
                          <w:t>сельского</w:t>
                        </w:r>
                        <w:r w:rsidRPr="00FD148E">
                          <w:rPr>
                            <w:rFonts w:ascii="Arial" w:hAnsi="Arial" w:cs="Arial"/>
                            <w:sz w:val="24"/>
                            <w:szCs w:val="24"/>
                          </w:rPr>
                          <w:t xml:space="preserve"> </w:t>
                        </w:r>
                        <w:r>
                          <w:rPr>
                            <w:rFonts w:ascii="Arial" w:hAnsi="Arial" w:cs="Arial"/>
                            <w:sz w:val="24"/>
                            <w:szCs w:val="24"/>
                          </w:rPr>
                          <w:t>поселения Старояшевский сельсовет МР Калтасинский район МР Калтасинский район</w:t>
                        </w:r>
                        <w:r w:rsidRPr="00FD148E">
                          <w:rPr>
                            <w:rFonts w:ascii="Arial" w:hAnsi="Arial" w:cs="Arial"/>
                            <w:sz w:val="24"/>
                            <w:szCs w:val="24"/>
                          </w:rPr>
                          <w:t xml:space="preserve"> Республики Башкортостан;</w:t>
                        </w:r>
                      </w:p>
                      <w:p w:rsidR="00362667" w:rsidRDefault="00362667" w:rsidP="00605BD8">
                        <w:pPr>
                          <w:ind w:firstLine="567"/>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 xml:space="preserve">границ   земель, применительно к которым    не устанавливается  градостроительные регламенты; </w:t>
                        </w:r>
                      </w:p>
                      <w:p w:rsidR="00362667" w:rsidRDefault="00362667" w:rsidP="00605BD8">
                        <w:pPr>
                          <w:ind w:firstLine="567"/>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градостроительные   регламенты   устанавливаются, и  земельных  участков  таких земель;</w:t>
                        </w:r>
                      </w:p>
                    </w:txbxContent>
                  </v:textbox>
                </v:shape>
              </w:pict>
            </w:r>
            <w:r>
              <w:rPr>
                <w:noProof/>
              </w:rPr>
              <w:pict>
                <v:shape id="_x0000_s1603" type="#_x0000_t202" style="position:absolute;left:0;text-align:left;margin-left:519.6pt;margin-top:.5pt;width:21.6pt;height:28.8pt;z-index:251792384;mso-position-horizontal-relative:text;mso-position-vertical-relative:text" o:allowincell="f" filled="f" stroked="f">
                  <v:textbox style="mso-next-textbox:#_x0000_s1603">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04"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604"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05"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605"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06"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606"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106</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07"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08" type="#_x0000_t202" style="position:absolute;left:0;text-align:left;margin-left:56.5pt;margin-top:4.3pt;width:460.8pt;height:733.45pt;z-index:251796480;mso-position-horizontal-relative:text;mso-position-vertical-relative:text" o:allowincell="f" filled="f" stroked="f">
                  <v:textbox style="mso-next-textbox:#_x0000_s1608">
                    <w:txbxContent>
                      <w:p w:rsidR="00362667" w:rsidRPr="00FD148E" w:rsidRDefault="00362667"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ab/>
                        </w:r>
                      </w:p>
                      <w:p w:rsidR="00362667" w:rsidRDefault="00362667"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красных линий, утвержденных  ранее  в составе   проектов   планировки территории;</w:t>
                        </w:r>
                      </w:p>
                      <w:p w:rsidR="00362667" w:rsidRPr="00FD148E" w:rsidRDefault="00362667"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362667" w:rsidRPr="00FD148E" w:rsidRDefault="00362667" w:rsidP="00FD148E">
                        <w:pPr>
                          <w:ind w:firstLine="567"/>
                          <w:jc w:val="both"/>
                          <w:rPr>
                            <w:rFonts w:ascii="Arial" w:hAnsi="Arial" w:cs="Arial"/>
                            <w:sz w:val="24"/>
                            <w:szCs w:val="24"/>
                          </w:rPr>
                        </w:pPr>
                        <w:r w:rsidRPr="00FD148E">
                          <w:rPr>
                            <w:rFonts w:ascii="Arial" w:hAnsi="Arial" w:cs="Arial"/>
                            <w:b/>
                            <w:sz w:val="24"/>
                            <w:szCs w:val="24"/>
                          </w:rPr>
                          <w:t>9.</w:t>
                        </w:r>
                        <w:r w:rsidRPr="00FD148E">
                          <w:rPr>
                            <w:rFonts w:ascii="Arial" w:hAnsi="Arial" w:cs="Arial"/>
                            <w:sz w:val="24"/>
                            <w:szCs w:val="24"/>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362667" w:rsidRPr="00FD148E" w:rsidRDefault="00362667" w:rsidP="00FD148E">
                        <w:pPr>
                          <w:ind w:firstLine="567"/>
                          <w:jc w:val="both"/>
                          <w:rPr>
                            <w:rFonts w:ascii="Arial" w:hAnsi="Arial" w:cs="Arial"/>
                            <w:sz w:val="24"/>
                            <w:szCs w:val="24"/>
                          </w:rPr>
                        </w:pPr>
                        <w:r w:rsidRPr="00FD148E">
                          <w:rPr>
                            <w:rFonts w:ascii="Arial" w:hAnsi="Arial" w:cs="Arial"/>
                            <w:b/>
                            <w:sz w:val="24"/>
                            <w:szCs w:val="24"/>
                          </w:rPr>
                          <w:t>10.</w:t>
                        </w:r>
                        <w:r w:rsidRPr="00FD148E">
                          <w:rPr>
                            <w:rFonts w:ascii="Arial" w:hAnsi="Arial" w:cs="Arial"/>
                            <w:sz w:val="24"/>
                            <w:szCs w:val="24"/>
                          </w:rPr>
                          <w:t xml:space="preserve"> После  проведения   публичных  слушаний   по проекту   о внесении  изменений  в настоящие    Правила Совет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в  лице Комиссии  по </w:t>
                        </w:r>
                        <w:r>
                          <w:rPr>
                            <w:rFonts w:ascii="Arial" w:hAnsi="Arial" w:cs="Arial"/>
                            <w:sz w:val="24"/>
                            <w:szCs w:val="24"/>
                          </w:rPr>
                          <w:t>сель</w:t>
                        </w:r>
                        <w:r w:rsidRPr="00FD148E">
                          <w:rPr>
                            <w:rFonts w:ascii="Arial" w:hAnsi="Arial" w:cs="Arial"/>
                            <w:sz w:val="24"/>
                            <w:szCs w:val="24"/>
                          </w:rPr>
                          <w:t xml:space="preserve">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в  сети Интернет. </w:t>
                        </w:r>
                      </w:p>
                      <w:p w:rsidR="00362667" w:rsidRPr="00FD148E" w:rsidRDefault="00362667" w:rsidP="00FD148E">
                        <w:pPr>
                          <w:widowControl w:val="0"/>
                          <w:autoSpaceDE w:val="0"/>
                          <w:autoSpaceDN w:val="0"/>
                          <w:adjustRightInd w:val="0"/>
                          <w:ind w:firstLine="567"/>
                          <w:jc w:val="both"/>
                          <w:rPr>
                            <w:rFonts w:ascii="Arial" w:hAnsi="Arial" w:cs="Arial"/>
                            <w:sz w:val="24"/>
                            <w:szCs w:val="24"/>
                          </w:rPr>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09" type="#_x0000_t202" style="position:absolute;left:0;text-align:left;margin-left:519.6pt;margin-top:.5pt;width:21.6pt;height:28.8pt;z-index:251798528;mso-position-horizontal-relative:text;mso-position-vertical-relative:text" o:allowincell="f" filled="f" stroked="f">
                  <v:textbox style="mso-next-textbox:#_x0000_s1609">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10"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610"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11"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611"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12"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612"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107</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13"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14" type="#_x0000_t202" style="position:absolute;left:0;text-align:left;margin-left:56.5pt;margin-top:4.3pt;width:460.8pt;height:733.45pt;z-index:251802624;mso-position-horizontal-relative:text;mso-position-vertical-relative:text" o:allowincell="f" filled="f" stroked="f">
                  <v:textbox style="mso-next-textbox:#_x0000_s1614">
                    <w:txbxContent>
                      <w:p w:rsidR="00362667" w:rsidRDefault="00362667" w:rsidP="000825C2">
                        <w:pPr>
                          <w:ind w:firstLine="709"/>
                        </w:pP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В  случае, когда   проект   подготовлен  по инициативе    органов местного самоуправления, Комиссия  по землепользованию  и  застройке</w:t>
                        </w:r>
                        <w:r>
                          <w:rPr>
                            <w:rFonts w:ascii="Arial" w:hAnsi="Arial" w:cs="Arial"/>
                            <w:sz w:val="24"/>
                            <w:szCs w:val="24"/>
                          </w:rPr>
                          <w:t xml:space="preserve"> территории</w:t>
                        </w:r>
                        <w:r w:rsidRPr="00FD148E">
                          <w:rPr>
                            <w:rFonts w:ascii="Arial" w:hAnsi="Arial" w:cs="Arial"/>
                            <w:sz w:val="24"/>
                            <w:szCs w:val="24"/>
                          </w:rPr>
                          <w:t xml:space="preserve">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В случае, когда   проект  предложений    подготовлен  по инициативе    заинтересованных  физических  или юридических   лиц,  предпринимателей, Комиссия   по </w:t>
                        </w:r>
                        <w:r>
                          <w:rPr>
                            <w:rFonts w:ascii="Arial" w:hAnsi="Arial" w:cs="Arial"/>
                            <w:sz w:val="24"/>
                            <w:szCs w:val="24"/>
                          </w:rPr>
                          <w:t>сель</w:t>
                        </w:r>
                        <w:r w:rsidRPr="00FD148E">
                          <w:rPr>
                            <w:rFonts w:ascii="Arial" w:hAnsi="Arial" w:cs="Arial"/>
                            <w:sz w:val="24"/>
                            <w:szCs w:val="24"/>
                          </w:rPr>
                          <w:t>скому   хозяйству,  земельным и  имущественным   отношениям:</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Указанный    комплект  материалов  содержит: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1) заключение    Комиссии по землепользованию  и застройке  </w:t>
                        </w:r>
                        <w:r>
                          <w:rPr>
                            <w:rFonts w:ascii="Arial" w:hAnsi="Arial" w:cs="Arial"/>
                            <w:sz w:val="24"/>
                            <w:szCs w:val="24"/>
                          </w:rPr>
                          <w:t>сельского поселения Старояшевский сельсовет МР Калтасинский район Республики Башкортостан</w:t>
                        </w:r>
                        <w:r w:rsidRPr="00FD148E">
                          <w:rPr>
                            <w:rFonts w:ascii="Arial" w:hAnsi="Arial" w:cs="Arial"/>
                            <w:sz w:val="24"/>
                            <w:szCs w:val="24"/>
                          </w:rPr>
                          <w:t>, в котором  отмечается    факт готовности  проекта   о внесении изменений   в настоящие   Правила   к  направлению его   главе Адми</w:t>
                        </w:r>
                        <w:r>
                          <w:rPr>
                            <w:rFonts w:ascii="Arial" w:hAnsi="Arial" w:cs="Arial"/>
                            <w:sz w:val="24"/>
                            <w:szCs w:val="24"/>
                          </w:rPr>
                          <w:t>нистрации МР Калтасинский район</w:t>
                        </w:r>
                        <w:r w:rsidRPr="00FD148E">
                          <w:rPr>
                            <w:rFonts w:ascii="Arial" w:hAnsi="Arial" w:cs="Arial"/>
                            <w:sz w:val="24"/>
                            <w:szCs w:val="24"/>
                          </w:rPr>
                          <w:t xml:space="preserve"> Республики Башкортостан  с приложением:</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а) протокола   (протоколы) публичных слушаний;</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362667" w:rsidRPr="00FD148E" w:rsidRDefault="00362667" w:rsidP="00FD148E">
                        <w:pPr>
                          <w:ind w:firstLine="567"/>
                          <w:jc w:val="both"/>
                          <w:rPr>
                            <w:rFonts w:ascii="Arial" w:hAnsi="Arial" w:cs="Arial"/>
                            <w:sz w:val="24"/>
                            <w:szCs w:val="24"/>
                          </w:rPr>
                        </w:pPr>
                        <w:r w:rsidRPr="00FD148E">
                          <w:rPr>
                            <w:rFonts w:ascii="Arial" w:hAnsi="Arial" w:cs="Arial"/>
                            <w:b/>
                            <w:sz w:val="24"/>
                            <w:szCs w:val="24"/>
                          </w:rPr>
                          <w:t>11.</w:t>
                        </w:r>
                        <w:r w:rsidRPr="00FD148E">
                          <w:rPr>
                            <w:rFonts w:ascii="Arial" w:hAnsi="Arial" w:cs="Arial"/>
                            <w:sz w:val="24"/>
                            <w:szCs w:val="24"/>
                          </w:rPr>
                          <w:t xml:space="preserve"> Глава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1) о направлении проекта   о внесении  изменений  в настоящие Правила в Совет </w:t>
                        </w:r>
                        <w:r>
                          <w:rPr>
                            <w:rFonts w:ascii="Arial" w:hAnsi="Arial" w:cs="Arial"/>
                            <w:sz w:val="24"/>
                            <w:szCs w:val="24"/>
                          </w:rPr>
                          <w:t>МР Калтасинский район Республики Башкортостан</w:t>
                        </w:r>
                        <w:r w:rsidRPr="00FD148E">
                          <w:rPr>
                            <w:rFonts w:ascii="Arial" w:hAnsi="Arial" w:cs="Arial"/>
                            <w:sz w:val="24"/>
                            <w:szCs w:val="24"/>
                          </w:rPr>
                          <w:t>;</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об отклонении проекта.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Глава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направляет  в Совет </w:t>
                        </w:r>
                        <w:r>
                          <w:rPr>
                            <w:rFonts w:ascii="Arial" w:hAnsi="Arial" w:cs="Arial"/>
                            <w:sz w:val="24"/>
                            <w:szCs w:val="24"/>
                          </w:rPr>
                          <w:t>МР Калтасинский район Республики Башкортостан</w:t>
                        </w:r>
                        <w:r w:rsidRPr="00FD148E">
                          <w:rPr>
                            <w:rFonts w:ascii="Arial" w:hAnsi="Arial" w:cs="Arial"/>
                            <w:sz w:val="24"/>
                            <w:szCs w:val="24"/>
                          </w:rPr>
                          <w:t>:</w:t>
                        </w:r>
                      </w:p>
                      <w:p w:rsidR="00362667" w:rsidRPr="00FD148E" w:rsidRDefault="00362667" w:rsidP="00FD148E">
                        <w:pPr>
                          <w:ind w:firstLine="567"/>
                          <w:jc w:val="both"/>
                          <w:rPr>
                            <w:rFonts w:ascii="Arial" w:hAnsi="Arial" w:cs="Arial"/>
                            <w:sz w:val="24"/>
                            <w:szCs w:val="24"/>
                          </w:rPr>
                        </w:pPr>
                      </w:p>
                      <w:p w:rsidR="00362667" w:rsidRPr="00FD148E" w:rsidRDefault="00362667" w:rsidP="00FD148E">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15" type="#_x0000_t202" style="position:absolute;left:0;text-align:left;margin-left:519.6pt;margin-top:.5pt;width:21.6pt;height:28.8pt;z-index:251804672;mso-position-horizontal-relative:text;mso-position-vertical-relative:text" o:allowincell="f" filled="f" stroked="f">
                  <v:textbox style="mso-next-textbox:#_x0000_s1615">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16"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616"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17"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617"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18"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618"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5C6D51">
            <w:pPr>
              <w:jc w:val="center"/>
            </w:pPr>
            <w:r>
              <w:t>108</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19"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20" type="#_x0000_t202" style="position:absolute;left:0;text-align:left;margin-left:56.5pt;margin-top:4.3pt;width:460.8pt;height:733.45pt;z-index:251808768;mso-position-horizontal-relative:text;mso-position-vertical-relative:text" o:allowincell="f" filled="f" stroked="f">
                  <v:textbox style="mso-next-textbox:#_x0000_s1620">
                    <w:txbxContent>
                      <w:p w:rsidR="00362667" w:rsidRDefault="00362667" w:rsidP="000825C2">
                        <w:pPr>
                          <w:ind w:firstLine="709"/>
                        </w:pP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заключение    Комиссии  по землепользованию и застройке </w:t>
                        </w:r>
                        <w:r>
                          <w:rPr>
                            <w:rFonts w:ascii="Arial" w:hAnsi="Arial" w:cs="Arial"/>
                            <w:sz w:val="24"/>
                            <w:szCs w:val="24"/>
                          </w:rPr>
                          <w:t>сельского поселения Старояшевский сельсовет МР Калтасинский район</w:t>
                        </w:r>
                        <w:r w:rsidRPr="00FD148E">
                          <w:rPr>
                            <w:rFonts w:ascii="Arial" w:hAnsi="Arial" w:cs="Arial"/>
                            <w:sz w:val="24"/>
                            <w:szCs w:val="24"/>
                          </w:rPr>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протокола   (протоколов) публичных слушаний;</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заключение  о результатах  публичных  слушаний;</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3) проект   решения  Совета </w:t>
                        </w:r>
                        <w:r>
                          <w:rPr>
                            <w:rFonts w:ascii="Arial" w:hAnsi="Arial" w:cs="Arial"/>
                            <w:sz w:val="24"/>
                            <w:szCs w:val="24"/>
                          </w:rPr>
                          <w:t>МР Калтасинский район Республики Башкортостан</w:t>
                        </w:r>
                        <w:r w:rsidRPr="00FD148E">
                          <w:rPr>
                            <w:rFonts w:ascii="Arial" w:hAnsi="Arial" w:cs="Arial"/>
                            <w:sz w:val="24"/>
                            <w:szCs w:val="24"/>
                          </w:rPr>
                          <w:t xml:space="preserve">  о внесении изменений  в настоящие Правила   и обосновывающие  материалы  к нему.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Совет </w:t>
                        </w:r>
                        <w:r>
                          <w:rPr>
                            <w:rFonts w:ascii="Arial" w:hAnsi="Arial" w:cs="Arial"/>
                            <w:sz w:val="24"/>
                            <w:szCs w:val="24"/>
                          </w:rPr>
                          <w:t>МР Калтасинский район Республики Башкортостан</w:t>
                        </w:r>
                        <w:r w:rsidRPr="00FD148E">
                          <w:rPr>
                            <w:rFonts w:ascii="Arial" w:hAnsi="Arial" w:cs="Arial"/>
                            <w:sz w:val="24"/>
                            <w:szCs w:val="24"/>
                          </w:rPr>
                          <w:t xml:space="preserve">  по результатам    рассмотрения    документов, представленных  главой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может принять  одно  из следующих решений: </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1) утвердить  изменения   в настоящие Правила;</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2) отклонить изменения    в настоящие Правила. </w:t>
                        </w:r>
                      </w:p>
                      <w:p w:rsidR="00362667" w:rsidRPr="00FD148E" w:rsidRDefault="00362667" w:rsidP="00FD148E">
                        <w:pPr>
                          <w:ind w:firstLine="567"/>
                          <w:jc w:val="both"/>
                          <w:rPr>
                            <w:rFonts w:ascii="Arial" w:hAnsi="Arial" w:cs="Arial"/>
                            <w:sz w:val="24"/>
                            <w:szCs w:val="24"/>
                          </w:rPr>
                        </w:pPr>
                        <w:r w:rsidRPr="00FD148E">
                          <w:rPr>
                            <w:rFonts w:ascii="Arial" w:hAnsi="Arial" w:cs="Arial"/>
                            <w:b/>
                            <w:sz w:val="24"/>
                            <w:szCs w:val="24"/>
                          </w:rPr>
                          <w:t>12.</w:t>
                        </w:r>
                        <w:r w:rsidRPr="00FD148E">
                          <w:rPr>
                            <w:rFonts w:ascii="Arial" w:hAnsi="Arial" w:cs="Arial"/>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в  сети Интернет;</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2)  в соответствии  с требованиями   части 2  статьи  57 Градостроительного  кодекса    Российской Федерации подлежат:</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а)  в течение семи дней   со дня  утверждения   направлению  в информационную систему  обеспечения    градостроительной   деятельности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w:t>
                        </w:r>
                      </w:p>
                      <w:p w:rsidR="00362667" w:rsidRPr="00FD148E" w:rsidRDefault="00362667" w:rsidP="00FD148E">
                        <w:pPr>
                          <w:ind w:firstLine="567"/>
                          <w:jc w:val="both"/>
                          <w:rPr>
                            <w:rFonts w:ascii="Arial" w:hAnsi="Arial" w:cs="Arial"/>
                            <w:sz w:val="24"/>
                            <w:szCs w:val="24"/>
                          </w:rPr>
                        </w:pPr>
                        <w:r w:rsidRPr="00FD148E">
                          <w:rPr>
                            <w:rFonts w:ascii="Arial" w:hAnsi="Arial" w:cs="Arial"/>
                            <w:sz w:val="24"/>
                            <w:szCs w:val="24"/>
                          </w:rPr>
                          <w:t xml:space="preserve">б) в течение четырнадцати  дней   со дня  получения   копий   размещению  в информационной    системе   обеспечения   градостроительной     деятельности </w:t>
                        </w:r>
                        <w:r>
                          <w:rPr>
                            <w:rFonts w:ascii="Arial" w:hAnsi="Arial" w:cs="Arial"/>
                            <w:sz w:val="24"/>
                            <w:szCs w:val="24"/>
                          </w:rPr>
                          <w:t>МР Калтасинский район Республики Башкортостан</w:t>
                        </w:r>
                        <w:r w:rsidRPr="00FD148E">
                          <w:rPr>
                            <w:rFonts w:ascii="Arial" w:hAnsi="Arial" w:cs="Arial"/>
                            <w:sz w:val="24"/>
                            <w:szCs w:val="24"/>
                          </w:rPr>
                          <w:t>.</w:t>
                        </w:r>
                      </w:p>
                      <w:p w:rsidR="00362667" w:rsidRPr="00FD148E" w:rsidRDefault="00362667" w:rsidP="00FD148E">
                        <w:pPr>
                          <w:ind w:firstLine="567"/>
                          <w:jc w:val="both"/>
                          <w:rPr>
                            <w:rFonts w:ascii="Arial" w:hAnsi="Arial" w:cs="Arial"/>
                            <w:sz w:val="24"/>
                            <w:szCs w:val="24"/>
                          </w:rPr>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21" type="#_x0000_t202" style="position:absolute;left:0;text-align:left;margin-left:519.6pt;margin-top:.5pt;width:21.6pt;height:28.8pt;z-index:251810816;mso-position-horizontal-relative:text;mso-position-vertical-relative:text" o:allowincell="f" filled="f" stroked="f">
                  <v:textbox style="mso-next-textbox:#_x0000_s1621">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22"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622"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23"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623"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24"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624"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5C6D51">
            <w:pPr>
              <w:jc w:val="center"/>
            </w:pPr>
            <w:r>
              <w:t>109</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25"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26" type="#_x0000_t202" style="position:absolute;left:0;text-align:left;margin-left:56.5pt;margin-top:4.3pt;width:460.8pt;height:733.45pt;z-index:251814912;mso-position-horizontal-relative:text;mso-position-vertical-relative:text" o:allowincell="f" filled="f" stroked="f">
                  <v:textbox style="mso-next-textbox:#_x0000_s1626">
                    <w:txbxContent>
                      <w:p w:rsidR="00362667" w:rsidRDefault="00362667" w:rsidP="000825C2">
                        <w:pPr>
                          <w:ind w:firstLine="709"/>
                        </w:pPr>
                      </w:p>
                      <w:p w:rsidR="00362667" w:rsidRPr="00FD148E" w:rsidRDefault="00362667" w:rsidP="00605BD8">
                        <w:pPr>
                          <w:ind w:firstLine="567"/>
                          <w:jc w:val="both"/>
                          <w:rPr>
                            <w:rFonts w:ascii="Arial" w:hAnsi="Arial" w:cs="Arial"/>
                            <w:b/>
                            <w:sz w:val="24"/>
                            <w:szCs w:val="24"/>
                          </w:rPr>
                        </w:pPr>
                        <w:r w:rsidRPr="00FD148E">
                          <w:rPr>
                            <w:rFonts w:ascii="Arial" w:hAnsi="Arial" w:cs="Arial"/>
                            <w:b/>
                            <w:sz w:val="24"/>
                            <w:szCs w:val="24"/>
                          </w:rPr>
                          <w:t>8.4 Особенности  пр</w:t>
                        </w:r>
                        <w:r>
                          <w:rPr>
                            <w:rFonts w:ascii="Arial" w:hAnsi="Arial" w:cs="Arial"/>
                            <w:b/>
                            <w:sz w:val="24"/>
                            <w:szCs w:val="24"/>
                          </w:rPr>
                          <w:t xml:space="preserve">оведения  публичных слушаний  </w:t>
                        </w:r>
                        <w:r w:rsidRPr="00FD148E">
                          <w:rPr>
                            <w:rFonts w:ascii="Arial" w:hAnsi="Arial" w:cs="Arial"/>
                            <w:b/>
                            <w:sz w:val="24"/>
                            <w:szCs w:val="24"/>
                          </w:rPr>
                          <w:t xml:space="preserve">по проекту   документации по планировке   территории </w:t>
                        </w:r>
                      </w:p>
                      <w:p w:rsidR="00362667" w:rsidRPr="00FD148E" w:rsidRDefault="00362667" w:rsidP="00605BD8">
                        <w:pPr>
                          <w:spacing w:line="360" w:lineRule="auto"/>
                          <w:ind w:firstLine="567"/>
                          <w:rPr>
                            <w:sz w:val="24"/>
                            <w:szCs w:val="24"/>
                          </w:rPr>
                        </w:pPr>
                        <w:r w:rsidRPr="00FD148E">
                          <w:rPr>
                            <w:sz w:val="24"/>
                            <w:szCs w:val="24"/>
                          </w:rPr>
                          <w:tab/>
                        </w:r>
                      </w:p>
                      <w:p w:rsidR="00362667" w:rsidRPr="00FD148E" w:rsidRDefault="00362667" w:rsidP="00605BD8">
                        <w:pPr>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62667" w:rsidRPr="00FD148E" w:rsidRDefault="00362667" w:rsidP="00605BD8">
                        <w:pPr>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деятельности, обеспечивает:</w:t>
                        </w:r>
                      </w:p>
                      <w:p w:rsidR="00362667" w:rsidRDefault="00362667" w:rsidP="00605BD8">
                        <w:pPr>
                          <w:ind w:firstLine="567"/>
                          <w:jc w:val="both"/>
                          <w:rPr>
                            <w:rFonts w:ascii="Arial" w:hAnsi="Arial" w:cs="Arial"/>
                            <w:sz w:val="24"/>
                            <w:szCs w:val="24"/>
                          </w:rPr>
                        </w:pPr>
                        <w:r w:rsidRPr="00FD148E">
                          <w:rPr>
                            <w:rFonts w:ascii="Arial" w:hAnsi="Arial" w:cs="Arial"/>
                            <w:sz w:val="24"/>
                            <w:szCs w:val="24"/>
                          </w:rPr>
                          <w:t>1) подготовку     материалов, предоставляемых   на публичные   слушания;</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 xml:space="preserve">4) подготовку    проекта   решения Совета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о проведении  публичных  слушаний   по  проекту    документации  по планировке  территории;</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 xml:space="preserve">5) подготовку   проекта   постановления   главы  Администрации </w:t>
                        </w:r>
                        <w:r>
                          <w:rPr>
                            <w:rFonts w:ascii="Arial" w:hAnsi="Arial" w:cs="Arial"/>
                            <w:sz w:val="24"/>
                            <w:szCs w:val="24"/>
                          </w:rPr>
                          <w:t>МР Калтасинский район</w:t>
                        </w:r>
                        <w:r w:rsidRPr="00FD148E">
                          <w:rPr>
                            <w:rFonts w:ascii="Arial" w:hAnsi="Arial" w:cs="Arial"/>
                            <w:sz w:val="24"/>
                            <w:szCs w:val="24"/>
                          </w:rPr>
                          <w:t xml:space="preserve"> Республики Башкортостан  об утверждении   либо  отклонении   проектной  документации по планировке    территории. </w:t>
                        </w:r>
                      </w:p>
                      <w:p w:rsidR="00362667" w:rsidRPr="00FD148E" w:rsidRDefault="00362667" w:rsidP="00605BD8">
                        <w:pPr>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Участниками  публичных  слушаний   по проекту   документации   по планировке   территории являются:</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2)  правообладатели земельных  участков  и объектов   капитального строительства, расположенные   на  указанной  территории;</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 xml:space="preserve">3) лица, законные  интересы   которых могут  быть нарушены  в связи с реализацией   документации по планировке территории. </w:t>
                        </w:r>
                      </w:p>
                      <w:p w:rsidR="00362667" w:rsidRPr="00FD148E" w:rsidRDefault="00362667" w:rsidP="00605BD8">
                        <w:pPr>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362667" w:rsidRPr="00FD148E" w:rsidRDefault="00362667" w:rsidP="00605BD8">
                        <w:pPr>
                          <w:ind w:firstLine="567"/>
                          <w:jc w:val="both"/>
                          <w:rPr>
                            <w:rFonts w:ascii="Arial" w:hAnsi="Arial" w:cs="Arial"/>
                            <w:sz w:val="24"/>
                            <w:szCs w:val="24"/>
                          </w:rPr>
                        </w:pPr>
                        <w:r w:rsidRPr="00FD148E">
                          <w:rPr>
                            <w:rFonts w:ascii="Arial" w:hAnsi="Arial" w:cs="Arial"/>
                            <w:sz w:val="24"/>
                            <w:szCs w:val="24"/>
                          </w:rPr>
                          <w:t>1) комплект материалов проекта документации по планировке территории:</w:t>
                        </w:r>
                      </w:p>
                      <w:p w:rsidR="00362667" w:rsidRPr="00FD148E" w:rsidRDefault="00362667" w:rsidP="00161078">
                        <w:pPr>
                          <w:pStyle w:val="BodyText"/>
                          <w:ind w:firstLineChars="236" w:firstLine="31680"/>
                          <w:jc w:val="both"/>
                          <w:rPr>
                            <w:rFonts w:cs="Arial"/>
                            <w:szCs w:val="24"/>
                          </w:rPr>
                        </w:pPr>
                        <w:r w:rsidRPr="00FD148E">
                          <w:rPr>
                            <w:rFonts w:cs="Arial"/>
                            <w:szCs w:val="24"/>
                          </w:rPr>
                          <w:t>- краткая пояснительная записка;</w:t>
                        </w: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27" type="#_x0000_t202" style="position:absolute;left:0;text-align:left;margin-left:519.6pt;margin-top:.5pt;width:21.6pt;height:28.8pt;z-index:251816960;mso-position-horizontal-relative:text;mso-position-vertical-relative:text" o:allowincell="f" filled="f" stroked="f">
                  <v:textbox style="mso-next-textbox:#_x0000_s1627">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28"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628"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29"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629"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30"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630"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5C6D51">
            <w:pPr>
              <w:jc w:val="center"/>
            </w:pPr>
            <w:r>
              <w:t>110</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31"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32" type="#_x0000_t202" style="position:absolute;left:0;text-align:left;margin-left:56.5pt;margin-top:4.3pt;width:460.8pt;height:733.45pt;z-index:251821056;mso-position-horizontal-relative:text;mso-position-vertical-relative:text" o:allowincell="f" filled="f" stroked="f">
                  <v:textbox style="mso-next-textbox:#_x0000_s1632">
                    <w:txbxContent>
                      <w:p w:rsidR="00362667" w:rsidRDefault="00362667" w:rsidP="000825C2">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w:t>
                        </w:r>
                        <w:r>
                          <w:rPr>
                            <w:rFonts w:cs="Arial"/>
                            <w:szCs w:val="24"/>
                          </w:rPr>
                          <w:t xml:space="preserve"> </w:t>
                        </w:r>
                        <w:r w:rsidRPr="00FD148E">
                          <w:rPr>
                            <w:rFonts w:cs="Arial"/>
                            <w:szCs w:val="24"/>
                          </w:rPr>
                          <w:t>демонстрационные материалы (в соответствии с градостроительным заданием);</w:t>
                        </w:r>
                      </w:p>
                      <w:p w:rsidR="00362667" w:rsidRPr="00FD148E" w:rsidRDefault="00362667" w:rsidP="00161078">
                        <w:pPr>
                          <w:pStyle w:val="BodyText"/>
                          <w:ind w:firstLineChars="235" w:firstLine="31680"/>
                          <w:jc w:val="both"/>
                          <w:rPr>
                            <w:rFonts w:cs="Arial"/>
                            <w:szCs w:val="24"/>
                          </w:rPr>
                        </w:pPr>
                        <w:r w:rsidRPr="00FD148E">
                          <w:rPr>
                            <w:rFonts w:cs="Arial"/>
                            <w:szCs w:val="24"/>
                          </w:rPr>
                          <w:t>-  макет (в соответствии с градостроительным заданием);</w:t>
                        </w:r>
                      </w:p>
                      <w:p w:rsidR="00362667" w:rsidRPr="00FD148E" w:rsidRDefault="00362667" w:rsidP="00161078">
                        <w:pPr>
                          <w:pStyle w:val="BodyText"/>
                          <w:ind w:firstLineChars="235" w:firstLine="31680"/>
                          <w:jc w:val="both"/>
                          <w:rPr>
                            <w:rFonts w:cs="Arial"/>
                            <w:szCs w:val="24"/>
                          </w:rPr>
                        </w:pPr>
                        <w:r w:rsidRPr="00FD148E">
                          <w:rPr>
                            <w:rFonts w:cs="Arial"/>
                            <w:szCs w:val="24"/>
                          </w:rPr>
                          <w:t>- электронная версия проекта для публичных слушаний.</w:t>
                        </w:r>
                      </w:p>
                      <w:p w:rsidR="00362667" w:rsidRPr="00FD148E" w:rsidRDefault="00362667" w:rsidP="00161078">
                        <w:pPr>
                          <w:pStyle w:val="BodyText"/>
                          <w:ind w:firstLineChars="235" w:firstLine="31680"/>
                          <w:jc w:val="both"/>
                          <w:rPr>
                            <w:rFonts w:cs="Arial"/>
                            <w:szCs w:val="24"/>
                          </w:rPr>
                        </w:pPr>
                        <w:r w:rsidRPr="00FD148E">
                          <w:rPr>
                            <w:rFonts w:cs="Arial"/>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62667" w:rsidRPr="00FD148E" w:rsidRDefault="00362667" w:rsidP="00161078">
                        <w:pPr>
                          <w:pStyle w:val="BodyText"/>
                          <w:ind w:firstLineChars="235" w:firstLine="31680"/>
                          <w:jc w:val="both"/>
                          <w:rPr>
                            <w:rFonts w:cs="Arial"/>
                            <w:szCs w:val="24"/>
                          </w:rPr>
                        </w:pPr>
                        <w:r w:rsidRPr="00FD148E">
                          <w:rPr>
                            <w:rFonts w:cs="Arial"/>
                            <w:b/>
                            <w:szCs w:val="24"/>
                          </w:rPr>
                          <w:t>5.</w:t>
                        </w:r>
                        <w:r w:rsidRPr="00FD148E">
                          <w:rPr>
                            <w:rFonts w:cs="Arial"/>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362667" w:rsidRPr="00FD148E" w:rsidRDefault="00362667" w:rsidP="00161078">
                        <w:pPr>
                          <w:pStyle w:val="BodyText"/>
                          <w:ind w:firstLineChars="235" w:firstLine="31680"/>
                          <w:jc w:val="both"/>
                          <w:rPr>
                            <w:rFonts w:cs="Arial"/>
                            <w:szCs w:val="24"/>
                          </w:rPr>
                        </w:pPr>
                        <w:r w:rsidRPr="00FD148E">
                          <w:rPr>
                            <w:rFonts w:cs="Arial"/>
                            <w:b/>
                            <w:szCs w:val="24"/>
                          </w:rPr>
                          <w:t>6.</w:t>
                        </w:r>
                        <w:r w:rsidRPr="00FD148E">
                          <w:rPr>
                            <w:rFonts w:cs="Arial"/>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362667" w:rsidRPr="00FD148E" w:rsidRDefault="00362667" w:rsidP="00161078">
                        <w:pPr>
                          <w:pStyle w:val="BodyText"/>
                          <w:ind w:firstLineChars="235" w:firstLine="31680"/>
                          <w:jc w:val="both"/>
                          <w:rPr>
                            <w:rFonts w:cs="Arial"/>
                            <w:szCs w:val="24"/>
                          </w:rPr>
                        </w:pPr>
                        <w:r w:rsidRPr="00FD148E">
                          <w:rPr>
                            <w:rFonts w:cs="Arial"/>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62667" w:rsidRPr="00FD148E" w:rsidRDefault="00362667" w:rsidP="00161078">
                        <w:pPr>
                          <w:pStyle w:val="BodyText"/>
                          <w:ind w:firstLineChars="235" w:firstLine="31680"/>
                          <w:jc w:val="both"/>
                          <w:rPr>
                            <w:rFonts w:cs="Arial"/>
                            <w:szCs w:val="24"/>
                          </w:rPr>
                        </w:pPr>
                        <w:r w:rsidRPr="00FD148E">
                          <w:rPr>
                            <w:rFonts w:cs="Arial"/>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362667" w:rsidRPr="00FD148E" w:rsidRDefault="00362667" w:rsidP="00161078">
                        <w:pPr>
                          <w:pStyle w:val="BodyText"/>
                          <w:ind w:firstLineChars="235" w:firstLine="31680"/>
                          <w:jc w:val="both"/>
                          <w:rPr>
                            <w:rFonts w:cs="Arial"/>
                            <w:szCs w:val="24"/>
                          </w:rPr>
                        </w:pPr>
                        <w:r w:rsidRPr="00FD148E">
                          <w:rPr>
                            <w:rFonts w:cs="Arial"/>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362667" w:rsidRPr="00FD148E" w:rsidRDefault="00362667" w:rsidP="00161078">
                        <w:pPr>
                          <w:pStyle w:val="BodyText"/>
                          <w:ind w:firstLineChars="235" w:firstLine="31680"/>
                          <w:jc w:val="both"/>
                          <w:rPr>
                            <w:rFonts w:cs="Arial"/>
                            <w:szCs w:val="24"/>
                          </w:rPr>
                        </w:pPr>
                        <w:r w:rsidRPr="00FD148E">
                          <w:rPr>
                            <w:rFonts w:cs="Arial"/>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62667" w:rsidRPr="00FD148E" w:rsidRDefault="00362667" w:rsidP="00161078">
                        <w:pPr>
                          <w:pStyle w:val="BodyText"/>
                          <w:ind w:firstLineChars="235" w:firstLine="31680"/>
                          <w:jc w:val="both"/>
                          <w:rPr>
                            <w:rFonts w:cs="Arial"/>
                            <w:szCs w:val="24"/>
                          </w:rPr>
                        </w:pPr>
                        <w:r w:rsidRPr="00FD148E">
                          <w:rPr>
                            <w:rFonts w:cs="Arial"/>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62667" w:rsidRPr="00FD148E" w:rsidRDefault="00362667" w:rsidP="00161078">
                        <w:pPr>
                          <w:pStyle w:val="BodyText"/>
                          <w:ind w:firstLineChars="235" w:firstLine="31680"/>
                          <w:jc w:val="both"/>
                          <w:rPr>
                            <w:rFonts w:cs="Arial"/>
                            <w:szCs w:val="24"/>
                          </w:rPr>
                        </w:pPr>
                        <w:r w:rsidRPr="00FD148E">
                          <w:rPr>
                            <w:rFonts w:cs="Arial"/>
                            <w:szCs w:val="24"/>
                          </w:rPr>
                          <w:t>б) подтверждение соответствия проекта:</w:t>
                        </w:r>
                      </w:p>
                      <w:p w:rsidR="00362667" w:rsidRPr="00FD148E" w:rsidRDefault="00362667" w:rsidP="00161078">
                        <w:pPr>
                          <w:pStyle w:val="BodyText"/>
                          <w:ind w:firstLineChars="235" w:firstLine="31680"/>
                          <w:jc w:val="both"/>
                          <w:rPr>
                            <w:rFonts w:cs="Arial"/>
                            <w:szCs w:val="24"/>
                          </w:rPr>
                        </w:pPr>
                        <w:r w:rsidRPr="00FD148E">
                          <w:rPr>
                            <w:rFonts w:cs="Arial"/>
                            <w:szCs w:val="24"/>
                          </w:rPr>
                          <w:t>- границам зон с особыми условиями использования территорий;</w:t>
                        </w:r>
                      </w:p>
                      <w:p w:rsidR="00362667" w:rsidRPr="00FD148E" w:rsidRDefault="00362667" w:rsidP="00161078">
                        <w:pPr>
                          <w:pStyle w:val="BodyText"/>
                          <w:ind w:firstLineChars="235" w:firstLine="31680"/>
                          <w:jc w:val="both"/>
                          <w:rPr>
                            <w:rFonts w:cs="Arial"/>
                            <w:szCs w:val="24"/>
                          </w:rPr>
                        </w:pPr>
                        <w:r w:rsidRPr="00FD148E">
                          <w:rPr>
                            <w:rFonts w:cs="Arial"/>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 минимальным противопожарным отступам строений друг от друга;  </w:t>
                        </w:r>
                      </w:p>
                      <w:p w:rsidR="00362667" w:rsidRPr="00FD148E" w:rsidRDefault="00362667" w:rsidP="00161078">
                        <w:pPr>
                          <w:pStyle w:val="BodyText"/>
                          <w:ind w:firstLineChars="235" w:firstLine="31680"/>
                          <w:jc w:val="both"/>
                          <w:rPr>
                            <w:rFonts w:cs="Arial"/>
                            <w:szCs w:val="24"/>
                          </w:rPr>
                        </w:pPr>
                        <w:r w:rsidRPr="00FD148E">
                          <w:rPr>
                            <w:rFonts w:cs="Arial"/>
                            <w:szCs w:val="24"/>
                          </w:rPr>
                          <w:t>- иным требованиям безопасности.</w:t>
                        </w:r>
                      </w:p>
                      <w:p w:rsidR="00362667" w:rsidRPr="00FD148E" w:rsidRDefault="00362667" w:rsidP="00161078">
                        <w:pPr>
                          <w:pStyle w:val="BodyText"/>
                          <w:ind w:firstLineChars="235" w:firstLine="31680"/>
                          <w:jc w:val="both"/>
                          <w:rPr>
                            <w:rFonts w:cs="Arial"/>
                            <w:szCs w:val="24"/>
                          </w:rPr>
                        </w:pPr>
                        <w:r w:rsidRPr="00FD148E">
                          <w:rPr>
                            <w:rFonts w:cs="Arial"/>
                            <w:szCs w:val="24"/>
                          </w:rPr>
                          <w:t>в) подтверждение соответствия отображаемых в проекте границ и линий существующим:</w:t>
                        </w:r>
                      </w:p>
                      <w:p w:rsidR="00362667" w:rsidRPr="00FD148E" w:rsidRDefault="00362667" w:rsidP="00161078">
                        <w:pPr>
                          <w:pStyle w:val="BodyText"/>
                          <w:ind w:firstLineChars="235" w:firstLine="31680"/>
                          <w:jc w:val="both"/>
                          <w:rPr>
                            <w:rFonts w:cs="Arial"/>
                            <w:szCs w:val="24"/>
                          </w:rPr>
                        </w:pPr>
                        <w:r w:rsidRPr="00FD148E">
                          <w:rPr>
                            <w:rFonts w:cs="Arial"/>
                            <w:szCs w:val="24"/>
                          </w:rPr>
                          <w:t>- красным линиям;</w:t>
                        </w:r>
                      </w:p>
                      <w:p w:rsidR="00362667" w:rsidRPr="00FD148E" w:rsidRDefault="00362667" w:rsidP="00161078">
                        <w:pPr>
                          <w:pStyle w:val="BodyText"/>
                          <w:ind w:firstLineChars="235" w:firstLine="31680"/>
                          <w:jc w:val="both"/>
                          <w:rPr>
                            <w:rFonts w:cs="Arial"/>
                            <w:szCs w:val="24"/>
                          </w:rPr>
                        </w:pPr>
                        <w:r w:rsidRPr="00FD148E">
                          <w:rPr>
                            <w:rFonts w:cs="Arial"/>
                            <w:szCs w:val="24"/>
                          </w:rPr>
                          <w:t>- границам земельных участков;</w:t>
                        </w:r>
                      </w:p>
                      <w:p w:rsidR="00362667" w:rsidRPr="00FD148E" w:rsidRDefault="00362667" w:rsidP="00161078">
                        <w:pPr>
                          <w:pStyle w:val="BodyText"/>
                          <w:ind w:firstLineChars="235" w:firstLine="31680"/>
                          <w:jc w:val="both"/>
                          <w:rPr>
                            <w:rFonts w:cs="Arial"/>
                            <w:szCs w:val="24"/>
                          </w:rPr>
                        </w:pPr>
                        <w:r w:rsidRPr="00FD148E">
                          <w:rPr>
                            <w:rFonts w:cs="Arial"/>
                            <w:szCs w:val="24"/>
                          </w:rPr>
                          <w:t>- линиям, обозначающим места расположения зданий, строений, сооружений в пределах существующих земельных участков;</w:t>
                        </w:r>
                      </w:p>
                      <w:p w:rsidR="00362667" w:rsidRPr="00FD148E" w:rsidRDefault="00362667" w:rsidP="00161078">
                        <w:pPr>
                          <w:pStyle w:val="BodyText"/>
                          <w:ind w:firstLineChars="235" w:firstLine="31680"/>
                          <w:jc w:val="both"/>
                          <w:rPr>
                            <w:rFonts w:cs="Arial"/>
                            <w:szCs w:val="24"/>
                          </w:rPr>
                        </w:pPr>
                        <w:r w:rsidRPr="00FD148E">
                          <w:rPr>
                            <w:rFonts w:cs="Arial"/>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362667" w:rsidRPr="00FD148E" w:rsidRDefault="00362667" w:rsidP="00FD148E">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33" type="#_x0000_t202" style="position:absolute;left:0;text-align:left;margin-left:519.6pt;margin-top:.5pt;width:21.6pt;height:28.8pt;z-index:251823104;mso-position-horizontal-relative:text;mso-position-vertical-relative:text" o:allowincell="f" filled="f" stroked="f">
                  <v:textbox style="mso-next-textbox:#_x0000_s1633">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34"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634"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35"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635"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36"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636"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111</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37"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38" type="#_x0000_t202" style="position:absolute;left:0;text-align:left;margin-left:56.5pt;margin-top:4.3pt;width:460.8pt;height:733.45pt;z-index:251827200;mso-position-horizontal-relative:text;mso-position-vertical-relative:text" o:allowincell="f" filled="f" stroked="f">
                  <v:textbox style="mso-next-textbox:#_x0000_s1638">
                    <w:txbxContent>
                      <w:p w:rsidR="00362667" w:rsidRDefault="00362667" w:rsidP="000825C2">
                        <w:pPr>
                          <w:ind w:firstLine="709"/>
                        </w:pPr>
                      </w:p>
                      <w:p w:rsidR="00362667" w:rsidRDefault="00362667" w:rsidP="00161078">
                        <w:pPr>
                          <w:pStyle w:val="BodyText"/>
                          <w:ind w:firstLineChars="235" w:firstLine="31680"/>
                          <w:jc w:val="both"/>
                          <w:rPr>
                            <w:rFonts w:cs="Arial"/>
                            <w:szCs w:val="24"/>
                          </w:rPr>
                        </w:pPr>
                        <w:r w:rsidRPr="00FD148E">
                          <w:rPr>
                            <w:rFonts w:cs="Arial"/>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62667" w:rsidRPr="00FD148E" w:rsidRDefault="00362667" w:rsidP="00161078">
                        <w:pPr>
                          <w:pStyle w:val="BodyText"/>
                          <w:ind w:firstLineChars="235" w:firstLine="31680"/>
                          <w:jc w:val="both"/>
                          <w:rPr>
                            <w:rFonts w:cs="Arial"/>
                            <w:szCs w:val="24"/>
                          </w:rPr>
                        </w:pPr>
                        <w:r w:rsidRPr="00FD148E">
                          <w:rPr>
                            <w:rFonts w:cs="Arial"/>
                            <w:szCs w:val="24"/>
                          </w:rPr>
                          <w:t>г) подтверждение соответствия предлагаемых проектом решений правовому режиму объектов капитального строительства:</w:t>
                        </w:r>
                      </w:p>
                      <w:p w:rsidR="00362667" w:rsidRPr="00FD148E" w:rsidRDefault="00362667" w:rsidP="00161078">
                        <w:pPr>
                          <w:pStyle w:val="BodyText"/>
                          <w:ind w:firstLineChars="235" w:firstLine="31680"/>
                          <w:jc w:val="both"/>
                          <w:rPr>
                            <w:rFonts w:cs="Arial"/>
                            <w:szCs w:val="24"/>
                          </w:rPr>
                        </w:pPr>
                        <w:r w:rsidRPr="00FD148E">
                          <w:rPr>
                            <w:rFonts w:cs="Arial"/>
                            <w:szCs w:val="24"/>
                          </w:rPr>
                          <w:t>- признанных в установленном порядке аварийными и подлежащими сносу;</w:t>
                        </w:r>
                      </w:p>
                      <w:p w:rsidR="00362667" w:rsidRPr="00FD148E" w:rsidRDefault="00362667" w:rsidP="00161078">
                        <w:pPr>
                          <w:pStyle w:val="BodyText"/>
                          <w:ind w:firstLineChars="235" w:firstLine="31680"/>
                          <w:jc w:val="both"/>
                          <w:rPr>
                            <w:rFonts w:cs="Arial"/>
                            <w:szCs w:val="24"/>
                          </w:rPr>
                        </w:pPr>
                        <w:r w:rsidRPr="00FD148E">
                          <w:rPr>
                            <w:rFonts w:cs="Arial"/>
                            <w:szCs w:val="24"/>
                          </w:rPr>
                          <w:t>- не соответствующих градостроительным регламентам, установленным в составе настоящих Правил;</w:t>
                        </w:r>
                      </w:p>
                      <w:p w:rsidR="00362667" w:rsidRPr="00FD148E" w:rsidRDefault="00362667" w:rsidP="00161078">
                        <w:pPr>
                          <w:pStyle w:val="BodyText"/>
                          <w:ind w:firstLineChars="235" w:firstLine="31680"/>
                          <w:jc w:val="both"/>
                          <w:rPr>
                            <w:rFonts w:cs="Arial"/>
                            <w:szCs w:val="24"/>
                          </w:rPr>
                        </w:pPr>
                        <w:r w:rsidRPr="00FD148E">
                          <w:rPr>
                            <w:rFonts w:cs="Arial"/>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2) позиции, подлежащие утверждению в соответствии с полномочиями органов местного самоуправления </w:t>
                        </w:r>
                        <w:r>
                          <w:rPr>
                            <w:rFonts w:cs="Arial"/>
                            <w:szCs w:val="24"/>
                          </w:rPr>
                          <w:t>МР Калтасинский район Республики Башкортостан</w:t>
                        </w:r>
                        <w:r w:rsidRPr="00FD148E">
                          <w:rPr>
                            <w:rFonts w:cs="Arial"/>
                            <w:szCs w:val="24"/>
                          </w:rPr>
                          <w:t xml:space="preserve">  в области планировки территории, а именно:</w:t>
                        </w:r>
                      </w:p>
                      <w:p w:rsidR="00362667" w:rsidRPr="00FD148E" w:rsidRDefault="00362667" w:rsidP="00161078">
                        <w:pPr>
                          <w:pStyle w:val="BodyText"/>
                          <w:ind w:firstLineChars="235" w:firstLine="31680"/>
                          <w:jc w:val="both"/>
                          <w:rPr>
                            <w:rFonts w:cs="Arial"/>
                            <w:szCs w:val="24"/>
                          </w:rPr>
                        </w:pPr>
                        <w:r w:rsidRPr="00FD148E">
                          <w:rPr>
                            <w:rFonts w:cs="Arial"/>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 Генеральному плану </w:t>
                        </w:r>
                        <w:r>
                          <w:rPr>
                            <w:rFonts w:cs="Arial"/>
                            <w:szCs w:val="24"/>
                          </w:rPr>
                          <w:t>сельского поселения Старояшевский сельсовет МР Калтасинский район</w:t>
                        </w:r>
                        <w:r w:rsidRPr="00FD148E">
                          <w:rPr>
                            <w:rFonts w:cs="Arial"/>
                            <w:szCs w:val="24"/>
                          </w:rPr>
                          <w:t xml:space="preserve"> Республики Башкортостан;</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 плану реализации Генерального плана </w:t>
                        </w:r>
                        <w:r>
                          <w:rPr>
                            <w:rFonts w:cs="Arial"/>
                            <w:szCs w:val="24"/>
                          </w:rPr>
                          <w:t>сельского поселения Старояшевский сельсовет МР Калтасинский район</w:t>
                        </w:r>
                        <w:r w:rsidRPr="00FD148E">
                          <w:rPr>
                            <w:rFonts w:cs="Arial"/>
                            <w:szCs w:val="24"/>
                          </w:rPr>
                          <w:t xml:space="preserve"> Республики Башкортостан;</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настоящим Правилам;</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нормативам градостроительного проектирования;</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362667" w:rsidRPr="00FD148E" w:rsidRDefault="00362667" w:rsidP="00161078">
                        <w:pPr>
                          <w:pStyle w:val="BodyText"/>
                          <w:ind w:firstLineChars="235" w:firstLine="31680"/>
                          <w:jc w:val="both"/>
                          <w:rPr>
                            <w:rFonts w:cs="Arial"/>
                            <w:szCs w:val="24"/>
                          </w:rPr>
                        </w:pPr>
                      </w:p>
                      <w:p w:rsidR="00362667" w:rsidRPr="00FD148E" w:rsidRDefault="00362667" w:rsidP="00161078">
                        <w:pPr>
                          <w:autoSpaceDE w:val="0"/>
                          <w:ind w:firstLineChars="235" w:firstLine="31680"/>
                          <w:jc w:val="both"/>
                          <w:rPr>
                            <w:rFonts w:ascii="Arial" w:hAnsi="Arial" w:cs="Arial"/>
                            <w:bCs/>
                            <w:sz w:val="24"/>
                            <w:szCs w:val="24"/>
                          </w:rPr>
                        </w:pPr>
                      </w:p>
                      <w:p w:rsidR="00362667" w:rsidRDefault="00362667" w:rsidP="000825C2">
                        <w:pPr>
                          <w:ind w:firstLine="709"/>
                        </w:pPr>
                      </w:p>
                    </w:txbxContent>
                  </v:textbox>
                </v:shape>
              </w:pict>
            </w:r>
            <w:r>
              <w:rPr>
                <w:noProof/>
              </w:rPr>
              <w:pict>
                <v:shape id="_x0000_s1639" type="#_x0000_t202" style="position:absolute;left:0;text-align:left;margin-left:519.6pt;margin-top:.5pt;width:21.6pt;height:28.8pt;z-index:251829248;mso-position-horizontal-relative:text;mso-position-vertical-relative:text" o:allowincell="f" filled="f" stroked="f">
                  <v:textbox style="mso-next-textbox:#_x0000_s1639">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40"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640"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41"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641"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42"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642"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112</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43"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44" type="#_x0000_t202" style="position:absolute;left:0;text-align:left;margin-left:56.5pt;margin-top:4.3pt;width:460.8pt;height:733.45pt;z-index:251833344;mso-position-horizontal-relative:text;mso-position-vertical-relative:text" o:allowincell="f" filled="f" stroked="f">
                  <v:textbox style="mso-next-textbox:#_x0000_s1644">
                    <w:txbxContent>
                      <w:p w:rsidR="00362667" w:rsidRDefault="00362667" w:rsidP="000825C2">
                        <w:pPr>
                          <w:ind w:firstLine="709"/>
                        </w:pP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62667" w:rsidRPr="00FD148E" w:rsidRDefault="00362667" w:rsidP="00161078">
                        <w:pPr>
                          <w:pStyle w:val="BodyText"/>
                          <w:tabs>
                            <w:tab w:val="clear" w:pos="0"/>
                            <w:tab w:val="left" w:pos="-1701"/>
                          </w:tabs>
                          <w:ind w:firstLineChars="235" w:firstLine="31680"/>
                          <w:jc w:val="both"/>
                          <w:rPr>
                            <w:rFonts w:cs="Arial"/>
                            <w:szCs w:val="24"/>
                          </w:rPr>
                        </w:pPr>
                        <w:r w:rsidRPr="00FD148E">
                          <w:rPr>
                            <w:rFonts w:cs="Arial"/>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362667" w:rsidRPr="00FD148E" w:rsidRDefault="00362667" w:rsidP="00161078">
                        <w:pPr>
                          <w:pStyle w:val="BodyText"/>
                          <w:ind w:firstLineChars="235" w:firstLine="31680"/>
                          <w:jc w:val="both"/>
                          <w:rPr>
                            <w:rFonts w:cs="Arial"/>
                            <w:szCs w:val="24"/>
                          </w:rPr>
                        </w:pPr>
                        <w:r w:rsidRPr="00FD148E">
                          <w:rPr>
                            <w:rFonts w:cs="Arial"/>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62667" w:rsidRPr="00FD148E" w:rsidRDefault="00362667" w:rsidP="00161078">
                        <w:pPr>
                          <w:pStyle w:val="BodyText"/>
                          <w:ind w:firstLineChars="235" w:firstLine="31680"/>
                          <w:jc w:val="both"/>
                          <w:rPr>
                            <w:rFonts w:cs="Arial"/>
                            <w:szCs w:val="24"/>
                          </w:rPr>
                        </w:pPr>
                        <w:r w:rsidRPr="00FD148E">
                          <w:rPr>
                            <w:rFonts w:cs="Arial"/>
                            <w:b/>
                            <w:szCs w:val="24"/>
                          </w:rPr>
                          <w:t>7.</w:t>
                        </w:r>
                        <w:r w:rsidRPr="00FD148E">
                          <w:rPr>
                            <w:rFonts w:cs="Arial"/>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362667" w:rsidRPr="00FD148E" w:rsidRDefault="00362667" w:rsidP="00161078">
                        <w:pPr>
                          <w:pStyle w:val="BodyText"/>
                          <w:ind w:firstLineChars="235" w:firstLine="31680"/>
                          <w:jc w:val="both"/>
                          <w:rPr>
                            <w:rFonts w:cs="Arial"/>
                            <w:szCs w:val="24"/>
                          </w:rPr>
                        </w:pPr>
                        <w:r w:rsidRPr="00FD148E">
                          <w:rPr>
                            <w:rFonts w:cs="Arial"/>
                            <w:b/>
                            <w:szCs w:val="24"/>
                          </w:rPr>
                          <w:t>8.</w:t>
                        </w:r>
                        <w:r w:rsidRPr="00FD148E">
                          <w:rPr>
                            <w:rFonts w:cs="Arial"/>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362667" w:rsidRPr="00FD148E" w:rsidRDefault="00362667" w:rsidP="00161078">
                        <w:pPr>
                          <w:pStyle w:val="BodyText"/>
                          <w:ind w:firstLineChars="235" w:firstLine="31680"/>
                          <w:jc w:val="both"/>
                          <w:rPr>
                            <w:rFonts w:cs="Arial"/>
                            <w:szCs w:val="24"/>
                          </w:rPr>
                        </w:pPr>
                        <w:r w:rsidRPr="00FD148E">
                          <w:rPr>
                            <w:rFonts w:cs="Arial"/>
                            <w:b/>
                            <w:szCs w:val="24"/>
                          </w:rPr>
                          <w:t>9.</w:t>
                        </w:r>
                        <w:r w:rsidRPr="00FD148E">
                          <w:rPr>
                            <w:rFonts w:cs="Arial"/>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1) подтверждение соответствия проекта планировки территории Генеральному плану </w:t>
                        </w:r>
                        <w:r>
                          <w:rPr>
                            <w:rFonts w:cs="Arial"/>
                            <w:szCs w:val="24"/>
                          </w:rPr>
                          <w:t>сельского поселения Старояшевский сельсовет МР Калтасинский район</w:t>
                        </w:r>
                        <w:r w:rsidRPr="00FD148E">
                          <w:rPr>
                            <w:rFonts w:cs="Arial"/>
                            <w:szCs w:val="24"/>
                          </w:rPr>
                          <w:t xml:space="preserve"> Республики Башкортостан;</w:t>
                        </w:r>
                      </w:p>
                      <w:p w:rsidR="00362667" w:rsidRPr="00FD148E" w:rsidRDefault="00362667" w:rsidP="00161078">
                        <w:pPr>
                          <w:pStyle w:val="BodyText"/>
                          <w:ind w:firstLineChars="235" w:firstLine="31680"/>
                          <w:jc w:val="both"/>
                          <w:rPr>
                            <w:rFonts w:cs="Arial"/>
                            <w:szCs w:val="24"/>
                          </w:rPr>
                        </w:pPr>
                        <w:r w:rsidRPr="00FD148E">
                          <w:rPr>
                            <w:rFonts w:cs="Arial"/>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62667" w:rsidRPr="00FD148E" w:rsidRDefault="00362667" w:rsidP="00161078">
                        <w:pPr>
                          <w:pStyle w:val="BodyText"/>
                          <w:ind w:firstLineChars="235" w:firstLine="31680"/>
                          <w:jc w:val="both"/>
                          <w:rPr>
                            <w:rFonts w:cs="Arial"/>
                            <w:szCs w:val="24"/>
                          </w:rPr>
                        </w:pPr>
                        <w:r w:rsidRPr="00FD148E">
                          <w:rPr>
                            <w:rFonts w:cs="Arial"/>
                            <w:szCs w:val="24"/>
                          </w:rPr>
                          <w:t>3) подтверждение учета в проекте планировки существующих правовых фактов;</w:t>
                        </w:r>
                      </w:p>
                      <w:p w:rsidR="00362667" w:rsidRPr="00FD148E" w:rsidRDefault="00362667" w:rsidP="00161078">
                        <w:pPr>
                          <w:pStyle w:val="BodyText"/>
                          <w:ind w:firstLineChars="235" w:firstLine="31680"/>
                          <w:jc w:val="both"/>
                          <w:rPr>
                            <w:rFonts w:cs="Arial"/>
                            <w:szCs w:val="24"/>
                          </w:rPr>
                        </w:pPr>
                        <w:r w:rsidRPr="00FD148E">
                          <w:rPr>
                            <w:rFonts w:cs="Arial"/>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62667" w:rsidRPr="00FD148E" w:rsidRDefault="00362667" w:rsidP="00161078">
                        <w:pPr>
                          <w:pStyle w:val="BodyText"/>
                          <w:tabs>
                            <w:tab w:val="clear" w:pos="0"/>
                            <w:tab w:val="left" w:pos="-1701"/>
                          </w:tabs>
                          <w:ind w:firstLineChars="236" w:firstLine="31680"/>
                          <w:jc w:val="both"/>
                          <w:rPr>
                            <w:rFonts w:cs="Arial"/>
                            <w:szCs w:val="24"/>
                          </w:rPr>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45" type="#_x0000_t202" style="position:absolute;left:0;text-align:left;margin-left:519.6pt;margin-top:.5pt;width:21.6pt;height:28.8pt;z-index:251835392;mso-position-horizontal-relative:text;mso-position-vertical-relative:text" o:allowincell="f" filled="f" stroked="f">
                  <v:textbox style="mso-next-textbox:#_x0000_s1645">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46"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646"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47"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647"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48"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648"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113</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49"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50" type="#_x0000_t202" style="position:absolute;left:0;text-align:left;margin-left:56.5pt;margin-top:4.3pt;width:460.8pt;height:733.45pt;z-index:251839488;mso-position-horizontal-relative:text;mso-position-vertical-relative:text" o:allowincell="f" filled="f" stroked="f">
                  <v:textbox style="mso-next-textbox:#_x0000_s1650">
                    <w:txbxContent>
                      <w:p w:rsidR="00362667" w:rsidRDefault="00362667" w:rsidP="000825C2">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62667" w:rsidRPr="00FD148E" w:rsidRDefault="00362667" w:rsidP="00161078">
                        <w:pPr>
                          <w:pStyle w:val="BodyText"/>
                          <w:ind w:firstLineChars="235" w:firstLine="31680"/>
                          <w:jc w:val="both"/>
                          <w:rPr>
                            <w:rFonts w:cs="Arial"/>
                            <w:szCs w:val="24"/>
                          </w:rPr>
                        </w:pPr>
                        <w:r w:rsidRPr="00FD148E">
                          <w:rPr>
                            <w:rFonts w:cs="Arial"/>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362667" w:rsidRPr="00FD148E" w:rsidRDefault="00362667" w:rsidP="00161078">
                        <w:pPr>
                          <w:pStyle w:val="BodyText"/>
                          <w:ind w:firstLineChars="235" w:firstLine="31680"/>
                          <w:jc w:val="both"/>
                          <w:rPr>
                            <w:rFonts w:cs="Arial"/>
                            <w:szCs w:val="24"/>
                          </w:rPr>
                        </w:pPr>
                        <w:r w:rsidRPr="00FD148E">
                          <w:rPr>
                            <w:rFonts w:cs="Arial"/>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62667" w:rsidRPr="00FD148E" w:rsidRDefault="00362667" w:rsidP="00161078">
                        <w:pPr>
                          <w:pStyle w:val="BodyText"/>
                          <w:ind w:firstLineChars="235" w:firstLine="31680"/>
                          <w:jc w:val="both"/>
                          <w:rPr>
                            <w:rFonts w:cs="Arial"/>
                            <w:szCs w:val="24"/>
                          </w:rPr>
                        </w:pPr>
                        <w:r w:rsidRPr="00FD148E">
                          <w:rPr>
                            <w:rFonts w:cs="Arial"/>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62667" w:rsidRPr="00FD148E" w:rsidRDefault="00362667" w:rsidP="00161078">
                        <w:pPr>
                          <w:pStyle w:val="BodyText"/>
                          <w:ind w:firstLineChars="235" w:firstLine="31680"/>
                          <w:jc w:val="both"/>
                          <w:rPr>
                            <w:rFonts w:cs="Arial"/>
                            <w:szCs w:val="24"/>
                          </w:rPr>
                        </w:pPr>
                        <w:r w:rsidRPr="00FD148E">
                          <w:rPr>
                            <w:rFonts w:cs="Arial"/>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62667" w:rsidRPr="00FD148E" w:rsidRDefault="00362667" w:rsidP="00161078">
                        <w:pPr>
                          <w:pStyle w:val="BodyText"/>
                          <w:ind w:firstLineChars="235" w:firstLine="31680"/>
                          <w:jc w:val="both"/>
                          <w:rPr>
                            <w:rFonts w:cs="Arial"/>
                            <w:szCs w:val="24"/>
                          </w:rPr>
                        </w:pPr>
                        <w:r w:rsidRPr="00FD148E">
                          <w:rPr>
                            <w:rFonts w:cs="Arial"/>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362667" w:rsidRPr="00FD148E" w:rsidRDefault="00362667" w:rsidP="00161078">
                        <w:pPr>
                          <w:pStyle w:val="BodyText"/>
                          <w:ind w:firstLineChars="235" w:firstLine="31680"/>
                          <w:jc w:val="both"/>
                          <w:rPr>
                            <w:rFonts w:cs="Arial"/>
                            <w:szCs w:val="24"/>
                          </w:rPr>
                        </w:pPr>
                        <w:r w:rsidRPr="00FD148E">
                          <w:rPr>
                            <w:rFonts w:cs="Arial"/>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После проведения публичных слушаний по проекту документации по планировке территории Комиссия по </w:t>
                        </w:r>
                        <w:r>
                          <w:rPr>
                            <w:rFonts w:cs="Arial"/>
                            <w:szCs w:val="24"/>
                          </w:rPr>
                          <w:t>сель</w:t>
                        </w:r>
                        <w:r w:rsidRPr="00FD148E">
                          <w:rPr>
                            <w:rFonts w:cs="Arial"/>
                            <w:szCs w:val="24"/>
                          </w:rPr>
                          <w:t xml:space="preserve">скому хозяйству, земельным и имущественным отношениям Совета </w:t>
                        </w:r>
                        <w:r>
                          <w:rPr>
                            <w:rFonts w:cs="Arial"/>
                            <w:szCs w:val="24"/>
                          </w:rPr>
                          <w:t>МР Калтасинский район</w:t>
                        </w:r>
                        <w:r w:rsidRPr="00FD148E">
                          <w:rPr>
                            <w:rFonts w:cs="Arial"/>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w:t>
                        </w:r>
                        <w:r>
                          <w:rPr>
                            <w:rFonts w:cs="Arial"/>
                            <w:szCs w:val="24"/>
                          </w:rPr>
                          <w:t>МР Калтасинский район</w:t>
                        </w:r>
                        <w:r w:rsidRPr="00FD148E">
                          <w:rPr>
                            <w:rFonts w:cs="Arial"/>
                            <w:szCs w:val="24"/>
                          </w:rPr>
                          <w:t xml:space="preserve"> Республики Башкортостан в сети Интернет.</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В случае, когда документация по планировке подготовлена по инициативе Администрации </w:t>
                        </w:r>
                        <w:r>
                          <w:rPr>
                            <w:rFonts w:cs="Arial"/>
                            <w:szCs w:val="24"/>
                          </w:rPr>
                          <w:t>МР Калтасинский район</w:t>
                        </w:r>
                        <w:r w:rsidRPr="00FD148E">
                          <w:rPr>
                            <w:rFonts w:cs="Arial"/>
                            <w:szCs w:val="24"/>
                          </w:rPr>
                          <w:t xml:space="preserve"> Республики Башкортостан, орган, уполномоченный в области градостроительной деятельности:</w:t>
                        </w:r>
                      </w:p>
                      <w:p w:rsidR="00362667" w:rsidRPr="00FD148E" w:rsidRDefault="00362667" w:rsidP="00161078">
                        <w:pPr>
                          <w:pStyle w:val="BodyText"/>
                          <w:ind w:firstLineChars="235" w:firstLine="31680"/>
                          <w:jc w:val="both"/>
                          <w:rPr>
                            <w:rFonts w:cs="Arial"/>
                            <w:szCs w:val="24"/>
                          </w:rPr>
                        </w:pPr>
                        <w:r w:rsidRPr="00FD148E">
                          <w:rPr>
                            <w:rFonts w:cs="Arial"/>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2)   подготавливает комплект документов и направляет его главе Администрации </w:t>
                        </w:r>
                        <w:r>
                          <w:rPr>
                            <w:rFonts w:cs="Arial"/>
                            <w:szCs w:val="24"/>
                          </w:rPr>
                          <w:t>МР Калтасинский район</w:t>
                        </w:r>
                        <w:r w:rsidRPr="00FD148E">
                          <w:rPr>
                            <w:rFonts w:cs="Arial"/>
                            <w:szCs w:val="24"/>
                          </w:rPr>
                          <w:t xml:space="preserve"> Республики Башкортостан  на утверждение.</w:t>
                        </w:r>
                      </w:p>
                      <w:p w:rsidR="00362667" w:rsidRPr="00FD148E" w:rsidRDefault="00362667" w:rsidP="00161078">
                        <w:pPr>
                          <w:pStyle w:val="BodyText"/>
                          <w:ind w:firstLineChars="235" w:firstLine="31680"/>
                          <w:jc w:val="both"/>
                          <w:rPr>
                            <w:rFonts w:cs="Arial"/>
                            <w:szCs w:val="24"/>
                          </w:rPr>
                        </w:pPr>
                        <w:r w:rsidRPr="00FD148E">
                          <w:rPr>
                            <w:rFonts w:cs="Arial"/>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362667" w:rsidRPr="00FD148E" w:rsidRDefault="00362667" w:rsidP="00161078">
                        <w:pPr>
                          <w:pStyle w:val="BodyText"/>
                          <w:ind w:firstLineChars="235" w:firstLine="31680"/>
                          <w:jc w:val="both"/>
                          <w:rPr>
                            <w:rFonts w:cs="Arial"/>
                            <w:szCs w:val="24"/>
                          </w:rPr>
                        </w:pPr>
                        <w:r w:rsidRPr="00FD148E">
                          <w:rPr>
                            <w:rFonts w:cs="Arial"/>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62667" w:rsidRPr="00FD148E" w:rsidRDefault="00362667" w:rsidP="00161078">
                        <w:pPr>
                          <w:autoSpaceDE w:val="0"/>
                          <w:ind w:firstLineChars="236" w:firstLine="31680"/>
                          <w:jc w:val="both"/>
                          <w:rPr>
                            <w:rFonts w:ascii="Arial" w:hAnsi="Arial" w:cs="Arial"/>
                            <w:bCs/>
                            <w:sz w:val="24"/>
                            <w:szCs w:val="24"/>
                          </w:rPr>
                        </w:pPr>
                      </w:p>
                      <w:p w:rsidR="00362667" w:rsidRDefault="00362667" w:rsidP="000825C2">
                        <w:pPr>
                          <w:ind w:firstLine="709"/>
                        </w:pPr>
                      </w:p>
                    </w:txbxContent>
                  </v:textbox>
                </v:shape>
              </w:pict>
            </w:r>
            <w:r>
              <w:rPr>
                <w:noProof/>
              </w:rPr>
              <w:pict>
                <v:shape id="_x0000_s1651" type="#_x0000_t202" style="position:absolute;left:0;text-align:left;margin-left:519.6pt;margin-top:.5pt;width:21.6pt;height:28.8pt;z-index:251841536;mso-position-horizontal-relative:text;mso-position-vertical-relative:text" o:allowincell="f" filled="f" stroked="f">
                  <v:textbox style="mso-next-textbox:#_x0000_s1651">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52"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652"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53"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653"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54"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654"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212655">
            <w:pPr>
              <w:jc w:val="center"/>
            </w:pPr>
            <w:r>
              <w:t>114</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55"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56" type="#_x0000_t202" style="position:absolute;left:0;text-align:left;margin-left:56.5pt;margin-top:4.3pt;width:460.8pt;height:733.45pt;z-index:251845632;mso-position-horizontal-relative:text;mso-position-vertical-relative:text" o:allowincell="f" filled="f" stroked="f">
                  <v:textbox style="mso-next-textbox:#_x0000_s1656">
                    <w:txbxContent>
                      <w:p w:rsidR="00362667" w:rsidRDefault="00362667" w:rsidP="000825C2">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2) подготавливает комплект документов и направляет его главе Администрации </w:t>
                        </w:r>
                        <w:r>
                          <w:rPr>
                            <w:rFonts w:cs="Arial"/>
                            <w:szCs w:val="24"/>
                          </w:rPr>
                          <w:t>МР Калтасинский район</w:t>
                        </w:r>
                        <w:r w:rsidRPr="00FD148E">
                          <w:rPr>
                            <w:rFonts w:cs="Arial"/>
                            <w:szCs w:val="24"/>
                          </w:rPr>
                          <w:t xml:space="preserve">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362667" w:rsidRPr="00FD148E" w:rsidRDefault="00362667" w:rsidP="00161078">
                        <w:pPr>
                          <w:pStyle w:val="BodyText"/>
                          <w:ind w:firstLineChars="235" w:firstLine="31680"/>
                          <w:jc w:val="both"/>
                          <w:rPr>
                            <w:rFonts w:cs="Arial"/>
                            <w:szCs w:val="24"/>
                          </w:rPr>
                        </w:pPr>
                        <w:r w:rsidRPr="00FD148E">
                          <w:rPr>
                            <w:rFonts w:cs="Arial"/>
                            <w:b/>
                            <w:szCs w:val="24"/>
                          </w:rPr>
                          <w:t>1</w:t>
                        </w:r>
                        <w:r>
                          <w:rPr>
                            <w:rFonts w:cs="Arial"/>
                            <w:b/>
                            <w:szCs w:val="24"/>
                          </w:rPr>
                          <w:t>1</w:t>
                        </w:r>
                        <w:r w:rsidRPr="00FD148E">
                          <w:rPr>
                            <w:rFonts w:cs="Arial"/>
                            <w:b/>
                            <w:szCs w:val="24"/>
                          </w:rPr>
                          <w:t>.</w:t>
                        </w:r>
                        <w:r w:rsidRPr="00FD148E">
                          <w:rPr>
                            <w:rFonts w:cs="Arial"/>
                            <w:szCs w:val="24"/>
                          </w:rPr>
                          <w:t xml:space="preserve"> Указанный комплект документов содержит:</w:t>
                        </w:r>
                      </w:p>
                      <w:p w:rsidR="00362667" w:rsidRPr="00FD148E" w:rsidRDefault="00362667" w:rsidP="00161078">
                        <w:pPr>
                          <w:pStyle w:val="BodyText"/>
                          <w:ind w:firstLineChars="235" w:firstLine="31680"/>
                          <w:jc w:val="both"/>
                          <w:rPr>
                            <w:rFonts w:cs="Arial"/>
                            <w:szCs w:val="24"/>
                          </w:rPr>
                        </w:pPr>
                        <w:r w:rsidRPr="00FD148E">
                          <w:rPr>
                            <w:rFonts w:cs="Arial"/>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362667" w:rsidRPr="00FD148E" w:rsidRDefault="00362667" w:rsidP="00161078">
                        <w:pPr>
                          <w:pStyle w:val="BodyText"/>
                          <w:ind w:firstLineChars="235" w:firstLine="31680"/>
                          <w:jc w:val="both"/>
                          <w:rPr>
                            <w:rFonts w:cs="Arial"/>
                            <w:szCs w:val="24"/>
                          </w:rPr>
                        </w:pPr>
                        <w:r w:rsidRPr="00FD148E">
                          <w:rPr>
                            <w:rFonts w:cs="Arial"/>
                            <w:szCs w:val="24"/>
                          </w:rPr>
                          <w:t>2) протокол (протоколы) публичных слушаний;</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3) заключение о результатах публичных слушаний; </w:t>
                        </w:r>
                      </w:p>
                      <w:p w:rsidR="00362667" w:rsidRPr="00FD148E" w:rsidRDefault="00362667" w:rsidP="00161078">
                        <w:pPr>
                          <w:pStyle w:val="BodyText"/>
                          <w:ind w:firstLineChars="235" w:firstLine="31680"/>
                          <w:jc w:val="both"/>
                          <w:rPr>
                            <w:rFonts w:cs="Arial"/>
                            <w:szCs w:val="24"/>
                          </w:rPr>
                        </w:pPr>
                        <w:r w:rsidRPr="00FD148E">
                          <w:rPr>
                            <w:rFonts w:cs="Arial"/>
                            <w:szCs w:val="24"/>
                          </w:rPr>
                          <w:t>4) комплект документации по планировке территории с обосновывающими материалами к ней.</w:t>
                        </w:r>
                      </w:p>
                      <w:p w:rsidR="00362667" w:rsidRPr="00FD148E" w:rsidRDefault="00362667" w:rsidP="00161078">
                        <w:pPr>
                          <w:pStyle w:val="BodyText"/>
                          <w:ind w:firstLineChars="235" w:firstLine="31680"/>
                          <w:jc w:val="both"/>
                          <w:rPr>
                            <w:rFonts w:cs="Arial"/>
                            <w:szCs w:val="24"/>
                          </w:rPr>
                        </w:pPr>
                        <w:r w:rsidRPr="00FD148E">
                          <w:rPr>
                            <w:rFonts w:cs="Arial"/>
                            <w:b/>
                            <w:szCs w:val="24"/>
                          </w:rPr>
                          <w:t>1</w:t>
                        </w:r>
                        <w:r>
                          <w:rPr>
                            <w:rFonts w:cs="Arial"/>
                            <w:b/>
                            <w:szCs w:val="24"/>
                          </w:rPr>
                          <w:t>2</w:t>
                        </w:r>
                        <w:r w:rsidRPr="00FD148E">
                          <w:rPr>
                            <w:rFonts w:cs="Arial"/>
                            <w:b/>
                            <w:szCs w:val="24"/>
                          </w:rPr>
                          <w:t>.</w:t>
                        </w:r>
                        <w:r w:rsidRPr="00FD148E">
                          <w:rPr>
                            <w:rFonts w:cs="Arial"/>
                            <w:szCs w:val="24"/>
                          </w:rPr>
                          <w:t xml:space="preserve"> Глава Администрации </w:t>
                        </w:r>
                        <w:r>
                          <w:rPr>
                            <w:rFonts w:cs="Arial"/>
                            <w:szCs w:val="24"/>
                          </w:rPr>
                          <w:t>МР Калтасинский район</w:t>
                        </w:r>
                        <w:r w:rsidRPr="00FD148E">
                          <w:rPr>
                            <w:rFonts w:cs="Arial"/>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362667" w:rsidRPr="00FD148E" w:rsidRDefault="00362667" w:rsidP="00161078">
                        <w:pPr>
                          <w:pStyle w:val="BodyText"/>
                          <w:ind w:firstLineChars="235" w:firstLine="31680"/>
                          <w:jc w:val="both"/>
                          <w:rPr>
                            <w:rFonts w:cs="Arial"/>
                            <w:szCs w:val="24"/>
                          </w:rPr>
                        </w:pPr>
                        <w:r w:rsidRPr="00FD148E">
                          <w:rPr>
                            <w:rFonts w:cs="Arial"/>
                            <w:szCs w:val="24"/>
                          </w:rPr>
                          <w:t>1) об утверждении документации по планировке территории;</w:t>
                        </w:r>
                      </w:p>
                      <w:p w:rsidR="00362667" w:rsidRPr="00FD148E" w:rsidRDefault="00362667" w:rsidP="00161078">
                        <w:pPr>
                          <w:pStyle w:val="BodyText"/>
                          <w:ind w:firstLineChars="235" w:firstLine="31680"/>
                          <w:jc w:val="both"/>
                          <w:rPr>
                            <w:rFonts w:cs="Arial"/>
                            <w:szCs w:val="24"/>
                          </w:rPr>
                        </w:pPr>
                        <w:r w:rsidRPr="00FD148E">
                          <w:rPr>
                            <w:rFonts w:cs="Arial"/>
                            <w:szCs w:val="24"/>
                          </w:rPr>
                          <w:t>2) об отклонении документации по планировке территории.</w:t>
                        </w:r>
                      </w:p>
                      <w:p w:rsidR="00362667" w:rsidRDefault="00362667" w:rsidP="00161078">
                        <w:pPr>
                          <w:pStyle w:val="BodyText"/>
                          <w:ind w:firstLineChars="235" w:firstLine="31680"/>
                          <w:jc w:val="both"/>
                          <w:rPr>
                            <w:rFonts w:cs="Arial"/>
                            <w:szCs w:val="24"/>
                          </w:rPr>
                        </w:pPr>
                        <w:r w:rsidRPr="00FD148E">
                          <w:rPr>
                            <w:rFonts w:cs="Arial"/>
                            <w:b/>
                            <w:szCs w:val="24"/>
                          </w:rPr>
                          <w:t>1</w:t>
                        </w:r>
                        <w:r>
                          <w:rPr>
                            <w:rFonts w:cs="Arial"/>
                            <w:b/>
                            <w:szCs w:val="24"/>
                          </w:rPr>
                          <w:t>3</w:t>
                        </w:r>
                        <w:r w:rsidRPr="00FD148E">
                          <w:rPr>
                            <w:rFonts w:cs="Arial"/>
                            <w:b/>
                            <w:szCs w:val="24"/>
                          </w:rPr>
                          <w:t>.</w:t>
                        </w:r>
                        <w:r w:rsidRPr="00FD148E">
                          <w:rPr>
                            <w:rFonts w:cs="Arial"/>
                            <w:szCs w:val="24"/>
                          </w:rPr>
                          <w:t xml:space="preserve"> Утвержденная документация по планировке территории:</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cs="Arial"/>
                            <w:szCs w:val="24"/>
                          </w:rPr>
                          <w:t>МР Калтасинский район</w:t>
                        </w:r>
                        <w:r w:rsidRPr="00FD148E">
                          <w:rPr>
                            <w:rFonts w:cs="Arial"/>
                            <w:szCs w:val="24"/>
                          </w:rPr>
                          <w:t xml:space="preserve"> Республики Башкортостан в сети Интернет;</w:t>
                        </w:r>
                      </w:p>
                      <w:p w:rsidR="00362667" w:rsidRPr="00FD148E" w:rsidRDefault="00362667" w:rsidP="00161078">
                        <w:pPr>
                          <w:pStyle w:val="BodyText"/>
                          <w:ind w:firstLineChars="235" w:firstLine="31680"/>
                          <w:jc w:val="both"/>
                          <w:rPr>
                            <w:rFonts w:cs="Arial"/>
                            <w:szCs w:val="24"/>
                          </w:rPr>
                        </w:pPr>
                        <w:r w:rsidRPr="00FD148E">
                          <w:rPr>
                            <w:rFonts w:cs="Arial"/>
                            <w:szCs w:val="24"/>
                          </w:rPr>
                          <w:t>2) в соответствии с требованиями части 2 статьи 57 Градостроительного кодекса Российской Федерации подлежит:</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МР Калтасинский район Республики Башкортостан</w:t>
                        </w:r>
                        <w:r w:rsidRPr="00FD148E">
                          <w:rPr>
                            <w:rFonts w:cs="Arial"/>
                            <w:szCs w:val="24"/>
                          </w:rPr>
                          <w:t>;</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rPr>
                            <w:rFonts w:cs="Arial"/>
                            <w:szCs w:val="24"/>
                          </w:rPr>
                          <w:t>МР Калтасинский район Республики Башкортостан</w:t>
                        </w:r>
                        <w:r w:rsidRPr="00FD148E">
                          <w:rPr>
                            <w:rFonts w:cs="Arial"/>
                            <w:szCs w:val="24"/>
                          </w:rPr>
                          <w:t>.</w:t>
                        </w:r>
                      </w:p>
                      <w:p w:rsidR="00362667" w:rsidRPr="00FD148E" w:rsidRDefault="00362667" w:rsidP="00161078">
                        <w:pPr>
                          <w:pStyle w:val="BodyText"/>
                          <w:ind w:firstLineChars="235" w:firstLine="31680"/>
                          <w:jc w:val="both"/>
                          <w:rPr>
                            <w:rFonts w:cs="Arial"/>
                            <w:szCs w:val="24"/>
                          </w:rPr>
                        </w:pPr>
                        <w:r w:rsidRPr="00FD148E">
                          <w:rPr>
                            <w:rFonts w:cs="Arial"/>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362667" w:rsidRPr="00FD148E" w:rsidRDefault="00362667" w:rsidP="00161078">
                        <w:pPr>
                          <w:pStyle w:val="BodyText"/>
                          <w:ind w:firstLineChars="235" w:firstLine="31680"/>
                          <w:jc w:val="both"/>
                          <w:rPr>
                            <w:rFonts w:cs="Arial"/>
                            <w:szCs w:val="24"/>
                          </w:rPr>
                        </w:pPr>
                      </w:p>
                      <w:p w:rsidR="00362667" w:rsidRPr="000825C2" w:rsidRDefault="00362667" w:rsidP="000825C2">
                        <w:pPr>
                          <w:autoSpaceDE w:val="0"/>
                          <w:ind w:firstLine="567"/>
                          <w:jc w:val="both"/>
                          <w:rPr>
                            <w:rFonts w:ascii="Arial" w:hAnsi="Arial" w:cs="Arial"/>
                            <w:bCs/>
                            <w:sz w:val="24"/>
                            <w:szCs w:val="24"/>
                          </w:rPr>
                        </w:pPr>
                      </w:p>
                      <w:p w:rsidR="00362667" w:rsidRDefault="00362667" w:rsidP="000825C2">
                        <w:pPr>
                          <w:ind w:firstLine="709"/>
                        </w:pPr>
                      </w:p>
                    </w:txbxContent>
                  </v:textbox>
                </v:shape>
              </w:pict>
            </w:r>
            <w:r>
              <w:rPr>
                <w:noProof/>
              </w:rPr>
              <w:pict>
                <v:shape id="_x0000_s1657" type="#_x0000_t202" style="position:absolute;left:0;text-align:left;margin-left:519.6pt;margin-top:.5pt;width:21.6pt;height:28.8pt;z-index:251847680;mso-position-horizontal-relative:text;mso-position-vertical-relative:text" o:allowincell="f" filled="f" stroked="f">
                  <v:textbox style="mso-next-textbox:#_x0000_s1657">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58"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658"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59"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659"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60"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660"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212655">
            <w:pPr>
              <w:jc w:val="center"/>
            </w:pPr>
            <w:r>
              <w:t>115</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61"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62" type="#_x0000_t202" style="position:absolute;left:0;text-align:left;margin-left:56.5pt;margin-top:4.3pt;width:460.8pt;height:733.45pt;z-index:251851776;mso-position-horizontal-relative:text;mso-position-vertical-relative:text" o:allowincell="f" filled="f" stroked="f">
                  <v:textbox style="mso-next-textbox:#_x0000_s1662">
                    <w:txbxContent>
                      <w:p w:rsidR="00362667" w:rsidRDefault="00362667" w:rsidP="000825C2">
                        <w:pPr>
                          <w:ind w:firstLine="709"/>
                        </w:pPr>
                      </w:p>
                      <w:p w:rsidR="00362667" w:rsidRPr="00FD148E" w:rsidRDefault="00362667" w:rsidP="00161078">
                        <w:pPr>
                          <w:pStyle w:val="BodyText"/>
                          <w:ind w:firstLineChars="236" w:firstLine="31680"/>
                          <w:jc w:val="both"/>
                          <w:rPr>
                            <w:rFonts w:cs="Arial"/>
                            <w:b/>
                            <w:szCs w:val="24"/>
                          </w:rPr>
                        </w:pPr>
                        <w:r w:rsidRPr="00FD148E">
                          <w:rPr>
                            <w:rFonts w:cs="Arial"/>
                            <w:b/>
                            <w:szCs w:val="24"/>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362667" w:rsidRPr="00FD148E" w:rsidRDefault="00362667" w:rsidP="00161078">
                        <w:pPr>
                          <w:pStyle w:val="BodyText"/>
                          <w:ind w:firstLineChars="236" w:firstLine="31680"/>
                          <w:jc w:val="both"/>
                          <w:rPr>
                            <w:rFonts w:cs="Arial"/>
                            <w:b/>
                            <w:szCs w:val="24"/>
                          </w:rPr>
                        </w:pPr>
                      </w:p>
                      <w:p w:rsidR="00362667" w:rsidRPr="00FD148E" w:rsidRDefault="00362667" w:rsidP="00161078">
                        <w:pPr>
                          <w:pStyle w:val="BodyText"/>
                          <w:ind w:firstLineChars="236" w:firstLine="31680"/>
                          <w:jc w:val="both"/>
                          <w:rPr>
                            <w:rFonts w:cs="Arial"/>
                            <w:szCs w:val="24"/>
                          </w:rPr>
                        </w:pPr>
                        <w:r w:rsidRPr="00FD148E">
                          <w:rPr>
                            <w:rFonts w:cs="Arial"/>
                            <w:b/>
                            <w:szCs w:val="24"/>
                          </w:rPr>
                          <w:t xml:space="preserve">1. </w:t>
                        </w:r>
                        <w:r w:rsidRPr="00FD148E">
                          <w:rPr>
                            <w:rFonts w:cs="Arial"/>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362667" w:rsidRPr="00FD148E" w:rsidRDefault="00362667" w:rsidP="00161078">
                        <w:pPr>
                          <w:pStyle w:val="BodyText"/>
                          <w:ind w:firstLineChars="236" w:firstLine="31680"/>
                          <w:jc w:val="both"/>
                          <w:rPr>
                            <w:rFonts w:cs="Arial"/>
                            <w:szCs w:val="24"/>
                          </w:rPr>
                        </w:pPr>
                        <w:r w:rsidRPr="00FD148E">
                          <w:rPr>
                            <w:rFonts w:cs="Arial"/>
                            <w:b/>
                            <w:szCs w:val="24"/>
                          </w:rPr>
                          <w:t>2.</w:t>
                        </w:r>
                        <w:r w:rsidRPr="00FD148E">
                          <w:rPr>
                            <w:rFonts w:cs="Arial"/>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362667" w:rsidRPr="00FD148E" w:rsidRDefault="00362667" w:rsidP="00161078">
                        <w:pPr>
                          <w:pStyle w:val="BodyText"/>
                          <w:ind w:firstLineChars="236" w:firstLine="31680"/>
                          <w:jc w:val="both"/>
                          <w:rPr>
                            <w:rFonts w:cs="Arial"/>
                            <w:szCs w:val="24"/>
                          </w:rPr>
                        </w:pPr>
                        <w:r w:rsidRPr="00FD148E">
                          <w:rPr>
                            <w:rFonts w:cs="Arial"/>
                            <w:szCs w:val="24"/>
                          </w:rPr>
                          <w:t>1) на соответствующую территорию распространяются настоящие Правила;</w:t>
                        </w:r>
                      </w:p>
                      <w:p w:rsidR="00362667" w:rsidRPr="00FD148E" w:rsidRDefault="00362667" w:rsidP="00161078">
                        <w:pPr>
                          <w:pStyle w:val="BodyText"/>
                          <w:ind w:firstLineChars="236" w:firstLine="31680"/>
                          <w:jc w:val="both"/>
                          <w:rPr>
                            <w:rFonts w:cs="Arial"/>
                            <w:szCs w:val="24"/>
                          </w:rPr>
                        </w:pPr>
                        <w:r w:rsidRPr="00FD148E">
                          <w:rPr>
                            <w:rFonts w:cs="Arial"/>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362667" w:rsidRPr="00FD148E" w:rsidRDefault="00362667" w:rsidP="00161078">
                        <w:pPr>
                          <w:pStyle w:val="BodyText"/>
                          <w:ind w:firstLineChars="236" w:firstLine="31680"/>
                          <w:jc w:val="both"/>
                          <w:rPr>
                            <w:rFonts w:cs="Arial"/>
                            <w:szCs w:val="24"/>
                          </w:rPr>
                        </w:pPr>
                        <w:r w:rsidRPr="00FD148E">
                          <w:rPr>
                            <w:rFonts w:cs="Arial"/>
                            <w:b/>
                            <w:szCs w:val="24"/>
                          </w:rPr>
                          <w:t>3.</w:t>
                        </w:r>
                        <w:r w:rsidRPr="00FD148E">
                          <w:rPr>
                            <w:rFonts w:cs="Arial"/>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362667" w:rsidRPr="00FD148E" w:rsidRDefault="00362667" w:rsidP="00161078">
                        <w:pPr>
                          <w:pStyle w:val="BodyText"/>
                          <w:ind w:firstLineChars="236" w:firstLine="31680"/>
                          <w:jc w:val="both"/>
                          <w:rPr>
                            <w:rFonts w:cs="Arial"/>
                            <w:szCs w:val="24"/>
                          </w:rPr>
                        </w:pPr>
                        <w:r w:rsidRPr="00FD148E">
                          <w:rPr>
                            <w:rFonts w:cs="Arial"/>
                            <w:b/>
                            <w:szCs w:val="24"/>
                          </w:rPr>
                          <w:t>4.</w:t>
                        </w:r>
                        <w:r w:rsidRPr="00FD148E">
                          <w:rPr>
                            <w:rFonts w:cs="Arial"/>
                            <w:szCs w:val="24"/>
                          </w:rPr>
                          <w:t xml:space="preserve"> Комиссия по землепользованию и застройке Администрации </w:t>
                        </w:r>
                        <w:r>
                          <w:rPr>
                            <w:rFonts w:cs="Arial"/>
                            <w:szCs w:val="24"/>
                          </w:rPr>
                          <w:t>МР Калтасинский район</w:t>
                        </w:r>
                        <w:r w:rsidRPr="00FD148E">
                          <w:rPr>
                            <w:rFonts w:cs="Arial"/>
                            <w:szCs w:val="24"/>
                          </w:rPr>
                          <w:t xml:space="preserve"> Республики Башкортостан с учетом градостроительных заключений:</w:t>
                        </w:r>
                      </w:p>
                      <w:p w:rsidR="00362667" w:rsidRPr="00FD148E" w:rsidRDefault="00362667" w:rsidP="00161078">
                        <w:pPr>
                          <w:pStyle w:val="BodyText"/>
                          <w:ind w:firstLineChars="236" w:firstLine="31680"/>
                          <w:jc w:val="both"/>
                          <w:rPr>
                            <w:rFonts w:cs="Arial"/>
                            <w:szCs w:val="24"/>
                          </w:rPr>
                        </w:pPr>
                        <w:r w:rsidRPr="00FD148E">
                          <w:rPr>
                            <w:rFonts w:cs="Arial"/>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62667" w:rsidRPr="00FD148E" w:rsidRDefault="00362667" w:rsidP="00161078">
                        <w:pPr>
                          <w:pStyle w:val="BodyText"/>
                          <w:ind w:firstLineChars="236" w:firstLine="31680"/>
                          <w:jc w:val="both"/>
                          <w:rPr>
                            <w:rFonts w:cs="Arial"/>
                            <w:szCs w:val="24"/>
                          </w:rPr>
                        </w:pPr>
                        <w:r w:rsidRPr="00FD148E">
                          <w:rPr>
                            <w:rFonts w:cs="Arial"/>
                            <w:szCs w:val="24"/>
                          </w:rPr>
                          <w:t>2) сообщает о проведении публичных слушаний лицам, определенным частью 4 статьи 39 Градостроительного кодекса Российской Федерации;</w:t>
                        </w:r>
                      </w:p>
                      <w:p w:rsidR="00362667" w:rsidRPr="00FD148E" w:rsidRDefault="00362667" w:rsidP="00161078">
                        <w:pPr>
                          <w:pStyle w:val="BodyText"/>
                          <w:ind w:firstLineChars="236" w:firstLine="31680"/>
                          <w:jc w:val="both"/>
                          <w:rPr>
                            <w:rFonts w:cs="Arial"/>
                            <w:szCs w:val="24"/>
                          </w:rPr>
                        </w:pPr>
                        <w:r w:rsidRPr="00FD148E">
                          <w:rPr>
                            <w:rFonts w:cs="Arial"/>
                            <w:szCs w:val="24"/>
                          </w:rPr>
                          <w:t xml:space="preserve">3) готовит сводное заключение, содержащее рекомендации главе Администрации </w:t>
                        </w:r>
                        <w:r>
                          <w:rPr>
                            <w:rFonts w:cs="Arial"/>
                            <w:szCs w:val="24"/>
                          </w:rPr>
                          <w:t>МР Калтасинский район</w:t>
                        </w:r>
                        <w:r w:rsidRPr="00FD148E">
                          <w:rPr>
                            <w:rFonts w:cs="Arial"/>
                            <w:szCs w:val="24"/>
                          </w:rPr>
                          <w:t xml:space="preserve"> Республики Башкортостан о возможности предоставления разрешения.</w:t>
                        </w:r>
                      </w:p>
                      <w:p w:rsidR="00362667" w:rsidRPr="00FD148E" w:rsidRDefault="00362667" w:rsidP="00161078">
                        <w:pPr>
                          <w:pStyle w:val="BodyText"/>
                          <w:ind w:firstLineChars="236" w:firstLine="31680"/>
                          <w:jc w:val="both"/>
                          <w:rPr>
                            <w:rFonts w:cs="Arial"/>
                            <w:szCs w:val="24"/>
                          </w:rPr>
                        </w:pPr>
                        <w:r w:rsidRPr="00FD148E">
                          <w:rPr>
                            <w:rFonts w:cs="Arial"/>
                            <w:b/>
                            <w:szCs w:val="24"/>
                          </w:rPr>
                          <w:t>5.</w:t>
                        </w:r>
                        <w:r w:rsidRPr="00FD148E">
                          <w:rPr>
                            <w:rFonts w:cs="Arial"/>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62667" w:rsidRPr="00FD148E" w:rsidRDefault="00362667" w:rsidP="00161078">
                        <w:pPr>
                          <w:pStyle w:val="BodyText"/>
                          <w:ind w:firstLineChars="236" w:firstLine="31680"/>
                          <w:jc w:val="both"/>
                          <w:rPr>
                            <w:rFonts w:cs="Arial"/>
                            <w:szCs w:val="24"/>
                          </w:rPr>
                        </w:pPr>
                        <w:r w:rsidRPr="00FD148E">
                          <w:rPr>
                            <w:rFonts w:cs="Arial"/>
                            <w:b/>
                            <w:szCs w:val="24"/>
                          </w:rPr>
                          <w:t>6.</w:t>
                        </w:r>
                        <w:r w:rsidRPr="00FD148E">
                          <w:rPr>
                            <w:rFonts w:cs="Arial"/>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62667" w:rsidRPr="00FD148E" w:rsidRDefault="00362667" w:rsidP="00161078">
                        <w:pPr>
                          <w:pStyle w:val="BodyText"/>
                          <w:ind w:firstLineChars="236" w:firstLine="31680"/>
                          <w:jc w:val="both"/>
                          <w:rPr>
                            <w:rFonts w:cs="Arial"/>
                            <w:szCs w:val="24"/>
                          </w:rPr>
                        </w:pPr>
                        <w:r w:rsidRPr="00FD148E">
                          <w:rPr>
                            <w:rFonts w:cs="Arial"/>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62667" w:rsidRPr="00FD148E" w:rsidRDefault="00362667" w:rsidP="00161078">
                        <w:pPr>
                          <w:pStyle w:val="BodyText"/>
                          <w:ind w:firstLineChars="236" w:firstLine="31680"/>
                          <w:jc w:val="both"/>
                          <w:rPr>
                            <w:rFonts w:cs="Arial"/>
                            <w:szCs w:val="24"/>
                          </w:rPr>
                        </w:pPr>
                        <w:r w:rsidRPr="00FD148E">
                          <w:rPr>
                            <w:rFonts w:cs="Arial"/>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62667" w:rsidRPr="00FD148E" w:rsidRDefault="00362667" w:rsidP="00161078">
                        <w:pPr>
                          <w:pStyle w:val="BodyText"/>
                          <w:ind w:firstLineChars="236" w:firstLine="31680"/>
                          <w:jc w:val="both"/>
                          <w:rPr>
                            <w:rFonts w:cs="Arial"/>
                            <w:szCs w:val="24"/>
                          </w:rPr>
                        </w:pPr>
                        <w:r w:rsidRPr="00FD148E">
                          <w:rPr>
                            <w:rFonts w:cs="Arial"/>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362667" w:rsidRPr="00FD148E" w:rsidRDefault="00362667" w:rsidP="00161078">
                        <w:pPr>
                          <w:pStyle w:val="BodyText"/>
                          <w:ind w:firstLineChars="236" w:firstLine="31680"/>
                          <w:jc w:val="both"/>
                          <w:rPr>
                            <w:rFonts w:cs="Arial"/>
                            <w:szCs w:val="24"/>
                          </w:rPr>
                        </w:pPr>
                        <w:r w:rsidRPr="00FD148E">
                          <w:rPr>
                            <w:rFonts w:cs="Arial"/>
                            <w:b/>
                            <w:szCs w:val="24"/>
                          </w:rPr>
                          <w:t>7.</w:t>
                        </w:r>
                        <w:r w:rsidRPr="00FD148E">
                          <w:rPr>
                            <w:rFonts w:cs="Arial"/>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62667" w:rsidRDefault="00362667" w:rsidP="000825C2">
                        <w:pPr>
                          <w:ind w:firstLine="709"/>
                        </w:pPr>
                      </w:p>
                    </w:txbxContent>
                  </v:textbox>
                </v:shape>
              </w:pict>
            </w:r>
            <w:r>
              <w:rPr>
                <w:noProof/>
              </w:rPr>
              <w:pict>
                <v:shape id="_x0000_s1663" type="#_x0000_t202" style="position:absolute;left:0;text-align:left;margin-left:519.6pt;margin-top:.5pt;width:21.6pt;height:28.8pt;z-index:251853824;mso-position-horizontal-relative:text;mso-position-vertical-relative:text" o:allowincell="f" filled="f" stroked="f">
                  <v:textbox style="mso-next-textbox:#_x0000_s1663">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64"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664"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65"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665"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66"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666"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116</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67"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851"/>
        </w:trPr>
        <w:tc>
          <w:tcPr>
            <w:tcW w:w="709" w:type="dxa"/>
            <w:gridSpan w:val="2"/>
            <w:vMerge w:val="restart"/>
            <w:textDirection w:val="btLr"/>
            <w:vAlign w:val="center"/>
          </w:tcPr>
          <w:p w:rsidR="00362667" w:rsidRDefault="00362667" w:rsidP="000825C2">
            <w:pPr>
              <w:ind w:left="113" w:right="113"/>
              <w:rPr>
                <w:sz w:val="16"/>
              </w:rPr>
            </w:pPr>
            <w:r>
              <w:rPr>
                <w:noProof/>
              </w:rPr>
              <w:pict>
                <v:shape id="_x0000_s1668" type="#_x0000_t202" style="position:absolute;left:0;text-align:left;margin-left:56.5pt;margin-top:4.3pt;width:460.8pt;height:733.45pt;z-index:251857920;mso-position-horizontal-relative:text;mso-position-vertical-relative:text" o:allowincell="f" filled="f" stroked="f">
                  <v:textbox style="mso-next-textbox:#_x0000_s1668">
                    <w:txbxContent>
                      <w:p w:rsidR="00362667" w:rsidRDefault="00362667" w:rsidP="000825C2">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362667" w:rsidRPr="00FD148E" w:rsidRDefault="00362667" w:rsidP="00161078">
                        <w:pPr>
                          <w:pStyle w:val="BodyText"/>
                          <w:ind w:firstLineChars="235" w:firstLine="31680"/>
                          <w:jc w:val="both"/>
                          <w:rPr>
                            <w:rFonts w:cs="Arial"/>
                            <w:szCs w:val="24"/>
                          </w:rPr>
                        </w:pPr>
                        <w:r w:rsidRPr="00FD148E">
                          <w:rPr>
                            <w:rFonts w:cs="Arial"/>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362667" w:rsidRPr="00FD148E" w:rsidRDefault="00362667" w:rsidP="00161078">
                        <w:pPr>
                          <w:pStyle w:val="BodyText"/>
                          <w:ind w:firstLineChars="235" w:firstLine="31680"/>
                          <w:jc w:val="both"/>
                          <w:rPr>
                            <w:rFonts w:cs="Arial"/>
                            <w:szCs w:val="24"/>
                          </w:rPr>
                        </w:pPr>
                        <w:r w:rsidRPr="00FD148E">
                          <w:rPr>
                            <w:rFonts w:cs="Arial"/>
                            <w:b/>
                            <w:szCs w:val="24"/>
                          </w:rPr>
                          <w:t>8.</w:t>
                        </w:r>
                        <w:r w:rsidRPr="00FD148E">
                          <w:rPr>
                            <w:rFonts w:cs="Arial"/>
                            <w:szCs w:val="2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362667" w:rsidRPr="00FD148E" w:rsidRDefault="00362667" w:rsidP="00161078">
                        <w:pPr>
                          <w:pStyle w:val="BodyText"/>
                          <w:ind w:firstLineChars="235" w:firstLine="31680"/>
                          <w:jc w:val="both"/>
                          <w:rPr>
                            <w:rFonts w:cs="Arial"/>
                            <w:szCs w:val="24"/>
                          </w:rPr>
                        </w:pPr>
                        <w:r w:rsidRPr="00FD148E">
                          <w:rPr>
                            <w:rFonts w:cs="Arial"/>
                            <w:b/>
                            <w:szCs w:val="24"/>
                          </w:rPr>
                          <w:t>9.</w:t>
                        </w:r>
                        <w:r w:rsidRPr="00FD148E">
                          <w:rPr>
                            <w:rFonts w:cs="Arial"/>
                            <w:szCs w:val="24"/>
                          </w:rPr>
                          <w:t xml:space="preserve"> В заявлении отражается содержание запроса и даются идентификационные сведения о заявителе. </w:t>
                        </w:r>
                      </w:p>
                      <w:p w:rsidR="00362667" w:rsidRPr="00FD148E" w:rsidRDefault="00362667" w:rsidP="00161078">
                        <w:pPr>
                          <w:pStyle w:val="BodyText"/>
                          <w:ind w:firstLineChars="235" w:firstLine="31680"/>
                          <w:jc w:val="both"/>
                          <w:rPr>
                            <w:rFonts w:cs="Arial"/>
                            <w:szCs w:val="24"/>
                          </w:rPr>
                        </w:pPr>
                        <w:r w:rsidRPr="00FD148E">
                          <w:rPr>
                            <w:rFonts w:cs="Arial"/>
                            <w:b/>
                            <w:szCs w:val="24"/>
                          </w:rPr>
                          <w:t xml:space="preserve">10. </w:t>
                        </w:r>
                        <w:r w:rsidRPr="00FD148E">
                          <w:rPr>
                            <w:rFonts w:cs="Arial"/>
                            <w:szCs w:val="24"/>
                          </w:rPr>
                          <w:t>Приложения к заявлению должны содержать идентификационные сведения о земельном участке и обосновывающие материалы.</w:t>
                        </w:r>
                      </w:p>
                      <w:p w:rsidR="00362667" w:rsidRPr="00FD148E" w:rsidRDefault="00362667" w:rsidP="00161078">
                        <w:pPr>
                          <w:pStyle w:val="BodyText"/>
                          <w:ind w:firstLineChars="235" w:firstLine="31680"/>
                          <w:jc w:val="both"/>
                          <w:rPr>
                            <w:rFonts w:cs="Arial"/>
                            <w:szCs w:val="24"/>
                          </w:rPr>
                        </w:pPr>
                        <w:r w:rsidRPr="00FD148E">
                          <w:rPr>
                            <w:rFonts w:cs="Arial"/>
                            <w:b/>
                            <w:szCs w:val="24"/>
                          </w:rPr>
                          <w:t>11</w:t>
                        </w:r>
                        <w:r w:rsidRPr="00FD148E">
                          <w:rPr>
                            <w:rFonts w:cs="Arial"/>
                            <w:szCs w:val="24"/>
                          </w:rPr>
                          <w:t>. Идентификационные сведения о земельном участке, в отношении которого подается заявление, включают:</w:t>
                        </w:r>
                      </w:p>
                      <w:p w:rsidR="00362667" w:rsidRPr="00FD148E" w:rsidRDefault="00362667" w:rsidP="00161078">
                        <w:pPr>
                          <w:pStyle w:val="BodyText"/>
                          <w:ind w:firstLineChars="235" w:firstLine="31680"/>
                          <w:jc w:val="both"/>
                          <w:rPr>
                            <w:rFonts w:cs="Arial"/>
                            <w:szCs w:val="24"/>
                          </w:rPr>
                        </w:pPr>
                        <w:r w:rsidRPr="00FD148E">
                          <w:rPr>
                            <w:rFonts w:cs="Arial"/>
                            <w:szCs w:val="24"/>
                          </w:rPr>
                          <w:t>1) адрес расположения земельного участка, объектов капитального строительства;</w:t>
                        </w:r>
                      </w:p>
                      <w:p w:rsidR="00362667" w:rsidRPr="00FD148E" w:rsidRDefault="00362667" w:rsidP="00161078">
                        <w:pPr>
                          <w:pStyle w:val="BodyText"/>
                          <w:ind w:firstLineChars="235" w:firstLine="31680"/>
                          <w:jc w:val="both"/>
                          <w:rPr>
                            <w:rFonts w:cs="Arial"/>
                            <w:szCs w:val="24"/>
                          </w:rPr>
                        </w:pPr>
                        <w:r w:rsidRPr="00FD148E">
                          <w:rPr>
                            <w:rFonts w:cs="Arial"/>
                            <w:szCs w:val="24"/>
                          </w:rPr>
                          <w:t>2) кадастровый номер земельного участка и его кадастровый план;</w:t>
                        </w:r>
                      </w:p>
                      <w:p w:rsidR="00362667" w:rsidRPr="00FD148E" w:rsidRDefault="00362667" w:rsidP="00161078">
                        <w:pPr>
                          <w:pStyle w:val="BodyText"/>
                          <w:ind w:firstLineChars="235" w:firstLine="31680"/>
                          <w:jc w:val="both"/>
                          <w:rPr>
                            <w:rFonts w:cs="Arial"/>
                            <w:szCs w:val="24"/>
                          </w:rPr>
                        </w:pPr>
                        <w:r w:rsidRPr="00FD148E">
                          <w:rPr>
                            <w:rFonts w:cs="Arial"/>
                            <w:szCs w:val="24"/>
                          </w:rPr>
                          <w:t>3) свидетельство о государственной регистрации права на земельный участок, объекты капитального строительства;</w:t>
                        </w:r>
                      </w:p>
                      <w:p w:rsidR="00362667" w:rsidRPr="00FD148E" w:rsidRDefault="00362667" w:rsidP="00161078">
                        <w:pPr>
                          <w:pStyle w:val="BodyText"/>
                          <w:ind w:firstLineChars="235" w:firstLine="31680"/>
                          <w:jc w:val="both"/>
                          <w:rPr>
                            <w:rFonts w:cs="Arial"/>
                            <w:szCs w:val="24"/>
                          </w:rPr>
                        </w:pPr>
                        <w:r w:rsidRPr="00FD148E">
                          <w:rPr>
                            <w:rFonts w:cs="Arial"/>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362667" w:rsidRPr="00FD148E" w:rsidRDefault="00362667" w:rsidP="00161078">
                        <w:pPr>
                          <w:pStyle w:val="BodyText"/>
                          <w:ind w:firstLineChars="235" w:firstLine="31680"/>
                          <w:jc w:val="both"/>
                          <w:rPr>
                            <w:rFonts w:cs="Arial"/>
                            <w:szCs w:val="24"/>
                          </w:rPr>
                        </w:pPr>
                        <w:r w:rsidRPr="00FD148E">
                          <w:rPr>
                            <w:rFonts w:cs="Arial"/>
                            <w:b/>
                            <w:szCs w:val="24"/>
                          </w:rPr>
                          <w:t>12</w:t>
                        </w:r>
                        <w:r w:rsidRPr="00FD148E">
                          <w:rPr>
                            <w:rFonts w:cs="Arial"/>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62667" w:rsidRPr="00FD148E" w:rsidRDefault="00362667" w:rsidP="00161078">
                        <w:pPr>
                          <w:pStyle w:val="BodyText"/>
                          <w:ind w:firstLineChars="235" w:firstLine="31680"/>
                          <w:jc w:val="both"/>
                          <w:rPr>
                            <w:rFonts w:cs="Arial"/>
                            <w:szCs w:val="24"/>
                          </w:rPr>
                        </w:pPr>
                        <w:r w:rsidRPr="00FD148E">
                          <w:rPr>
                            <w:rFonts w:cs="Arial"/>
                            <w:szCs w:val="24"/>
                          </w:rPr>
                          <w:t>Обосновывающие материалы включают:</w:t>
                        </w:r>
                      </w:p>
                      <w:p w:rsidR="00362667" w:rsidRPr="00FD148E" w:rsidRDefault="00362667" w:rsidP="00161078">
                        <w:pPr>
                          <w:pStyle w:val="BodyText"/>
                          <w:ind w:firstLineChars="235" w:firstLine="31680"/>
                          <w:jc w:val="both"/>
                          <w:rPr>
                            <w:rFonts w:cs="Arial"/>
                            <w:szCs w:val="24"/>
                          </w:rPr>
                        </w:pPr>
                        <w:r w:rsidRPr="00FD148E">
                          <w:rPr>
                            <w:rFonts w:cs="Arial"/>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362667" w:rsidRPr="00FD148E" w:rsidRDefault="00362667" w:rsidP="00161078">
                        <w:pPr>
                          <w:pStyle w:val="BodyText"/>
                          <w:ind w:firstLineChars="235" w:firstLine="31680"/>
                          <w:jc w:val="both"/>
                          <w:rPr>
                            <w:rFonts w:cs="Arial"/>
                            <w:szCs w:val="24"/>
                          </w:rPr>
                        </w:pPr>
                        <w:r w:rsidRPr="00FD148E">
                          <w:rPr>
                            <w:rFonts w:cs="Arial"/>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362667" w:rsidRPr="00FD148E" w:rsidRDefault="00362667" w:rsidP="00161078">
                        <w:pPr>
                          <w:pStyle w:val="BodyText"/>
                          <w:ind w:firstLineChars="235" w:firstLine="31680"/>
                          <w:jc w:val="both"/>
                          <w:rPr>
                            <w:rFonts w:cs="Arial"/>
                            <w:szCs w:val="24"/>
                          </w:rPr>
                        </w:pPr>
                        <w:r w:rsidRPr="00FD148E">
                          <w:rPr>
                            <w:rFonts w:cs="Arial"/>
                            <w:szCs w:val="24"/>
                          </w:rPr>
                          <w:t>- грузооборот (частота подъезда к объекту грузового автотранспорта);</w:t>
                        </w:r>
                        <w:r w:rsidRPr="00FD148E">
                          <w:rPr>
                            <w:rFonts w:cs="Arial"/>
                            <w:szCs w:val="24"/>
                          </w:rPr>
                          <w:tab/>
                        </w:r>
                        <w:r w:rsidRPr="00FD148E">
                          <w:rPr>
                            <w:rFonts w:cs="Arial"/>
                            <w:szCs w:val="24"/>
                          </w:rPr>
                          <w:tab/>
                        </w:r>
                        <w:r w:rsidRPr="00FD148E">
                          <w:rPr>
                            <w:rFonts w:cs="Arial"/>
                            <w:szCs w:val="24"/>
                          </w:rPr>
                          <w:tab/>
                        </w:r>
                      </w:p>
                      <w:p w:rsidR="00362667" w:rsidRPr="00FD148E" w:rsidRDefault="00362667" w:rsidP="00161078">
                        <w:pPr>
                          <w:pStyle w:val="BodyText"/>
                          <w:ind w:firstLineChars="235" w:firstLine="31680"/>
                          <w:jc w:val="both"/>
                          <w:rPr>
                            <w:rFonts w:cs="Arial"/>
                            <w:szCs w:val="24"/>
                          </w:rPr>
                        </w:pPr>
                        <w:r w:rsidRPr="00FD148E">
                          <w:rPr>
                            <w:rFonts w:cs="Arial"/>
                            <w:szCs w:val="24"/>
                          </w:rPr>
                          <w:t>- объемы инженерных ресурсов (энергообеспечение, водоснабжение и т.д.);</w:t>
                        </w:r>
                      </w:p>
                      <w:p w:rsidR="00362667" w:rsidRPr="00FD148E" w:rsidRDefault="00362667" w:rsidP="00161078">
                        <w:pPr>
                          <w:pStyle w:val="BodyText"/>
                          <w:ind w:firstLineChars="235" w:firstLine="31680"/>
                          <w:jc w:val="both"/>
                          <w:rPr>
                            <w:rFonts w:cs="Arial"/>
                            <w:szCs w:val="24"/>
                          </w:rPr>
                        </w:pPr>
                        <w:r w:rsidRPr="00FD148E">
                          <w:rPr>
                            <w:rFonts w:cs="Arial"/>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62667" w:rsidRPr="00FD148E" w:rsidRDefault="00362667" w:rsidP="00161078">
                        <w:pPr>
                          <w:pStyle w:val="BodyText"/>
                          <w:ind w:firstLineChars="235" w:firstLine="31680"/>
                          <w:jc w:val="both"/>
                          <w:rPr>
                            <w:rFonts w:cs="Arial"/>
                            <w:szCs w:val="24"/>
                          </w:rPr>
                        </w:pPr>
                      </w:p>
                      <w:p w:rsidR="00362667" w:rsidRPr="00FD148E" w:rsidRDefault="00362667" w:rsidP="00161078">
                        <w:pPr>
                          <w:autoSpaceDE w:val="0"/>
                          <w:ind w:firstLineChars="235" w:firstLine="31680"/>
                          <w:jc w:val="both"/>
                          <w:rPr>
                            <w:rFonts w:ascii="Arial" w:hAnsi="Arial" w:cs="Arial"/>
                            <w:bCs/>
                            <w:sz w:val="24"/>
                            <w:szCs w:val="24"/>
                          </w:rPr>
                        </w:pPr>
                      </w:p>
                      <w:p w:rsidR="00362667" w:rsidRDefault="00362667" w:rsidP="000825C2">
                        <w:pPr>
                          <w:ind w:firstLine="709"/>
                        </w:pPr>
                      </w:p>
                    </w:txbxContent>
                  </v:textbox>
                </v:shape>
              </w:pict>
            </w:r>
            <w:r>
              <w:rPr>
                <w:noProof/>
              </w:rPr>
              <w:pict>
                <v:shape id="_x0000_s1669" type="#_x0000_t202" style="position:absolute;left:0;text-align:left;margin-left:519.6pt;margin-top:.5pt;width:21.6pt;height:28.8pt;z-index:251859968;mso-position-horizontal-relative:text;mso-position-vertical-relative:text" o:allowincell="f" filled="f" stroked="f">
                  <v:textbox style="mso-next-textbox:#_x0000_s1669">
                    <w:txbxContent>
                      <w:p w:rsidR="00362667" w:rsidRDefault="00362667" w:rsidP="000825C2"/>
                    </w:txbxContent>
                  </v:textbox>
                </v:shape>
              </w:pict>
            </w:r>
          </w:p>
          <w:p w:rsidR="00362667" w:rsidRDefault="00362667" w:rsidP="000825C2">
            <w:pPr>
              <w:ind w:left="113" w:right="113"/>
              <w:rPr>
                <w:sz w:val="16"/>
              </w:rPr>
            </w:pPr>
          </w:p>
          <w:p w:rsidR="00362667" w:rsidRDefault="00362667"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825C2">
            <w:pPr>
              <w:ind w:right="141"/>
              <w:jc w:val="center"/>
              <w:rPr>
                <w:b/>
                <w:sz w:val="24"/>
              </w:rPr>
            </w:pPr>
          </w:p>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71"/>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val="restart"/>
            <w:textDirection w:val="btLr"/>
            <w:vAlign w:val="center"/>
          </w:tcPr>
          <w:p w:rsidR="00362667" w:rsidRDefault="00362667" w:rsidP="000825C2">
            <w:pPr>
              <w:ind w:left="113" w:right="113"/>
              <w:jc w:val="center"/>
            </w:pPr>
          </w:p>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709" w:type="dxa"/>
            <w:gridSpan w:val="2"/>
            <w:vMerge/>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319"/>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Pr>
          <w:p w:rsidR="00362667" w:rsidRDefault="00362667" w:rsidP="000825C2"/>
        </w:tc>
        <w:tc>
          <w:tcPr>
            <w:tcW w:w="369" w:type="dxa"/>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vMerge w:val="restart"/>
            <w:tcBorders>
              <w:top w:val="single" w:sz="12" w:space="0" w:color="auto"/>
              <w:left w:val="single" w:sz="12" w:space="0" w:color="auto"/>
            </w:tcBorders>
          </w:tcPr>
          <w:p w:rsidR="00362667" w:rsidRDefault="00362667" w:rsidP="000825C2">
            <w:r>
              <w:rPr>
                <w:noProof/>
              </w:rPr>
              <w:pict>
                <v:rect id="_x0000_s1670"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1670" inset="1pt,1pt,1pt,1pt">
                    <w:txbxContent>
                      <w:p w:rsidR="00362667" w:rsidRDefault="00362667" w:rsidP="000825C2">
                        <w:pPr>
                          <w:ind w:right="24"/>
                          <w:jc w:val="center"/>
                          <w:rPr>
                            <w:sz w:val="16"/>
                          </w:rPr>
                        </w:pPr>
                        <w:r>
                          <w:rPr>
                            <w:sz w:val="16"/>
                          </w:rPr>
                          <w:t>Взам. инв.№</w:t>
                        </w:r>
                      </w:p>
                      <w:p w:rsidR="00362667" w:rsidRDefault="00362667"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20"/>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26"/>
        </w:trPr>
        <w:tc>
          <w:tcPr>
            <w:tcW w:w="340" w:type="dxa"/>
            <w:vMerge/>
            <w:tcBorders>
              <w:left w:val="single" w:sz="12" w:space="0" w:color="auto"/>
            </w:tcBorders>
          </w:tcPr>
          <w:p w:rsidR="00362667" w:rsidRDefault="00362667" w:rsidP="000825C2"/>
        </w:tc>
        <w:tc>
          <w:tcPr>
            <w:tcW w:w="369" w:type="dxa"/>
            <w:vMerge/>
            <w:tcBorders>
              <w:left w:val="single" w:sz="12" w:space="0" w:color="auto"/>
            </w:tcBorders>
          </w:tcPr>
          <w:p w:rsidR="00362667" w:rsidRDefault="00362667" w:rsidP="000825C2"/>
        </w:tc>
        <w:tc>
          <w:tcPr>
            <w:tcW w:w="10207" w:type="dxa"/>
            <w:gridSpan w:val="8"/>
            <w:vMerge/>
            <w:tcBorders>
              <w:left w:val="single" w:sz="12" w:space="0" w:color="auto"/>
              <w:right w:val="single" w:sz="12" w:space="0" w:color="auto"/>
            </w:tcBorders>
          </w:tcPr>
          <w:p w:rsidR="00362667" w:rsidRDefault="00362667" w:rsidP="000825C2"/>
        </w:tc>
      </w:tr>
      <w:tr w:rsidR="00362667" w:rsidTr="000825C2">
        <w:trPr>
          <w:cantSplit/>
          <w:trHeight w:hRule="exact" w:val="440"/>
        </w:trPr>
        <w:tc>
          <w:tcPr>
            <w:tcW w:w="340" w:type="dxa"/>
            <w:tcBorders>
              <w:left w:val="single" w:sz="12" w:space="0" w:color="auto"/>
              <w:right w:val="single" w:sz="12" w:space="0" w:color="auto"/>
            </w:tcBorders>
          </w:tcPr>
          <w:p w:rsidR="00362667" w:rsidRDefault="00362667" w:rsidP="000825C2">
            <w:pPr>
              <w:jc w:val="center"/>
              <w:rPr>
                <w:b/>
                <w:sz w:val="12"/>
              </w:rPr>
            </w:pPr>
          </w:p>
        </w:tc>
        <w:tc>
          <w:tcPr>
            <w:tcW w:w="369" w:type="dxa"/>
            <w:tcBorders>
              <w:left w:val="single" w:sz="12" w:space="0" w:color="auto"/>
            </w:tcBorders>
          </w:tcPr>
          <w:p w:rsidR="00362667" w:rsidRDefault="00362667" w:rsidP="000825C2">
            <w:pPr>
              <w:jc w:val="center"/>
              <w:rPr>
                <w:b/>
                <w:sz w:val="12"/>
              </w:rPr>
            </w:pPr>
          </w:p>
        </w:tc>
        <w:tc>
          <w:tcPr>
            <w:tcW w:w="10207" w:type="dxa"/>
            <w:gridSpan w:val="8"/>
            <w:vMerge/>
            <w:tcBorders>
              <w:left w:val="single" w:sz="12" w:space="0" w:color="auto"/>
              <w:right w:val="single" w:sz="12" w:space="0" w:color="auto"/>
            </w:tcBorders>
          </w:tcPr>
          <w:p w:rsidR="00362667" w:rsidRDefault="00362667" w:rsidP="000825C2">
            <w:pPr>
              <w:jc w:val="center"/>
              <w:rPr>
                <w:b/>
                <w:sz w:val="12"/>
              </w:rPr>
            </w:pPr>
          </w:p>
        </w:tc>
      </w:tr>
      <w:tr w:rsidR="00362667" w:rsidTr="000825C2">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021"/>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71"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1671" inset="1pt,1pt,1pt,1pt">
                    <w:txbxContent>
                      <w:p w:rsidR="00362667" w:rsidRDefault="00362667" w:rsidP="000825C2">
                        <w:pPr>
                          <w:ind w:right="24"/>
                          <w:jc w:val="center"/>
                          <w:rPr>
                            <w:sz w:val="16"/>
                          </w:rPr>
                        </w:pPr>
                        <w:r>
                          <w:rPr>
                            <w:sz w:val="16"/>
                          </w:rPr>
                          <w:t>Подпись и дата</w:t>
                        </w:r>
                      </w:p>
                      <w:p w:rsidR="00362667" w:rsidRDefault="00362667" w:rsidP="000825C2">
                        <w:pPr>
                          <w:ind w:right="24"/>
                          <w:jc w:val="center"/>
                          <w:rPr>
                            <w:sz w:val="22"/>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vMerge/>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vAlign w:val="center"/>
          </w:tcPr>
          <w:p w:rsidR="00362667" w:rsidRDefault="00362667" w:rsidP="000825C2">
            <w:pPr>
              <w:jc w:val="center"/>
              <w:rPr>
                <w:b/>
              </w:rPr>
            </w:pP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rect id="_x0000_s1672"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1672" inset="1pt,1pt,1pt,1pt">
                    <w:txbxContent>
                      <w:p w:rsidR="00362667" w:rsidRDefault="00362667" w:rsidP="000825C2">
                        <w:pPr>
                          <w:ind w:right="24"/>
                          <w:jc w:val="center"/>
                          <w:rPr>
                            <w:sz w:val="16"/>
                          </w:rPr>
                        </w:pPr>
                        <w:r>
                          <w:rPr>
                            <w:sz w:val="16"/>
                          </w:rPr>
                          <w:t>Инв.№ подп.</w:t>
                        </w:r>
                      </w:p>
                      <w:p w:rsidR="00362667" w:rsidRDefault="00362667" w:rsidP="000825C2">
                        <w:pPr>
                          <w:ind w:right="24"/>
                          <w:jc w:val="center"/>
                          <w:rPr>
                            <w:sz w:val="16"/>
                          </w:rPr>
                        </w:pPr>
                      </w:p>
                    </w:txbxContent>
                  </v:textbox>
                </v:rect>
              </w:pict>
            </w: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sz w:val="16"/>
              </w:rPr>
            </w:pPr>
          </w:p>
        </w:tc>
      </w:tr>
      <w:tr w:rsidR="00362667" w:rsidTr="000825C2">
        <w:trPr>
          <w:cantSplit/>
          <w:trHeight w:hRule="exact" w:val="134"/>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10207" w:type="dxa"/>
            <w:gridSpan w:val="8"/>
            <w:tcBorders>
              <w:left w:val="single" w:sz="12" w:space="0" w:color="auto"/>
              <w:right w:val="single" w:sz="12" w:space="0" w:color="auto"/>
            </w:tcBorders>
          </w:tcPr>
          <w:p w:rsidR="00362667" w:rsidRDefault="00362667" w:rsidP="000825C2">
            <w:pPr>
              <w:jc w:val="center"/>
              <w:rPr>
                <w:b/>
              </w:rPr>
            </w:pPr>
          </w:p>
        </w:tc>
      </w:tr>
      <w:tr w:rsidR="00362667" w:rsidTr="000825C2">
        <w:trPr>
          <w:cantSplit/>
          <w:trHeight w:val="197"/>
        </w:trPr>
        <w:tc>
          <w:tcPr>
            <w:tcW w:w="340" w:type="dxa"/>
            <w:tcBorders>
              <w:left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825C2">
            <w:pPr>
              <w:jc w:val="center"/>
              <w:rPr>
                <w:b/>
              </w:rPr>
            </w:pPr>
          </w:p>
          <w:p w:rsidR="00362667" w:rsidRDefault="00362667"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825C2">
            <w:pPr>
              <w:pStyle w:val="Heading1"/>
              <w:rPr>
                <w:szCs w:val="14"/>
              </w:rPr>
            </w:pPr>
            <w:r w:rsidRPr="00A566D1">
              <w:rPr>
                <w:szCs w:val="14"/>
              </w:rPr>
              <w:t>Лист</w:t>
            </w:r>
          </w:p>
          <w:p w:rsidR="00362667" w:rsidRDefault="00362667" w:rsidP="000825C2">
            <w:pPr>
              <w:jc w:val="center"/>
            </w:pPr>
          </w:p>
          <w:p w:rsidR="00362667" w:rsidRDefault="00362667" w:rsidP="000825C2">
            <w:pPr>
              <w:jc w:val="center"/>
            </w:pPr>
            <w:r>
              <w:t>117</w:t>
            </w:r>
          </w:p>
        </w:tc>
      </w:tr>
      <w:tr w:rsidR="00362667" w:rsidTr="000825C2">
        <w:trPr>
          <w:cantSplit/>
          <w:trHeight w:hRule="exact" w:val="284"/>
        </w:trPr>
        <w:tc>
          <w:tcPr>
            <w:tcW w:w="340" w:type="dxa"/>
            <w:tcBorders>
              <w:left w:val="single" w:sz="12" w:space="0" w:color="auto"/>
              <w:right w:val="single" w:sz="12" w:space="0" w:color="auto"/>
            </w:tcBorders>
          </w:tcPr>
          <w:p w:rsidR="00362667" w:rsidRDefault="00362667" w:rsidP="000825C2">
            <w:pPr>
              <w:jc w:val="center"/>
              <w:rPr>
                <w:b/>
              </w:rPr>
            </w:pPr>
            <w:r>
              <w:rPr>
                <w:noProof/>
              </w:rPr>
              <w:pict>
                <v:line id="_x0000_s1673"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825C2">
            <w:pPr>
              <w:jc w:val="center"/>
              <w:rPr>
                <w:b/>
              </w:rPr>
            </w:pPr>
          </w:p>
        </w:tc>
        <w:tc>
          <w:tcPr>
            <w:tcW w:w="5954" w:type="dxa"/>
            <w:vMerge/>
            <w:tcBorders>
              <w:left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right w:val="single" w:sz="12" w:space="0" w:color="auto"/>
            </w:tcBorders>
          </w:tcPr>
          <w:p w:rsidR="00362667" w:rsidRDefault="00362667" w:rsidP="000825C2">
            <w:pPr>
              <w:jc w:val="center"/>
              <w:rPr>
                <w:b/>
                <w:sz w:val="18"/>
              </w:rPr>
            </w:pPr>
          </w:p>
        </w:tc>
      </w:tr>
      <w:tr w:rsidR="00362667" w:rsidTr="000825C2">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825C2">
            <w:pPr>
              <w:jc w:val="center"/>
              <w:rPr>
                <w:b/>
              </w:rPr>
            </w:pPr>
          </w:p>
        </w:tc>
        <w:tc>
          <w:tcPr>
            <w:tcW w:w="369" w:type="dxa"/>
            <w:tcBorders>
              <w:left w:val="single" w:sz="12" w:space="0" w:color="auto"/>
              <w:bottom w:val="single" w:sz="12" w:space="0" w:color="auto"/>
            </w:tcBorders>
          </w:tcPr>
          <w:p w:rsidR="00362667" w:rsidRDefault="00362667"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825C2">
            <w:pPr>
              <w:jc w:val="center"/>
              <w:rPr>
                <w:b/>
                <w:sz w:val="18"/>
              </w:rPr>
            </w:pPr>
          </w:p>
        </w:tc>
      </w:tr>
    </w:tbl>
    <w:p w:rsidR="00362667" w:rsidRDefault="00362667" w:rsidP="00A566D1"/>
    <w:p w:rsidR="00362667" w:rsidRDefault="00362667" w:rsidP="00A566D1"/>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674" type="#_x0000_t202" style="position:absolute;left:0;text-align:left;margin-left:56.5pt;margin-top:4.3pt;width:460.8pt;height:733.45pt;z-index:252109824" o:allowincell="f" filled="f" stroked="f">
                  <v:textbox style="mso-next-textbox:#_x0000_s1674">
                    <w:txbxContent>
                      <w:p w:rsidR="00362667" w:rsidRDefault="00362667" w:rsidP="00161078">
                        <w:pPr>
                          <w:pStyle w:val="BodyText"/>
                          <w:ind w:firstLineChars="236" w:firstLine="31680"/>
                          <w:jc w:val="both"/>
                          <w:rPr>
                            <w:rFonts w:cs="Arial"/>
                            <w:szCs w:val="24"/>
                          </w:rPr>
                        </w:pPr>
                      </w:p>
                      <w:p w:rsidR="00362667" w:rsidRPr="00FD148E" w:rsidRDefault="00362667" w:rsidP="00161078">
                        <w:pPr>
                          <w:pStyle w:val="BodyText"/>
                          <w:ind w:firstLineChars="235" w:firstLine="31680"/>
                          <w:jc w:val="both"/>
                          <w:rPr>
                            <w:rFonts w:cs="Arial"/>
                            <w:szCs w:val="24"/>
                          </w:rPr>
                        </w:pPr>
                        <w:r w:rsidRPr="00FD148E">
                          <w:rPr>
                            <w:rFonts w:cs="Arial"/>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62667" w:rsidRPr="00FD148E" w:rsidRDefault="00362667" w:rsidP="00161078">
                        <w:pPr>
                          <w:pStyle w:val="BodyText"/>
                          <w:ind w:firstLineChars="235" w:firstLine="31680"/>
                          <w:jc w:val="both"/>
                          <w:rPr>
                            <w:rFonts w:cs="Arial"/>
                            <w:szCs w:val="24"/>
                          </w:rPr>
                        </w:pPr>
                        <w:r w:rsidRPr="00FD148E">
                          <w:rPr>
                            <w:rFonts w:cs="Arial"/>
                            <w:szCs w:val="24"/>
                          </w:rPr>
                          <w:t>Могут представляться и другие материалы, обосновывающие целесообразность, возможность и допустимость реализации предложений.</w:t>
                        </w:r>
                      </w:p>
                      <w:p w:rsidR="00362667" w:rsidRPr="00FD148E" w:rsidRDefault="00362667" w:rsidP="00161078">
                        <w:pPr>
                          <w:pStyle w:val="BodyText"/>
                          <w:ind w:firstLineChars="235" w:firstLine="31680"/>
                          <w:jc w:val="both"/>
                          <w:rPr>
                            <w:rFonts w:cs="Arial"/>
                            <w:szCs w:val="24"/>
                          </w:rPr>
                        </w:pPr>
                        <w:r w:rsidRPr="00FD148E">
                          <w:rPr>
                            <w:rFonts w:cs="Arial"/>
                            <w:b/>
                            <w:szCs w:val="24"/>
                          </w:rPr>
                          <w:t>13.</w:t>
                        </w:r>
                        <w:r w:rsidRPr="00FD148E">
                          <w:rPr>
                            <w:rFonts w:cs="Arial"/>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62667" w:rsidRPr="00FD148E" w:rsidRDefault="00362667" w:rsidP="00161078">
                        <w:pPr>
                          <w:pStyle w:val="BodyText"/>
                          <w:ind w:firstLineChars="235" w:firstLine="31680"/>
                          <w:jc w:val="both"/>
                          <w:rPr>
                            <w:rFonts w:cs="Arial"/>
                            <w:szCs w:val="24"/>
                          </w:rPr>
                        </w:pPr>
                        <w:r w:rsidRPr="00FD148E">
                          <w:rPr>
                            <w:rFonts w:cs="Arial"/>
                            <w:b/>
                            <w:szCs w:val="24"/>
                          </w:rPr>
                          <w:t>14.</w:t>
                        </w:r>
                        <w:r w:rsidRPr="00FD148E">
                          <w:rPr>
                            <w:rFonts w:cs="Arial"/>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362667" w:rsidRPr="00FD148E" w:rsidRDefault="00362667" w:rsidP="00161078">
                        <w:pPr>
                          <w:pStyle w:val="BodyText"/>
                          <w:ind w:firstLineChars="235" w:firstLine="31680"/>
                          <w:jc w:val="both"/>
                          <w:rPr>
                            <w:rFonts w:cs="Arial"/>
                            <w:szCs w:val="24"/>
                          </w:rPr>
                        </w:pPr>
                        <w:r w:rsidRPr="00FD148E">
                          <w:rPr>
                            <w:rFonts w:cs="Arial"/>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62667" w:rsidRPr="00FD148E" w:rsidRDefault="00362667" w:rsidP="00161078">
                        <w:pPr>
                          <w:pStyle w:val="BodyText"/>
                          <w:ind w:firstLineChars="235" w:firstLine="31680"/>
                          <w:jc w:val="both"/>
                          <w:rPr>
                            <w:rFonts w:cs="Arial"/>
                            <w:szCs w:val="24"/>
                          </w:rPr>
                        </w:pPr>
                        <w:r w:rsidRPr="00FD148E">
                          <w:rPr>
                            <w:rFonts w:cs="Arial"/>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362667" w:rsidRPr="00FD148E" w:rsidRDefault="00362667" w:rsidP="00161078">
                        <w:pPr>
                          <w:pStyle w:val="BodyText"/>
                          <w:ind w:firstLineChars="235" w:firstLine="31680"/>
                          <w:jc w:val="both"/>
                          <w:rPr>
                            <w:rFonts w:cs="Arial"/>
                            <w:szCs w:val="24"/>
                          </w:rPr>
                        </w:pPr>
                        <w:r w:rsidRPr="00FD148E">
                          <w:rPr>
                            <w:rFonts w:cs="Arial"/>
                            <w:szCs w:val="24"/>
                          </w:rPr>
                          <w:t>в) подтверждение выполнения процедурных требований;</w:t>
                        </w:r>
                      </w:p>
                      <w:p w:rsidR="00362667" w:rsidRPr="00FD148E" w:rsidRDefault="00362667" w:rsidP="00161078">
                        <w:pPr>
                          <w:pStyle w:val="BodyText"/>
                          <w:ind w:firstLineChars="235" w:firstLine="31680"/>
                          <w:jc w:val="both"/>
                          <w:rPr>
                            <w:rFonts w:cs="Arial"/>
                            <w:szCs w:val="24"/>
                          </w:rPr>
                        </w:pPr>
                        <w:r w:rsidRPr="00FD148E">
                          <w:rPr>
                            <w:rFonts w:cs="Arial"/>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62667" w:rsidRPr="00FD148E" w:rsidRDefault="00362667" w:rsidP="00161078">
                        <w:pPr>
                          <w:pStyle w:val="BodyText"/>
                          <w:ind w:firstLineChars="235" w:firstLine="31680"/>
                          <w:jc w:val="both"/>
                          <w:rPr>
                            <w:rFonts w:cs="Arial"/>
                            <w:szCs w:val="24"/>
                          </w:rPr>
                        </w:pPr>
                        <w:r w:rsidRPr="00FD148E">
                          <w:rPr>
                            <w:rFonts w:cs="Arial"/>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FD148E">
                          <w:rPr>
                            <w:rFonts w:cs="Arial"/>
                            <w:szCs w:val="24"/>
                          </w:rPr>
                          <w:tab/>
                          <w:t xml:space="preserve"> документации и осущесьвления строительстваУ</w:t>
                        </w:r>
                      </w:p>
                      <w:p w:rsidR="00362667" w:rsidRPr="00FD148E" w:rsidRDefault="00362667" w:rsidP="00161078">
                        <w:pPr>
                          <w:pStyle w:val="BodyText"/>
                          <w:ind w:firstLineChars="235" w:firstLine="31680"/>
                          <w:jc w:val="both"/>
                          <w:rPr>
                            <w:rFonts w:cs="Arial"/>
                            <w:szCs w:val="24"/>
                          </w:rPr>
                        </w:pPr>
                        <w:r w:rsidRPr="00FD148E">
                          <w:rPr>
                            <w:rFonts w:cs="Arial"/>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362667" w:rsidRPr="00FD148E" w:rsidRDefault="00362667" w:rsidP="00161078">
                        <w:pPr>
                          <w:pStyle w:val="BodyText"/>
                          <w:ind w:firstLineChars="235" w:firstLine="31680"/>
                          <w:jc w:val="both"/>
                          <w:rPr>
                            <w:rFonts w:cs="Arial"/>
                            <w:szCs w:val="24"/>
                          </w:rPr>
                        </w:pPr>
                        <w:r w:rsidRPr="00FD148E">
                          <w:rPr>
                            <w:rFonts w:cs="Arial"/>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62667" w:rsidRPr="00FD148E" w:rsidRDefault="00362667" w:rsidP="00161078">
                        <w:pPr>
                          <w:pStyle w:val="BodyText"/>
                          <w:ind w:firstLineChars="235" w:firstLine="31680"/>
                          <w:jc w:val="both"/>
                          <w:rPr>
                            <w:rFonts w:cs="Arial"/>
                            <w:szCs w:val="24"/>
                          </w:rPr>
                        </w:pPr>
                      </w:p>
                      <w:p w:rsidR="00362667" w:rsidRDefault="00362667" w:rsidP="00FD148E">
                        <w:pPr>
                          <w:ind w:firstLine="709"/>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675" type="#_x0000_t202" style="position:absolute;left:0;text-align:left;margin-left:519.6pt;margin-top:.5pt;width:21.6pt;height:28.8pt;z-index:252111872" o:allowincell="f" filled="f" stroked="f">
                  <v:textbox style="mso-next-textbox:#_x0000_s167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676" style="position:absolute;margin-left:-1.1pt;margin-top:4.7pt;width:12.45pt;height:1in;z-index:252108800;mso-position-horizontal-relative:text;mso-position-vertical-relative:text" o:allowincell="f" filled="f" strokecolor="white" strokeweight="1pt">
                  <v:textbox style="layout-flow:vertical;mso-layout-flow-alt:bottom-to-top;mso-next-textbox:#_x0000_s167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77" style="position:absolute;left:0;text-align:left;margin-left:-.5pt;margin-top:14.5pt;width:12.45pt;height:1in;z-index:252106752;mso-position-horizontal-relative:text;mso-position-vertical-relative:text" o:allowincell="f" filled="f" strokecolor="white" strokeweight="1pt">
                  <v:textbox style="layout-flow:vertical;mso-layout-flow-alt:bottom-to-top;mso-next-textbox:#_x0000_s167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78" style="position:absolute;left:0;text-align:left;margin-left:-1.1pt;margin-top:4.3pt;width:12.45pt;height:64.8pt;z-index:252107776;mso-position-horizontal-relative:text;mso-position-vertical-relative:text" o:allowincell="f" filled="f" strokecolor="white" strokeweight="1pt">
                  <v:textbox style="layout-flow:vertical;mso-layout-flow-alt:bottom-to-top;mso-next-textbox:#_x0000_s167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212655">
            <w:pPr>
              <w:jc w:val="center"/>
            </w:pPr>
            <w:r>
              <w:t>118</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679" style="position:absolute;left:0;text-align:left;z-index:2521108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680" type="#_x0000_t202" style="position:absolute;left:0;text-align:left;margin-left:56.5pt;margin-top:4.3pt;width:460.8pt;height:733.45pt;z-index:252115968;mso-position-horizontal-relative:text;mso-position-vertical-relative:text" o:allowincell="f" filled="f" stroked="f">
                  <v:textbox style="mso-next-textbox:#_x0000_s1680">
                    <w:txbxContent>
                      <w:p w:rsidR="00362667" w:rsidRDefault="00362667" w:rsidP="00FD148E">
                        <w:pPr>
                          <w:ind w:firstLine="709"/>
                        </w:pPr>
                      </w:p>
                      <w:p w:rsidR="00362667" w:rsidRPr="00FD148E" w:rsidRDefault="00362667" w:rsidP="00161078">
                        <w:pPr>
                          <w:pStyle w:val="BodyText"/>
                          <w:ind w:firstLineChars="235" w:firstLine="31680"/>
                          <w:jc w:val="both"/>
                          <w:rPr>
                            <w:rFonts w:cs="Arial"/>
                            <w:szCs w:val="24"/>
                          </w:rPr>
                        </w:pPr>
                        <w:r w:rsidRPr="00FD148E">
                          <w:rPr>
                            <w:rFonts w:cs="Arial"/>
                            <w:szCs w:val="24"/>
                          </w:rPr>
                          <w:t>- изменение (уточнение) границ зон действия публичных сервитутов для обеспечения прохода, проезда;</w:t>
                        </w:r>
                      </w:p>
                      <w:p w:rsidR="00362667" w:rsidRPr="00FD148E" w:rsidRDefault="00362667" w:rsidP="00161078">
                        <w:pPr>
                          <w:pStyle w:val="BodyText"/>
                          <w:ind w:firstLineChars="235" w:firstLine="31680"/>
                          <w:jc w:val="both"/>
                          <w:rPr>
                            <w:rFonts w:cs="Arial"/>
                            <w:szCs w:val="24"/>
                          </w:rPr>
                        </w:pPr>
                        <w:r w:rsidRPr="00FD148E">
                          <w:rPr>
                            <w:rFonts w:cs="Arial"/>
                            <w:szCs w:val="24"/>
                          </w:rPr>
                          <w:t>- изменение (уточнение) отступов планируемых к размещению строений, частей строений от границ земельного участка;</w:t>
                        </w:r>
                      </w:p>
                      <w:p w:rsidR="00362667" w:rsidRPr="00FD148E" w:rsidRDefault="00362667" w:rsidP="00161078">
                        <w:pPr>
                          <w:pStyle w:val="BodyText"/>
                          <w:ind w:firstLineChars="235" w:firstLine="31680"/>
                          <w:jc w:val="both"/>
                          <w:rPr>
                            <w:rFonts w:cs="Arial"/>
                            <w:szCs w:val="24"/>
                          </w:rPr>
                        </w:pPr>
                        <w:r w:rsidRPr="00FD148E">
                          <w:rPr>
                            <w:rFonts w:cs="Arial"/>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62667" w:rsidRPr="00FD148E" w:rsidRDefault="00362667" w:rsidP="00161078">
                        <w:pPr>
                          <w:pStyle w:val="BodyText"/>
                          <w:ind w:firstLineChars="235" w:firstLine="31680"/>
                          <w:jc w:val="both"/>
                          <w:rPr>
                            <w:rFonts w:cs="Arial"/>
                            <w:szCs w:val="24"/>
                          </w:rPr>
                        </w:pPr>
                        <w:r w:rsidRPr="00FD148E">
                          <w:rPr>
                            <w:rFonts w:cs="Arial"/>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62667" w:rsidRPr="00FD148E" w:rsidRDefault="00362667" w:rsidP="00161078">
                        <w:pPr>
                          <w:pStyle w:val="BodyText"/>
                          <w:ind w:firstLineChars="235" w:firstLine="31680"/>
                          <w:jc w:val="both"/>
                          <w:rPr>
                            <w:rFonts w:cs="Arial"/>
                            <w:szCs w:val="24"/>
                          </w:rPr>
                        </w:pPr>
                        <w:r w:rsidRPr="00FD148E">
                          <w:rPr>
                            <w:rFonts w:cs="Arial"/>
                            <w:szCs w:val="24"/>
                          </w:rPr>
                          <w:t>- объемов инженерных ресурсов (энергообеспечение, водоснабжение) и т.д.</w:t>
                        </w:r>
                      </w:p>
                      <w:p w:rsidR="00362667" w:rsidRPr="00FD148E" w:rsidRDefault="00362667" w:rsidP="00161078">
                        <w:pPr>
                          <w:pStyle w:val="BodyText"/>
                          <w:ind w:firstLineChars="235" w:firstLine="31680"/>
                          <w:jc w:val="both"/>
                          <w:rPr>
                            <w:rFonts w:cs="Arial"/>
                            <w:szCs w:val="24"/>
                          </w:rPr>
                        </w:pPr>
                        <w:r w:rsidRPr="00FD148E">
                          <w:rPr>
                            <w:rFonts w:cs="Arial"/>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62667" w:rsidRDefault="00362667" w:rsidP="00161078">
                        <w:pPr>
                          <w:pStyle w:val="BodyText"/>
                          <w:ind w:firstLineChars="235" w:firstLine="31680"/>
                          <w:jc w:val="both"/>
                          <w:rPr>
                            <w:rFonts w:cs="Arial"/>
                            <w:szCs w:val="24"/>
                          </w:rPr>
                        </w:pPr>
                        <w:r w:rsidRPr="00FD148E">
                          <w:rPr>
                            <w:rFonts w:cs="Arial"/>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62667" w:rsidRPr="00A83A6A" w:rsidRDefault="00362667" w:rsidP="00161078">
                        <w:pPr>
                          <w:pStyle w:val="BodyText"/>
                          <w:ind w:firstLineChars="235" w:firstLine="31680"/>
                          <w:jc w:val="both"/>
                          <w:rPr>
                            <w:rFonts w:cs="Arial"/>
                            <w:szCs w:val="24"/>
                          </w:rPr>
                        </w:pPr>
                        <w:r w:rsidRPr="00A83A6A">
                          <w:rPr>
                            <w:rFonts w:cs="Arial"/>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62667" w:rsidRPr="00A83A6A" w:rsidRDefault="00362667" w:rsidP="00161078">
                        <w:pPr>
                          <w:pStyle w:val="BodyText"/>
                          <w:ind w:firstLineChars="235" w:firstLine="31680"/>
                          <w:jc w:val="both"/>
                          <w:rPr>
                            <w:rFonts w:cs="Arial"/>
                            <w:szCs w:val="24"/>
                          </w:rPr>
                        </w:pPr>
                        <w:r w:rsidRPr="00A83A6A">
                          <w:rPr>
                            <w:rFonts w:cs="Arial"/>
                            <w:szCs w:val="24"/>
                          </w:rPr>
                          <w:t>16.</w:t>
                        </w:r>
                        <w:r>
                          <w:rPr>
                            <w:rFonts w:cs="Arial"/>
                            <w:szCs w:val="24"/>
                          </w:rPr>
                          <w:t xml:space="preserve"> </w:t>
                        </w:r>
                        <w:r w:rsidRPr="00A83A6A">
                          <w:rPr>
                            <w:rFonts w:cs="Arial"/>
                            <w:szCs w:val="24"/>
                          </w:rPr>
                          <w:t xml:space="preserve">Местом проведения публичных слушаний является </w:t>
                        </w:r>
                        <w:r>
                          <w:rPr>
                            <w:rFonts w:cs="Arial"/>
                            <w:szCs w:val="24"/>
                          </w:rPr>
                          <w:t xml:space="preserve">Администрация Старояшевского сельсовета </w:t>
                        </w:r>
                        <w:r w:rsidRPr="00A83A6A">
                          <w:rPr>
                            <w:rFonts w:cs="Arial"/>
                            <w:szCs w:val="24"/>
                          </w:rPr>
                          <w:t xml:space="preserve"> </w:t>
                        </w:r>
                        <w:r>
                          <w:rPr>
                            <w:rFonts w:cs="Arial"/>
                            <w:szCs w:val="24"/>
                          </w:rPr>
                          <w:t>МР Калтасинский район</w:t>
                        </w:r>
                        <w:r w:rsidRPr="00A83A6A">
                          <w:rPr>
                            <w:rFonts w:cs="Arial"/>
                            <w:szCs w:val="24"/>
                          </w:rPr>
                          <w:t xml:space="preserve"> Республики Башкортостан. </w:t>
                        </w:r>
                      </w:p>
                      <w:p w:rsidR="00362667" w:rsidRPr="00A83A6A" w:rsidRDefault="00362667" w:rsidP="00161078">
                        <w:pPr>
                          <w:pStyle w:val="BodyText"/>
                          <w:ind w:firstLineChars="235" w:firstLine="31680"/>
                          <w:jc w:val="both"/>
                          <w:rPr>
                            <w:rFonts w:cs="Arial"/>
                            <w:szCs w:val="24"/>
                          </w:rPr>
                        </w:pPr>
                        <w:r w:rsidRPr="00A83A6A">
                          <w:rPr>
                            <w:rFonts w:cs="Arial"/>
                            <w:szCs w:val="24"/>
                          </w:rPr>
                          <w:t>17.</w:t>
                        </w:r>
                        <w:r>
                          <w:rPr>
                            <w:rFonts w:cs="Arial"/>
                            <w:szCs w:val="24"/>
                          </w:rPr>
                          <w:t xml:space="preserve"> </w:t>
                        </w:r>
                        <w:r w:rsidRPr="00A83A6A">
                          <w:rPr>
                            <w:rFonts w:cs="Arial"/>
                            <w:szCs w:val="24"/>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w:t>
                        </w:r>
                        <w:r>
                          <w:rPr>
                            <w:rFonts w:cs="Arial"/>
                            <w:szCs w:val="24"/>
                          </w:rPr>
                          <w:t>МР Калтасинский район</w:t>
                        </w:r>
                        <w:r w:rsidRPr="00A83A6A">
                          <w:rPr>
                            <w:rFonts w:cs="Arial"/>
                            <w:szCs w:val="24"/>
                          </w:rPr>
                          <w:t xml:space="preserve"> Республики Башкортостан направляет главе Администрации </w:t>
                        </w:r>
                        <w:r>
                          <w:rPr>
                            <w:rFonts w:cs="Arial"/>
                            <w:szCs w:val="24"/>
                          </w:rPr>
                          <w:t>МР Калтасинский район</w:t>
                        </w:r>
                        <w:r w:rsidRPr="00A83A6A">
                          <w:rPr>
                            <w:rFonts w:cs="Arial"/>
                            <w:szCs w:val="24"/>
                          </w:rPr>
                          <w:t xml:space="preserve"> Республики Башкортостан следующие документы и материалы:</w:t>
                        </w:r>
                      </w:p>
                      <w:p w:rsidR="00362667" w:rsidRPr="00A83A6A" w:rsidRDefault="00362667" w:rsidP="00161078">
                        <w:pPr>
                          <w:pStyle w:val="BodyText"/>
                          <w:ind w:firstLineChars="235" w:firstLine="31680"/>
                          <w:jc w:val="both"/>
                          <w:rPr>
                            <w:rFonts w:cs="Arial"/>
                            <w:szCs w:val="24"/>
                          </w:rPr>
                        </w:pPr>
                        <w:r w:rsidRPr="00A83A6A">
                          <w:rPr>
                            <w:rFonts w:cs="Arial"/>
                            <w:szCs w:val="24"/>
                          </w:rPr>
                          <w:t>1) сводное заключение с рекомендациями Комиссии;</w:t>
                        </w:r>
                      </w:p>
                      <w:p w:rsidR="00362667" w:rsidRPr="00A83A6A" w:rsidRDefault="00362667" w:rsidP="00161078">
                        <w:pPr>
                          <w:pStyle w:val="BodyText"/>
                          <w:ind w:firstLineChars="235" w:firstLine="31680"/>
                          <w:jc w:val="both"/>
                          <w:rPr>
                            <w:rFonts w:cs="Arial"/>
                            <w:szCs w:val="24"/>
                          </w:rPr>
                        </w:pPr>
                        <w:r w:rsidRPr="00A83A6A">
                          <w:rPr>
                            <w:rFonts w:cs="Arial"/>
                            <w:szCs w:val="24"/>
                          </w:rPr>
                          <w:t>2)</w:t>
                        </w:r>
                        <w:r>
                          <w:rPr>
                            <w:rFonts w:cs="Arial"/>
                            <w:szCs w:val="24"/>
                          </w:rPr>
                          <w:t xml:space="preserve"> </w:t>
                        </w:r>
                        <w:r w:rsidRPr="00A83A6A">
                          <w:rPr>
                            <w:rFonts w:cs="Arial"/>
                            <w:szCs w:val="24"/>
                          </w:rPr>
                          <w:t xml:space="preserve">заключение о результатах публичных слушаний, подготовленное Комиссией по </w:t>
                        </w:r>
                        <w:r>
                          <w:rPr>
                            <w:rFonts w:cs="Arial"/>
                            <w:szCs w:val="24"/>
                          </w:rPr>
                          <w:t>сель</w:t>
                        </w:r>
                        <w:r w:rsidRPr="00A83A6A">
                          <w:rPr>
                            <w:rFonts w:cs="Arial"/>
                            <w:szCs w:val="24"/>
                          </w:rPr>
                          <w:t xml:space="preserve">скому хозяйству, земельным и имущественным отношениям Совета </w:t>
                        </w:r>
                        <w:r>
                          <w:rPr>
                            <w:rFonts w:cs="Arial"/>
                            <w:szCs w:val="24"/>
                          </w:rPr>
                          <w:t>МР Калтасинский район</w:t>
                        </w:r>
                        <w:r w:rsidRPr="00A83A6A">
                          <w:rPr>
                            <w:rFonts w:cs="Arial"/>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62667" w:rsidRPr="00A83A6A" w:rsidRDefault="00362667" w:rsidP="00161078">
                        <w:pPr>
                          <w:pStyle w:val="BodyText"/>
                          <w:ind w:firstLineChars="235" w:firstLine="31680"/>
                          <w:jc w:val="both"/>
                          <w:rPr>
                            <w:rFonts w:cs="Arial"/>
                            <w:szCs w:val="24"/>
                          </w:rPr>
                        </w:pPr>
                        <w:r w:rsidRPr="00A83A6A">
                          <w:rPr>
                            <w:rFonts w:cs="Arial"/>
                            <w:szCs w:val="24"/>
                          </w:rPr>
                          <w:t>3) протокол (протоколы) публичных слушаний;</w:t>
                        </w:r>
                      </w:p>
                      <w:p w:rsidR="00362667" w:rsidRPr="00A83A6A" w:rsidRDefault="00362667" w:rsidP="00161078">
                        <w:pPr>
                          <w:pStyle w:val="BodyText"/>
                          <w:ind w:firstLineChars="235" w:firstLine="31680"/>
                          <w:jc w:val="both"/>
                          <w:rPr>
                            <w:rFonts w:cs="Arial"/>
                            <w:szCs w:val="24"/>
                          </w:rPr>
                        </w:pPr>
                        <w:r w:rsidRPr="00A83A6A">
                          <w:rPr>
                            <w:rFonts w:cs="Arial"/>
                            <w:szCs w:val="24"/>
                          </w:rPr>
                          <w:t>4)</w:t>
                        </w:r>
                        <w:r>
                          <w:rPr>
                            <w:rFonts w:cs="Arial"/>
                            <w:szCs w:val="24"/>
                          </w:rPr>
                          <w:t xml:space="preserve"> </w:t>
                        </w:r>
                        <w:r w:rsidRPr="00A83A6A">
                          <w:rPr>
                            <w:rFonts w:cs="Arial"/>
                            <w:szCs w:val="24"/>
                          </w:rPr>
                          <w:t>заявление с обосновывающими материалами, которое обсуждалось на публичных слушаниях.</w:t>
                        </w:r>
                      </w:p>
                      <w:p w:rsidR="00362667" w:rsidRPr="00A83A6A" w:rsidRDefault="00362667" w:rsidP="00161078">
                        <w:pPr>
                          <w:pStyle w:val="BodyText"/>
                          <w:ind w:firstLineChars="235" w:firstLine="31680"/>
                          <w:jc w:val="both"/>
                          <w:rPr>
                            <w:rFonts w:cs="Arial"/>
                            <w:szCs w:val="24"/>
                          </w:rPr>
                        </w:pPr>
                        <w:r w:rsidRPr="00A83A6A">
                          <w:rPr>
                            <w:rFonts w:cs="Arial"/>
                            <w:szCs w:val="24"/>
                          </w:rPr>
                          <w:t xml:space="preserve">18. Глава Администрации </w:t>
                        </w:r>
                        <w:r>
                          <w:rPr>
                            <w:rFonts w:cs="Arial"/>
                            <w:szCs w:val="24"/>
                          </w:rPr>
                          <w:t>МР Калтасинский район</w:t>
                        </w:r>
                        <w:r w:rsidRPr="00A83A6A">
                          <w:rPr>
                            <w:rFonts w:cs="Arial"/>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62667" w:rsidRPr="00A83A6A" w:rsidRDefault="00362667" w:rsidP="00161078">
                        <w:pPr>
                          <w:pStyle w:val="BodyText"/>
                          <w:ind w:firstLineChars="235" w:firstLine="31680"/>
                          <w:jc w:val="both"/>
                          <w:rPr>
                            <w:rFonts w:cs="Arial"/>
                            <w:szCs w:val="24"/>
                          </w:rPr>
                        </w:pPr>
                        <w:r w:rsidRPr="00A83A6A">
                          <w:rPr>
                            <w:rFonts w:cs="Arial"/>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362667" w:rsidRPr="00FD148E" w:rsidRDefault="00362667" w:rsidP="00161078">
                        <w:pPr>
                          <w:pStyle w:val="BodyText"/>
                          <w:ind w:firstLineChars="235" w:firstLine="31680"/>
                          <w:jc w:val="both"/>
                          <w:rPr>
                            <w:rFonts w:cs="Arial"/>
                            <w:szCs w:val="24"/>
                          </w:rPr>
                        </w:pPr>
                      </w:p>
                      <w:p w:rsidR="00362667" w:rsidRPr="00FD148E" w:rsidRDefault="00362667" w:rsidP="00161078">
                        <w:pPr>
                          <w:autoSpaceDE w:val="0"/>
                          <w:ind w:firstLineChars="235"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681" type="#_x0000_t202" style="position:absolute;left:0;text-align:left;margin-left:519.6pt;margin-top:.5pt;width:21.6pt;height:28.8pt;z-index:252118016;mso-position-horizontal-relative:text;mso-position-vertical-relative:text" o:allowincell="f" filled="f" stroked="f">
                  <v:textbox style="mso-next-textbox:#_x0000_s168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682" style="position:absolute;margin-left:-1.1pt;margin-top:4.7pt;width:12.45pt;height:1in;z-index:252114944;mso-position-horizontal-relative:text;mso-position-vertical-relative:text" o:allowincell="f" filled="f" strokecolor="white" strokeweight="1pt">
                  <v:textbox style="layout-flow:vertical;mso-layout-flow-alt:bottom-to-top;mso-next-textbox:#_x0000_s168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83" style="position:absolute;left:0;text-align:left;margin-left:-.5pt;margin-top:14.5pt;width:12.45pt;height:1in;z-index:252112896;mso-position-horizontal-relative:text;mso-position-vertical-relative:text" o:allowincell="f" filled="f" strokecolor="white" strokeweight="1pt">
                  <v:textbox style="layout-flow:vertical;mso-layout-flow-alt:bottom-to-top;mso-next-textbox:#_x0000_s168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84" style="position:absolute;left:0;text-align:left;margin-left:-1.1pt;margin-top:4.3pt;width:12.45pt;height:64.8pt;z-index:252113920;mso-position-horizontal-relative:text;mso-position-vertical-relative:text" o:allowincell="f" filled="f" strokecolor="white" strokeweight="1pt">
                  <v:textbox style="layout-flow:vertical;mso-layout-flow-alt:bottom-to-top;mso-next-textbox:#_x0000_s168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119</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685" style="position:absolute;left:0;text-align:left;z-index:2521169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686" type="#_x0000_t202" style="position:absolute;left:0;text-align:left;margin-left:56.5pt;margin-top:4.3pt;width:460.8pt;height:733.45pt;z-index:251864064" o:allowincell="f" filled="f" stroked="f">
                  <v:textbox style="mso-next-textbox:#_x0000_s1686">
                    <w:txbxContent>
                      <w:p w:rsidR="00362667" w:rsidRDefault="00362667" w:rsidP="00FD148E">
                        <w:pPr>
                          <w:ind w:firstLine="709"/>
                        </w:pPr>
                      </w:p>
                      <w:p w:rsidR="00362667" w:rsidRPr="00A83A6A" w:rsidRDefault="00362667" w:rsidP="00161078">
                        <w:pPr>
                          <w:pStyle w:val="BodyText"/>
                          <w:ind w:firstLineChars="236" w:firstLine="31680"/>
                          <w:jc w:val="both"/>
                          <w:rPr>
                            <w:rFonts w:cs="Arial"/>
                            <w:szCs w:val="24"/>
                          </w:rPr>
                        </w:pPr>
                        <w:r w:rsidRPr="00A83A6A">
                          <w:rPr>
                            <w:rFonts w:cs="Arial"/>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cs="Arial"/>
                            <w:szCs w:val="24"/>
                          </w:rPr>
                          <w:t>МР Калтасинский район</w:t>
                        </w:r>
                        <w:r w:rsidRPr="00A83A6A">
                          <w:rPr>
                            <w:rFonts w:cs="Arial"/>
                            <w:szCs w:val="24"/>
                          </w:rPr>
                          <w:t xml:space="preserve"> Республики Башкортостан в сети Интернет;</w:t>
                        </w:r>
                      </w:p>
                      <w:p w:rsidR="00362667" w:rsidRPr="00A83A6A" w:rsidRDefault="00362667" w:rsidP="00161078">
                        <w:pPr>
                          <w:pStyle w:val="BodyText"/>
                          <w:ind w:firstLineChars="236" w:firstLine="31680"/>
                          <w:jc w:val="both"/>
                          <w:rPr>
                            <w:rFonts w:cs="Arial"/>
                            <w:szCs w:val="24"/>
                          </w:rPr>
                        </w:pPr>
                        <w:r w:rsidRPr="00A83A6A">
                          <w:rPr>
                            <w:rFonts w:cs="Arial"/>
                            <w:szCs w:val="24"/>
                          </w:rPr>
                          <w:t>2) в соответствии с требованиями части 2 статьи 57 Градостроительного кодекса Российской Федерации подлежит:</w:t>
                        </w:r>
                      </w:p>
                      <w:p w:rsidR="00362667" w:rsidRPr="00A83A6A" w:rsidRDefault="00362667" w:rsidP="00161078">
                        <w:pPr>
                          <w:pStyle w:val="BodyText"/>
                          <w:ind w:firstLineChars="236" w:firstLine="31680"/>
                          <w:jc w:val="both"/>
                          <w:rPr>
                            <w:rFonts w:cs="Arial"/>
                            <w:szCs w:val="24"/>
                          </w:rPr>
                        </w:pPr>
                        <w:r w:rsidRPr="00A83A6A">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МР Калтасинский район Республики Башкортостан</w:t>
                        </w:r>
                        <w:r w:rsidRPr="00A83A6A">
                          <w:rPr>
                            <w:rFonts w:cs="Arial"/>
                            <w:szCs w:val="24"/>
                          </w:rPr>
                          <w:t>;</w:t>
                        </w:r>
                      </w:p>
                      <w:p w:rsidR="00362667" w:rsidRPr="00A83A6A" w:rsidRDefault="00362667" w:rsidP="00161078">
                        <w:pPr>
                          <w:pStyle w:val="BodyText"/>
                          <w:ind w:firstLineChars="236" w:firstLine="31680"/>
                          <w:jc w:val="both"/>
                          <w:rPr>
                            <w:rFonts w:cs="Arial"/>
                            <w:szCs w:val="24"/>
                          </w:rPr>
                        </w:pPr>
                        <w:r w:rsidRPr="00A83A6A">
                          <w:rPr>
                            <w:rFonts w:cs="Arial"/>
                            <w:szCs w:val="24"/>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w:t>
                        </w:r>
                        <w:r>
                          <w:rPr>
                            <w:rFonts w:cs="Arial"/>
                            <w:szCs w:val="24"/>
                          </w:rPr>
                          <w:t>МР Калтасинский район Республики Башкортостан</w:t>
                        </w:r>
                        <w:r w:rsidRPr="00A83A6A">
                          <w:rPr>
                            <w:rFonts w:cs="Arial"/>
                            <w:szCs w:val="24"/>
                          </w:rPr>
                          <w:t>.</w:t>
                        </w:r>
                      </w:p>
                      <w:p w:rsidR="00362667" w:rsidRPr="00A83A6A" w:rsidRDefault="00362667" w:rsidP="00161078">
                        <w:pPr>
                          <w:pStyle w:val="BodyText"/>
                          <w:ind w:firstLineChars="236" w:firstLine="31680"/>
                          <w:jc w:val="both"/>
                          <w:rPr>
                            <w:rFonts w:cs="Arial"/>
                            <w:szCs w:val="24"/>
                          </w:rPr>
                        </w:pPr>
                        <w:r w:rsidRPr="00A83A6A">
                          <w:rPr>
                            <w:rFonts w:cs="Arial"/>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687" type="#_x0000_t202" style="position:absolute;left:0;text-align:left;margin-left:519.6pt;margin-top:.5pt;width:21.6pt;height:28.8pt;z-index:251866112" o:allowincell="f" filled="f" stroked="f">
                  <v:textbox style="mso-next-textbox:#_x0000_s168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688"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168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89"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168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90"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169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120</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691"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692" type="#_x0000_t202" style="position:absolute;left:0;text-align:left;margin-left:56.5pt;margin-top:4.3pt;width:460.8pt;height:733.45pt;z-index:251870208;mso-position-horizontal-relative:text;mso-position-vertical-relative:text" o:allowincell="f" filled="f" stroked="f">
                  <v:textbox style="mso-next-textbox:#_x0000_s1692">
                    <w:txbxContent>
                      <w:p w:rsidR="00362667" w:rsidRDefault="00362667" w:rsidP="00FD148E">
                        <w:pPr>
                          <w:ind w:firstLine="709"/>
                        </w:pPr>
                      </w:p>
                      <w:p w:rsidR="00362667" w:rsidRPr="00A83A6A" w:rsidRDefault="00362667" w:rsidP="00161078">
                        <w:pPr>
                          <w:pStyle w:val="BodyText"/>
                          <w:ind w:firstLineChars="236" w:firstLine="31680"/>
                          <w:jc w:val="both"/>
                          <w:rPr>
                            <w:rFonts w:cs="Arial"/>
                            <w:b/>
                            <w:szCs w:val="24"/>
                          </w:rPr>
                        </w:pPr>
                        <w:r w:rsidRPr="00A83A6A">
                          <w:rPr>
                            <w:rFonts w:cs="Arial"/>
                            <w:b/>
                            <w:szCs w:val="24"/>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362667" w:rsidRPr="00A83A6A" w:rsidRDefault="00362667" w:rsidP="00161078">
                        <w:pPr>
                          <w:autoSpaceDE w:val="0"/>
                          <w:ind w:firstLineChars="236" w:firstLine="31680"/>
                          <w:jc w:val="both"/>
                          <w:rPr>
                            <w:rFonts w:ascii="Arial" w:hAnsi="Arial" w:cs="Arial"/>
                            <w:b/>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 xml:space="preserve">1. </w:t>
                        </w:r>
                        <w:r w:rsidRPr="00A83A6A">
                          <w:rPr>
                            <w:rFonts w:ascii="Arial" w:hAnsi="Arial" w:cs="Arial"/>
                            <w:sz w:val="24"/>
                            <w:szCs w:val="24"/>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2</w:t>
                        </w:r>
                        <w:r w:rsidRPr="00A83A6A">
                          <w:rPr>
                            <w:rFonts w:ascii="Arial" w:hAnsi="Arial" w:cs="Arial"/>
                            <w:sz w:val="24"/>
                            <w:szCs w:val="24"/>
                          </w:rPr>
                          <w:t>. Право, определенное  частью 1 пункта 8.6 настоящих Правил, может быть реализовано только в случаях, когда: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применительно к соответствующей территории действуют настоящие Правила;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3.</w:t>
                        </w:r>
                        <w:r w:rsidRPr="00A83A6A">
                          <w:rPr>
                            <w:rFonts w:ascii="Arial" w:hAnsi="Arial" w:cs="Arial"/>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4.</w:t>
                        </w:r>
                        <w:r w:rsidRPr="00A83A6A">
                          <w:rPr>
                            <w:rFonts w:ascii="Arial" w:hAnsi="Arial" w:cs="Arial"/>
                            <w:sz w:val="24"/>
                            <w:szCs w:val="24"/>
                          </w:rPr>
                          <w:t xml:space="preserve"> Комиссия по землепользованию и застройке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с учетом градостроительных заключений:</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рассматривает заявление о предоставлении разрешений на отклонение от предельных параметров разрешенного строительства;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5.</w:t>
                        </w:r>
                        <w:r w:rsidRPr="00A83A6A">
                          <w:rPr>
                            <w:rFonts w:ascii="Arial" w:hAnsi="Arial" w:cs="Arial"/>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6.</w:t>
                        </w:r>
                        <w:r w:rsidRPr="00A83A6A">
                          <w:rPr>
                            <w:rFonts w:ascii="Arial" w:hAnsi="Arial" w:cs="Arial"/>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7</w:t>
                        </w:r>
                        <w:r w:rsidRPr="00A83A6A">
                          <w:rPr>
                            <w:rFonts w:ascii="Arial" w:hAnsi="Arial" w:cs="Arial"/>
                            <w:sz w:val="24"/>
                            <w:szCs w:val="24"/>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693" type="#_x0000_t202" style="position:absolute;left:0;text-align:left;margin-left:519.6pt;margin-top:.5pt;width:21.6pt;height:28.8pt;z-index:251872256;mso-position-horizontal-relative:text;mso-position-vertical-relative:text" o:allowincell="f" filled="f" stroked="f">
                  <v:textbox style="mso-next-textbox:#_x0000_s169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694"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169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95"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169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696"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169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121</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697"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698" type="#_x0000_t202" style="position:absolute;left:0;text-align:left;margin-left:56.5pt;margin-top:4.3pt;width:460.8pt;height:733.45pt;z-index:251876352" o:allowincell="f" filled="f" stroked="f">
                  <v:textbox style="mso-next-textbox:#_x0000_s1698">
                    <w:txbxContent>
                      <w:p w:rsidR="00362667" w:rsidRDefault="00362667" w:rsidP="00161078">
                        <w:pPr>
                          <w:autoSpaceDE w:val="0"/>
                          <w:ind w:firstLineChars="236" w:firstLine="31680"/>
                          <w:jc w:val="both"/>
                          <w:rPr>
                            <w:rFonts w:ascii="Arial" w:hAnsi="Arial" w:cs="Arial"/>
                            <w:b/>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8.</w:t>
                        </w:r>
                        <w:r w:rsidRPr="00A83A6A">
                          <w:rPr>
                            <w:rFonts w:ascii="Arial" w:hAnsi="Arial" w:cs="Arial"/>
                            <w:sz w:val="24"/>
                            <w:szCs w:val="24"/>
                          </w:rPr>
                          <w:t xml:space="preserve"> В заявлении и прилагаемых к нему материалах должна быть обоснована правомерность намерений и доказано, что;</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 xml:space="preserve">9. </w:t>
                        </w:r>
                        <w:r w:rsidRPr="00A83A6A">
                          <w:rPr>
                            <w:rFonts w:ascii="Arial" w:hAnsi="Arial" w:cs="Arial"/>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10</w:t>
                        </w:r>
                        <w:r w:rsidRPr="00A83A6A">
                          <w:rPr>
                            <w:rFonts w:ascii="Arial" w:hAnsi="Arial" w:cs="Arial"/>
                            <w:sz w:val="24"/>
                            <w:szCs w:val="24"/>
                          </w:rPr>
                          <w:t>. Приложения к заявлению должны содержать идентификационные сведения о земельном участке и обосновывающие материалы.</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11.</w:t>
                        </w:r>
                        <w:r w:rsidRPr="00A83A6A">
                          <w:rPr>
                            <w:rFonts w:ascii="Arial" w:hAnsi="Arial" w:cs="Arial"/>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12.</w:t>
                        </w:r>
                        <w:r w:rsidRPr="00A83A6A">
                          <w:rPr>
                            <w:rFonts w:ascii="Arial" w:hAnsi="Arial" w:cs="Arial"/>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13.</w:t>
                        </w:r>
                        <w:r w:rsidRPr="00A83A6A">
                          <w:rPr>
                            <w:rFonts w:ascii="Arial" w:hAnsi="Arial" w:cs="Arial"/>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14</w:t>
                        </w:r>
                        <w:r w:rsidRPr="00A83A6A">
                          <w:rPr>
                            <w:rFonts w:ascii="Arial" w:hAnsi="Arial" w:cs="Arial"/>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62667" w:rsidRPr="00A83A6A" w:rsidRDefault="00362667" w:rsidP="00161078">
                        <w:pPr>
                          <w:ind w:firstLineChars="236" w:firstLine="31680"/>
                          <w:rPr>
                            <w:sz w:val="24"/>
                            <w:szCs w:val="24"/>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699" type="#_x0000_t202" style="position:absolute;left:0;text-align:left;margin-left:519.6pt;margin-top:.5pt;width:21.6pt;height:28.8pt;z-index:251878400" o:allowincell="f" filled="f" stroked="f">
                  <v:textbox style="mso-next-textbox:#_x0000_s169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00"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170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01"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170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02"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170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212655">
            <w:pPr>
              <w:jc w:val="center"/>
            </w:pPr>
            <w:r>
              <w:t>122</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03"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04" type="#_x0000_t202" style="position:absolute;left:0;text-align:left;margin-left:56.5pt;margin-top:4.3pt;width:460.8pt;height:733.45pt;z-index:251882496;mso-position-horizontal-relative:text;mso-position-vertical-relative:text" o:allowincell="f" filled="f" stroked="f">
                  <v:textbox style="mso-next-textbox:#_x0000_s1704">
                    <w:txbxContent>
                      <w:p w:rsidR="00362667" w:rsidRPr="00A83A6A" w:rsidRDefault="00362667" w:rsidP="00A83A6A">
                        <w:pPr>
                          <w:ind w:firstLine="567"/>
                          <w:rPr>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в) подтверждение выполнения процедурных требований;</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изменение (уточнение) границ зон действия публичных сервитутов для обеспечения прохода, проезда;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изменение (уточнение) отступов планируемого к размещению строений, частей строений от границ земельного участка.</w:t>
                        </w:r>
                      </w:p>
                      <w:p w:rsidR="00362667" w:rsidRPr="00A83A6A" w:rsidRDefault="00362667" w:rsidP="00161078">
                        <w:pPr>
                          <w:autoSpaceDE w:val="0"/>
                          <w:ind w:firstLineChars="236" w:firstLine="31680"/>
                          <w:jc w:val="both"/>
                          <w:rPr>
                            <w:rFonts w:ascii="Arial" w:hAnsi="Arial" w:cs="Arial"/>
                            <w:sz w:val="24"/>
                            <w:szCs w:val="24"/>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05" type="#_x0000_t202" style="position:absolute;left:0;text-align:left;margin-left:519.6pt;margin-top:.5pt;width:21.6pt;height:28.8pt;z-index:251884544;mso-position-horizontal-relative:text;mso-position-vertical-relative:text" o:allowincell="f" filled="f" stroked="f">
                  <v:textbox style="mso-next-textbox:#_x0000_s170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06"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170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07"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170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08"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170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123</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09"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10" type="#_x0000_t202" style="position:absolute;left:0;text-align:left;margin-left:56.5pt;margin-top:4.3pt;width:460.8pt;height:733.45pt;z-index:251888640" o:allowincell="f" filled="f" stroked="f">
                  <v:textbox style="mso-next-textbox:#_x0000_s1710">
                    <w:txbxContent>
                      <w:p w:rsidR="00362667" w:rsidRDefault="00362667" w:rsidP="00FD148E">
                        <w:pPr>
                          <w:ind w:firstLine="709"/>
                        </w:pPr>
                      </w:p>
                      <w:p w:rsidR="00362667" w:rsidRPr="00A83A6A" w:rsidRDefault="00362667" w:rsidP="00161078">
                        <w:pPr>
                          <w:autoSpaceDE w:val="0"/>
                          <w:ind w:firstLineChars="236" w:firstLine="31680"/>
                          <w:jc w:val="both"/>
                          <w:rPr>
                            <w:rFonts w:ascii="Arial" w:hAnsi="Arial" w:cs="Arial"/>
                            <w:b/>
                            <w:sz w:val="24"/>
                            <w:szCs w:val="24"/>
                          </w:rPr>
                        </w:pPr>
                        <w:r w:rsidRPr="00A83A6A">
                          <w:rPr>
                            <w:rFonts w:ascii="Arial" w:hAnsi="Arial" w:cs="Arial"/>
                            <w:b/>
                            <w:sz w:val="24"/>
                            <w:szCs w:val="24"/>
                          </w:rPr>
                          <w:t xml:space="preserve">Глава 9. ПОРЯДОК ВНЕСЕНИЯ ИЗМЕНЕНИЙ В ПРАВИЛА ЗЕМЛЕПОЛЬЗОВАНИЯ И ЗАСТРОЙКИ </w:t>
                        </w:r>
                        <w:r>
                          <w:rPr>
                            <w:rFonts w:ascii="Arial" w:hAnsi="Arial" w:cs="Arial"/>
                            <w:b/>
                            <w:sz w:val="24"/>
                            <w:szCs w:val="24"/>
                          </w:rPr>
                          <w:t>СЕЛЬСКОГО ПОСЕЛЕНИЯ СТАРОЯШЕВСКИЙ СЕЛЬСОВЕТ МР КАЛТАСИНСКИЙ РАЙОН</w:t>
                        </w:r>
                        <w:r w:rsidRPr="00A83A6A">
                          <w:rPr>
                            <w:rFonts w:ascii="Arial" w:hAnsi="Arial" w:cs="Arial"/>
                            <w:b/>
                            <w:sz w:val="24"/>
                            <w:szCs w:val="24"/>
                          </w:rPr>
                          <w:t xml:space="preserve"> РЕСПУБЛИКИ БАШКОРТОСТАН </w:t>
                        </w:r>
                      </w:p>
                      <w:p w:rsidR="00362667" w:rsidRPr="00A83A6A" w:rsidRDefault="00362667" w:rsidP="00161078">
                        <w:pPr>
                          <w:autoSpaceDE w:val="0"/>
                          <w:ind w:firstLineChars="236" w:firstLine="31680"/>
                          <w:jc w:val="both"/>
                          <w:rPr>
                            <w:rFonts w:ascii="Arial" w:hAnsi="Arial" w:cs="Arial"/>
                            <w:b/>
                            <w:sz w:val="24"/>
                            <w:szCs w:val="24"/>
                          </w:rPr>
                        </w:pPr>
                      </w:p>
                      <w:p w:rsidR="00362667" w:rsidRPr="00A83A6A" w:rsidRDefault="00362667" w:rsidP="00161078">
                        <w:pPr>
                          <w:autoSpaceDE w:val="0"/>
                          <w:ind w:firstLineChars="236" w:firstLine="31680"/>
                          <w:jc w:val="both"/>
                          <w:rPr>
                            <w:rFonts w:ascii="Arial" w:hAnsi="Arial" w:cs="Arial"/>
                            <w:b/>
                            <w:sz w:val="24"/>
                            <w:szCs w:val="24"/>
                          </w:rPr>
                        </w:pPr>
                        <w:r w:rsidRPr="00A83A6A">
                          <w:rPr>
                            <w:rFonts w:ascii="Arial" w:hAnsi="Arial" w:cs="Arial"/>
                            <w:b/>
                            <w:sz w:val="24"/>
                            <w:szCs w:val="24"/>
                          </w:rPr>
                          <w:t xml:space="preserve">9.1 Порядок внесения изменений в Правила землепользования и застройки </w:t>
                        </w:r>
                      </w:p>
                      <w:p w:rsidR="00362667" w:rsidRPr="00A83A6A" w:rsidRDefault="00362667" w:rsidP="00161078">
                        <w:pPr>
                          <w:autoSpaceDE w:val="0"/>
                          <w:ind w:firstLineChars="236" w:firstLine="31680"/>
                          <w:jc w:val="both"/>
                          <w:rPr>
                            <w:rFonts w:ascii="Arial" w:hAnsi="Arial" w:cs="Arial"/>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w:t>
                        </w:r>
                        <w:r w:rsidRPr="00A83A6A">
                          <w:rPr>
                            <w:rFonts w:ascii="Arial" w:hAnsi="Arial" w:cs="Arial"/>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362667"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2.</w:t>
                        </w:r>
                        <w:r w:rsidRPr="00A83A6A">
                          <w:rPr>
                            <w:rFonts w:ascii="Arial" w:hAnsi="Arial" w:cs="Arial"/>
                            <w:sz w:val="24"/>
                            <w:szCs w:val="24"/>
                          </w:rPr>
                          <w:t xml:space="preserve"> В соответствии со статьей  33 Градостроительного кодекса Российской Федерации основаниями для рассмотрения главой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вопроса о внесении изменений в Правила землепользования и застройки являются: </w:t>
                        </w:r>
                      </w:p>
                      <w:p w:rsidR="00362667"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1) несоответствие Правил землепользования и застройки Генеральному плану</w:t>
                        </w:r>
                        <w:r w:rsidRPr="00A83A6A">
                          <w:rPr>
                            <w:rFonts w:ascii="Arial" w:hAnsi="Arial" w:cs="Arial"/>
                            <w:b/>
                            <w:bCs/>
                            <w:sz w:val="24"/>
                            <w:szCs w:val="24"/>
                          </w:rPr>
                          <w:t xml:space="preserve"> </w:t>
                        </w:r>
                        <w:r>
                          <w:rPr>
                            <w:rFonts w:ascii="Arial" w:hAnsi="Arial" w:cs="Arial"/>
                            <w:sz w:val="24"/>
                            <w:szCs w:val="24"/>
                          </w:rPr>
                          <w:t>сельского поселения Старояшевский сельсовет МР Калтасинский район</w:t>
                        </w:r>
                        <w:r w:rsidRPr="00A83A6A">
                          <w:rPr>
                            <w:rFonts w:ascii="Arial" w:hAnsi="Arial" w:cs="Arial"/>
                            <w:bCs/>
                            <w:sz w:val="24"/>
                            <w:szCs w:val="24"/>
                          </w:rPr>
                          <w:t xml:space="preserve"> Республики Башкортостан</w:t>
                        </w:r>
                        <w:r w:rsidRPr="00A83A6A">
                          <w:rPr>
                            <w:rFonts w:ascii="Arial" w:hAnsi="Arial" w:cs="Arial"/>
                            <w:sz w:val="24"/>
                            <w:szCs w:val="24"/>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3.</w:t>
                        </w:r>
                        <w:r w:rsidRPr="00A83A6A">
                          <w:rPr>
                            <w:rFonts w:ascii="Arial" w:hAnsi="Arial" w:cs="Arial"/>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Pr>
                            <w:rFonts w:ascii="Arial" w:hAnsi="Arial" w:cs="Arial"/>
                            <w:sz w:val="24"/>
                            <w:szCs w:val="24"/>
                          </w:rPr>
                          <w:t>сельского поселения Старояшевский сельсовет</w:t>
                        </w:r>
                        <w:r w:rsidRPr="00A83A6A">
                          <w:rPr>
                            <w:rFonts w:ascii="Arial" w:hAnsi="Arial" w:cs="Arial"/>
                            <w:sz w:val="24"/>
                            <w:szCs w:val="24"/>
                          </w:rPr>
                          <w:t>;</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4.</w:t>
                        </w:r>
                        <w:r w:rsidRPr="00A83A6A">
                          <w:rPr>
                            <w:rFonts w:ascii="Arial" w:hAnsi="Arial" w:cs="Arial"/>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11" type="#_x0000_t202" style="position:absolute;left:0;text-align:left;margin-left:519.6pt;margin-top:.5pt;width:21.6pt;height:28.8pt;z-index:251890688" o:allowincell="f" filled="f" stroked="f">
                  <v:textbox style="mso-next-textbox:#_x0000_s171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12"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171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13"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171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14"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171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124</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15"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16" type="#_x0000_t202" style="position:absolute;left:0;text-align:left;margin-left:56.5pt;margin-top:4.3pt;width:460.8pt;height:733.45pt;z-index:251894784;mso-position-horizontal-relative:text;mso-position-vertical-relative:text" o:allowincell="f" filled="f" stroked="f">
                  <v:textbox style="mso-next-textbox:#_x0000_s1716">
                    <w:txbxContent>
                      <w:p w:rsidR="00362667" w:rsidRDefault="00362667" w:rsidP="00FD148E">
                        <w:pPr>
                          <w:ind w:firstLine="709"/>
                        </w:pP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xml:space="preserve">Глава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62667" w:rsidRPr="00A83A6A" w:rsidRDefault="00362667" w:rsidP="00161078">
                        <w:pPr>
                          <w:autoSpaceDE w:val="0"/>
                          <w:ind w:firstLineChars="235"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717" type="#_x0000_t202" style="position:absolute;left:0;text-align:left;margin-left:519.6pt;margin-top:.5pt;width:21.6pt;height:28.8pt;z-index:251896832;mso-position-horizontal-relative:text;mso-position-vertical-relative:text" o:allowincell="f" filled="f" stroked="f">
                  <v:textbox style="mso-next-textbox:#_x0000_s171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18" style="position:absolute;margin-left:-1.1pt;margin-top:4.7pt;width:12.45pt;height:1in;z-index:251893760;mso-position-horizontal-relative:text;mso-position-vertical-relative:text" o:allowincell="f" filled="f" strokecolor="white" strokeweight="1pt">
                  <v:textbox style="layout-flow:vertical;mso-layout-flow-alt:bottom-to-top;mso-next-textbox:#_x0000_s171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19" style="position:absolute;left:0;text-align:left;margin-left:-.5pt;margin-top:14.5pt;width:12.45pt;height:1in;z-index:251891712;mso-position-horizontal-relative:text;mso-position-vertical-relative:text" o:allowincell="f" filled="f" strokecolor="white" strokeweight="1pt">
                  <v:textbox style="layout-flow:vertical;mso-layout-flow-alt:bottom-to-top;mso-next-textbox:#_x0000_s171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20" style="position:absolute;left:0;text-align:left;margin-left:-1.1pt;margin-top:4.3pt;width:12.45pt;height:64.8pt;z-index:251892736;mso-position-horizontal-relative:text;mso-position-vertical-relative:text" o:allowincell="f" filled="f" strokecolor="white" strokeweight="1pt">
                  <v:textbox style="layout-flow:vertical;mso-layout-flow-alt:bottom-to-top;mso-next-textbox:#_x0000_s172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125</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21" style="position:absolute;left:0;text-align:left;z-index:2518958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22" type="#_x0000_t202" style="position:absolute;left:0;text-align:left;margin-left:56.5pt;margin-top:4.3pt;width:460.8pt;height:733.45pt;z-index:251900928" o:allowincell="f" filled="f" stroked="f">
                  <v:textbox style="mso-next-textbox:#_x0000_s1722">
                    <w:txbxContent>
                      <w:p w:rsidR="00362667" w:rsidRDefault="00362667" w:rsidP="00FD148E">
                        <w:pPr>
                          <w:ind w:firstLine="709"/>
                        </w:pPr>
                      </w:p>
                      <w:p w:rsidR="00362667" w:rsidRPr="00A83A6A" w:rsidRDefault="00362667" w:rsidP="00161078">
                        <w:pPr>
                          <w:ind w:firstLineChars="236" w:firstLine="31680"/>
                          <w:jc w:val="both"/>
                          <w:rPr>
                            <w:rFonts w:ascii="Arial" w:hAnsi="Arial" w:cs="Arial"/>
                            <w:b/>
                            <w:sz w:val="24"/>
                            <w:szCs w:val="24"/>
                          </w:rPr>
                        </w:pPr>
                        <w:r w:rsidRPr="00A83A6A">
                          <w:rPr>
                            <w:rFonts w:ascii="Arial" w:hAnsi="Arial" w:cs="Arial"/>
                            <w:b/>
                            <w:sz w:val="24"/>
                            <w:szCs w:val="24"/>
                          </w:rPr>
                          <w:t xml:space="preserve">Глава 10. </w:t>
                        </w:r>
                        <w:r>
                          <w:rPr>
                            <w:rFonts w:ascii="Arial" w:hAnsi="Arial" w:cs="Arial"/>
                            <w:b/>
                            <w:sz w:val="24"/>
                            <w:szCs w:val="24"/>
                          </w:rPr>
                          <w:t xml:space="preserve">Архитектурно-строительное проектирование, строительство, реконструкция объектов капитального строительства на </w:t>
                        </w:r>
                        <w:r>
                          <w:rPr>
                            <w:rFonts w:ascii="Arial" w:hAnsi="Arial" w:cs="Arial"/>
                            <w:b/>
                            <w:bCs/>
                            <w:sz w:val="24"/>
                            <w:szCs w:val="24"/>
                          </w:rPr>
                          <w:t xml:space="preserve">территории </w:t>
                        </w:r>
                        <w:r w:rsidRPr="00DF64EE">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Pr>
                            <w:rFonts w:ascii="Arial" w:hAnsi="Arial" w:cs="Arial"/>
                            <w:b/>
                            <w:bCs/>
                            <w:sz w:val="24"/>
                            <w:szCs w:val="24"/>
                          </w:rPr>
                          <w:t xml:space="preserve"> Республики Башкортостан </w:t>
                        </w:r>
                      </w:p>
                      <w:p w:rsidR="00362667" w:rsidRPr="00A83A6A" w:rsidRDefault="00362667" w:rsidP="00161078">
                        <w:pPr>
                          <w:ind w:firstLineChars="236" w:firstLine="31680"/>
                          <w:jc w:val="both"/>
                          <w:rPr>
                            <w:rFonts w:ascii="Arial" w:hAnsi="Arial" w:cs="Arial"/>
                            <w:b/>
                            <w:bCs/>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10.1. Осуществление строительства, реконструкции объектов капитального строительства</w:t>
                        </w:r>
                      </w:p>
                      <w:p w:rsidR="00362667" w:rsidRPr="00A83A6A" w:rsidRDefault="00362667" w:rsidP="00161078">
                        <w:pPr>
                          <w:autoSpaceDE w:val="0"/>
                          <w:ind w:firstLineChars="236" w:firstLine="31680"/>
                          <w:jc w:val="both"/>
                          <w:rPr>
                            <w:rFonts w:ascii="Arial" w:hAnsi="Arial" w:cs="Arial"/>
                            <w:sz w:val="24"/>
                            <w:szCs w:val="24"/>
                          </w:rPr>
                        </w:pP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1.</w:t>
                        </w:r>
                        <w:r w:rsidRPr="00A83A6A">
                          <w:rPr>
                            <w:rFonts w:ascii="Arial"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сельского поселения Старояшевский сельсовет МР Калтасинский район</w:t>
                        </w:r>
                        <w:r w:rsidRPr="00A83A6A">
                          <w:rPr>
                            <w:rFonts w:ascii="Arial" w:hAnsi="Arial" w:cs="Arial"/>
                            <w:sz w:val="24"/>
                            <w:szCs w:val="24"/>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2.</w:t>
                        </w:r>
                        <w:r w:rsidRPr="00A83A6A">
                          <w:rPr>
                            <w:rFonts w:ascii="Arial"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сельского поселения Старояшевский сельсовет МР Калтасинский район</w:t>
                        </w:r>
                        <w:r w:rsidRPr="00A83A6A">
                          <w:rPr>
                            <w:rFonts w:ascii="Arial" w:hAnsi="Arial" w:cs="Arial"/>
                            <w:sz w:val="24"/>
                            <w:szCs w:val="24"/>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3.</w:t>
                        </w:r>
                        <w:r w:rsidRPr="00A83A6A">
                          <w:rPr>
                            <w:rFonts w:ascii="Arial"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сельского поселения Старояшевский сельсовет МР Калтасинский район</w:t>
                        </w:r>
                        <w:r w:rsidRPr="00A83A6A">
                          <w:rPr>
                            <w:rFonts w:ascii="Arial" w:hAnsi="Arial" w:cs="Arial"/>
                            <w:sz w:val="24"/>
                            <w:szCs w:val="24"/>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4.</w:t>
                        </w:r>
                        <w:r w:rsidRPr="00A83A6A">
                          <w:rPr>
                            <w:rFonts w:ascii="Arial" w:hAnsi="Arial" w:cs="Arial"/>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5.</w:t>
                        </w:r>
                        <w:r w:rsidRPr="00A83A6A">
                          <w:rPr>
                            <w:rFonts w:ascii="Arial" w:hAnsi="Arial" w:cs="Arial"/>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62667" w:rsidRPr="00A83A6A" w:rsidRDefault="00362667" w:rsidP="00161078">
                        <w:pPr>
                          <w:autoSpaceDE w:val="0"/>
                          <w:ind w:firstLineChars="236" w:firstLine="31680"/>
                          <w:jc w:val="both"/>
                          <w:rPr>
                            <w:rFonts w:ascii="Arial" w:hAnsi="Arial" w:cs="Arial"/>
                            <w:sz w:val="24"/>
                            <w:szCs w:val="24"/>
                          </w:rPr>
                        </w:pPr>
                        <w:r w:rsidRPr="00A83A6A">
                          <w:rPr>
                            <w:rFonts w:ascii="Arial" w:hAnsi="Arial" w:cs="Arial"/>
                            <w:b/>
                            <w:sz w:val="24"/>
                            <w:szCs w:val="24"/>
                          </w:rPr>
                          <w:t>6.</w:t>
                        </w:r>
                        <w:r w:rsidRPr="00A83A6A">
                          <w:rPr>
                            <w:rFonts w:ascii="Arial" w:hAnsi="Arial" w:cs="Arial"/>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23" type="#_x0000_t202" style="position:absolute;left:0;text-align:left;margin-left:519.6pt;margin-top:.5pt;width:21.6pt;height:28.8pt;z-index:251902976" o:allowincell="f" filled="f" stroked="f">
                  <v:textbox style="mso-next-textbox:#_x0000_s172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24" style="position:absolute;margin-left:-1.1pt;margin-top:4.7pt;width:12.45pt;height:1in;z-index:251899904;mso-position-horizontal-relative:text;mso-position-vertical-relative:text" o:allowincell="f" filled="f" strokecolor="white" strokeweight="1pt">
                  <v:textbox style="layout-flow:vertical;mso-layout-flow-alt:bottom-to-top;mso-next-textbox:#_x0000_s172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25" style="position:absolute;left:0;text-align:left;margin-left:-.5pt;margin-top:14.5pt;width:12.45pt;height:1in;z-index:251897856;mso-position-horizontal-relative:text;mso-position-vertical-relative:text" o:allowincell="f" filled="f" strokecolor="white" strokeweight="1pt">
                  <v:textbox style="layout-flow:vertical;mso-layout-flow-alt:bottom-to-top;mso-next-textbox:#_x0000_s172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26" style="position:absolute;left:0;text-align:left;margin-left:-1.1pt;margin-top:4.3pt;width:12.45pt;height:64.8pt;z-index:251898880;mso-position-horizontal-relative:text;mso-position-vertical-relative:text" o:allowincell="f" filled="f" strokecolor="white" strokeweight="1pt">
                  <v:textbox style="layout-flow:vertical;mso-layout-flow-alt:bottom-to-top;mso-next-textbox:#_x0000_s172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126</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27" style="position:absolute;left:0;text-align:left;z-index:2519019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28" type="#_x0000_t202" style="position:absolute;left:0;text-align:left;margin-left:56.5pt;margin-top:4.3pt;width:460.8pt;height:733.45pt;z-index:251907072;mso-position-horizontal-relative:text;mso-position-vertical-relative:text" o:allowincell="f" filled="f" stroked="f">
                  <v:textbox style="mso-next-textbox:#_x0000_s1728">
                    <w:txbxContent>
                      <w:p w:rsidR="00362667" w:rsidRDefault="00362667" w:rsidP="00FD148E">
                        <w:pPr>
                          <w:ind w:firstLine="709"/>
                        </w:pP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правоустанавливающих документов на земельный участок;</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градостроительного плана земельного участка;</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согласия всех правообладателей объекта капитального строительства в случае реконструкции такого объекта;</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sz w:val="24"/>
                            <w:szCs w:val="24"/>
                          </w:rPr>
                          <w:t>- разрешения на строительство (за исключением случаев, предусмотренных законодательством Российской Федерации).</w:t>
                        </w:r>
                      </w:p>
                      <w:p w:rsidR="00362667" w:rsidRPr="00A83A6A" w:rsidRDefault="00362667" w:rsidP="00161078">
                        <w:pPr>
                          <w:autoSpaceDE w:val="0"/>
                          <w:ind w:firstLineChars="235" w:firstLine="31680"/>
                          <w:jc w:val="both"/>
                          <w:rPr>
                            <w:rFonts w:ascii="Arial" w:hAnsi="Arial" w:cs="Arial"/>
                            <w:sz w:val="24"/>
                            <w:szCs w:val="24"/>
                          </w:rPr>
                        </w:pPr>
                        <w:r w:rsidRPr="00A83A6A">
                          <w:rPr>
                            <w:rFonts w:ascii="Arial" w:hAnsi="Arial" w:cs="Arial"/>
                            <w:b/>
                            <w:sz w:val="24"/>
                            <w:szCs w:val="24"/>
                          </w:rPr>
                          <w:t>7.</w:t>
                        </w:r>
                        <w:r w:rsidRPr="00A83A6A">
                          <w:rPr>
                            <w:rFonts w:ascii="Arial" w:hAnsi="Arial" w:cs="Arial"/>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а до их утверждения - соответствующими временными положениями, утвержденными постановлениями главы Администрации </w:t>
                        </w:r>
                        <w:r>
                          <w:rPr>
                            <w:rFonts w:ascii="Arial" w:hAnsi="Arial" w:cs="Arial"/>
                            <w:sz w:val="24"/>
                            <w:szCs w:val="24"/>
                          </w:rPr>
                          <w:t>МР Калтасинский район</w:t>
                        </w:r>
                        <w:r w:rsidRPr="00A83A6A">
                          <w:rPr>
                            <w:rFonts w:ascii="Arial" w:hAnsi="Arial" w:cs="Arial"/>
                            <w:sz w:val="24"/>
                            <w:szCs w:val="24"/>
                          </w:rPr>
                          <w:t xml:space="preserve"> Республики Башкортостан в развитие настоящих Правил.</w:t>
                        </w:r>
                      </w:p>
                      <w:p w:rsidR="00362667" w:rsidRPr="00A83A6A" w:rsidRDefault="00362667" w:rsidP="00161078">
                        <w:pPr>
                          <w:pStyle w:val="ConsPlusNormal"/>
                          <w:widowControl/>
                          <w:ind w:firstLineChars="235" w:firstLine="31680"/>
                          <w:jc w:val="both"/>
                          <w:rPr>
                            <w:sz w:val="24"/>
                            <w:szCs w:val="24"/>
                          </w:rPr>
                        </w:pPr>
                        <w:r w:rsidRPr="00A83A6A">
                          <w:rPr>
                            <w:b/>
                            <w:sz w:val="24"/>
                            <w:szCs w:val="24"/>
                          </w:rPr>
                          <w:t>8.</w:t>
                        </w:r>
                        <w:r w:rsidRPr="00A83A6A">
                          <w:rPr>
                            <w:sz w:val="24"/>
                            <w:szCs w:val="24"/>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362667" w:rsidRPr="00A83A6A" w:rsidRDefault="00362667" w:rsidP="00161078">
                        <w:pPr>
                          <w:pStyle w:val="ConsPlusNormal"/>
                          <w:widowControl/>
                          <w:ind w:firstLineChars="235" w:firstLine="31680"/>
                          <w:jc w:val="both"/>
                          <w:rPr>
                            <w:sz w:val="24"/>
                            <w:szCs w:val="24"/>
                          </w:rPr>
                        </w:pPr>
                        <w:r w:rsidRPr="00A83A6A">
                          <w:rPr>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362667" w:rsidRPr="00A83A6A" w:rsidRDefault="00362667" w:rsidP="00161078">
                        <w:pPr>
                          <w:pStyle w:val="ConsPlusNormal"/>
                          <w:widowControl/>
                          <w:ind w:firstLineChars="235" w:firstLine="31680"/>
                          <w:jc w:val="both"/>
                          <w:rPr>
                            <w:sz w:val="24"/>
                            <w:szCs w:val="24"/>
                          </w:rPr>
                        </w:pPr>
                        <w:r w:rsidRPr="00A83A6A">
                          <w:rPr>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362667" w:rsidRPr="000825C2" w:rsidRDefault="00362667" w:rsidP="00A83A6A">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29" type="#_x0000_t202" style="position:absolute;left:0;text-align:left;margin-left:519.6pt;margin-top:.5pt;width:21.6pt;height:28.8pt;z-index:251909120;mso-position-horizontal-relative:text;mso-position-vertical-relative:text" o:allowincell="f" filled="f" stroked="f">
                  <v:textbox style="mso-next-textbox:#_x0000_s172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30" style="position:absolute;margin-left:-1.1pt;margin-top:4.7pt;width:12.45pt;height:1in;z-index:251906048;mso-position-horizontal-relative:text;mso-position-vertical-relative:text" o:allowincell="f" filled="f" strokecolor="white" strokeweight="1pt">
                  <v:textbox style="layout-flow:vertical;mso-layout-flow-alt:bottom-to-top;mso-next-textbox:#_x0000_s173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31" style="position:absolute;left:0;text-align:left;margin-left:-.5pt;margin-top:14.5pt;width:12.45pt;height:1in;z-index:251904000;mso-position-horizontal-relative:text;mso-position-vertical-relative:text" o:allowincell="f" filled="f" strokecolor="white" strokeweight="1pt">
                  <v:textbox style="layout-flow:vertical;mso-layout-flow-alt:bottom-to-top;mso-next-textbox:#_x0000_s173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32" style="position:absolute;left:0;text-align:left;margin-left:-1.1pt;margin-top:4.3pt;width:12.45pt;height:64.8pt;z-index:251905024;mso-position-horizontal-relative:text;mso-position-vertical-relative:text" o:allowincell="f" filled="f" strokecolor="white" strokeweight="1pt">
                  <v:textbox style="layout-flow:vertical;mso-layout-flow-alt:bottom-to-top;mso-next-textbox:#_x0000_s173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127</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33" style="position:absolute;left:0;text-align:left;z-index:2519080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34" type="#_x0000_t202" style="position:absolute;left:0;text-align:left;margin-left:56.5pt;margin-top:4.3pt;width:460.8pt;height:733.45pt;z-index:251913216" o:allowincell="f" filled="f" stroked="f">
                  <v:textbox style="mso-next-textbox:#_x0000_s1734">
                    <w:txbxContent>
                      <w:p w:rsidR="00362667" w:rsidRDefault="00362667" w:rsidP="00FD148E">
                        <w:pPr>
                          <w:ind w:firstLine="709"/>
                        </w:pPr>
                      </w:p>
                      <w:p w:rsidR="00362667" w:rsidRPr="00A83A6A" w:rsidRDefault="00362667" w:rsidP="00161078">
                        <w:pPr>
                          <w:pStyle w:val="ConsPlusNormal"/>
                          <w:widowControl/>
                          <w:ind w:firstLineChars="235" w:firstLine="31680"/>
                          <w:jc w:val="both"/>
                          <w:rPr>
                            <w:sz w:val="24"/>
                            <w:szCs w:val="24"/>
                          </w:rPr>
                        </w:pPr>
                        <w:r w:rsidRPr="00A83A6A">
                          <w:rPr>
                            <w:b/>
                            <w:sz w:val="24"/>
                            <w:szCs w:val="24"/>
                          </w:rPr>
                          <w:t>9.</w:t>
                        </w:r>
                        <w:r w:rsidRPr="00A83A6A">
                          <w:rPr>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362667" w:rsidRPr="00A83A6A" w:rsidRDefault="00362667" w:rsidP="00161078">
                        <w:pPr>
                          <w:pStyle w:val="ConsPlusNormal"/>
                          <w:widowControl/>
                          <w:ind w:firstLineChars="235" w:firstLine="31680"/>
                          <w:jc w:val="both"/>
                          <w:rPr>
                            <w:sz w:val="24"/>
                            <w:szCs w:val="24"/>
                          </w:rPr>
                        </w:pPr>
                        <w:r w:rsidRPr="00A83A6A">
                          <w:rPr>
                            <w:sz w:val="24"/>
                            <w:szCs w:val="24"/>
                          </w:rPr>
                          <w:t>1) копия разрешения на строительство;</w:t>
                        </w:r>
                      </w:p>
                      <w:p w:rsidR="00362667" w:rsidRPr="00A83A6A" w:rsidRDefault="00362667" w:rsidP="00161078">
                        <w:pPr>
                          <w:pStyle w:val="ConsPlusNormal"/>
                          <w:widowControl/>
                          <w:ind w:firstLineChars="235" w:firstLine="31680"/>
                          <w:jc w:val="both"/>
                          <w:rPr>
                            <w:sz w:val="24"/>
                            <w:szCs w:val="24"/>
                          </w:rPr>
                        </w:pPr>
                        <w:r w:rsidRPr="00A83A6A">
                          <w:rPr>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62667" w:rsidRPr="00A83A6A" w:rsidRDefault="00362667" w:rsidP="00161078">
                        <w:pPr>
                          <w:pStyle w:val="ConsPlusNormal"/>
                          <w:widowControl/>
                          <w:ind w:firstLineChars="235" w:firstLine="31680"/>
                          <w:jc w:val="both"/>
                          <w:rPr>
                            <w:sz w:val="24"/>
                            <w:szCs w:val="24"/>
                          </w:rPr>
                        </w:pPr>
                        <w:r w:rsidRPr="00A83A6A">
                          <w:rPr>
                            <w:sz w:val="24"/>
                            <w:szCs w:val="24"/>
                          </w:rPr>
                          <w:t>3) копия документа о вынесении на местность линий отступа от красных линий;</w:t>
                        </w:r>
                      </w:p>
                      <w:p w:rsidR="00362667" w:rsidRPr="00A83A6A" w:rsidRDefault="00362667" w:rsidP="00161078">
                        <w:pPr>
                          <w:pStyle w:val="ConsPlusNormal"/>
                          <w:widowControl/>
                          <w:ind w:firstLineChars="235" w:firstLine="31680"/>
                          <w:jc w:val="both"/>
                          <w:rPr>
                            <w:sz w:val="24"/>
                            <w:szCs w:val="24"/>
                          </w:rPr>
                        </w:pPr>
                        <w:r w:rsidRPr="00A83A6A">
                          <w:rPr>
                            <w:sz w:val="24"/>
                            <w:szCs w:val="24"/>
                          </w:rPr>
                          <w:t>4) общий и специальные журналы, в которых ведется учет выполнения работ;</w:t>
                        </w:r>
                      </w:p>
                      <w:p w:rsidR="00362667" w:rsidRPr="00A83A6A" w:rsidRDefault="00362667" w:rsidP="00161078">
                        <w:pPr>
                          <w:pStyle w:val="ConsPlusNormal"/>
                          <w:widowControl/>
                          <w:ind w:firstLineChars="235" w:firstLine="31680"/>
                          <w:jc w:val="both"/>
                          <w:rPr>
                            <w:sz w:val="24"/>
                            <w:szCs w:val="24"/>
                          </w:rPr>
                        </w:pPr>
                        <w:r w:rsidRPr="00A83A6A">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362667" w:rsidRPr="0027108B" w:rsidRDefault="00362667" w:rsidP="00161078">
                        <w:pPr>
                          <w:pStyle w:val="ConsPlusNormal"/>
                          <w:widowControl/>
                          <w:ind w:firstLineChars="235" w:firstLine="31680"/>
                          <w:jc w:val="both"/>
                          <w:rPr>
                            <w:sz w:val="28"/>
                            <w:szCs w:val="28"/>
                          </w:rPr>
                        </w:pPr>
                        <w:r w:rsidRPr="00A83A6A">
                          <w:rPr>
                            <w:b/>
                            <w:sz w:val="24"/>
                            <w:szCs w:val="24"/>
                          </w:rPr>
                          <w:t>10.</w:t>
                        </w:r>
                        <w:r w:rsidRPr="00A83A6A">
                          <w:rPr>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Pr="0027108B">
                          <w:rPr>
                            <w:sz w:val="28"/>
                            <w:szCs w:val="28"/>
                          </w:rPr>
                          <w:t xml:space="preserve"> </w:t>
                        </w:r>
                      </w:p>
                      <w:p w:rsidR="00362667" w:rsidRPr="009063A8" w:rsidRDefault="00362667" w:rsidP="00161078">
                        <w:pPr>
                          <w:pStyle w:val="ConsPlusNormal"/>
                          <w:widowControl/>
                          <w:ind w:firstLineChars="235" w:firstLine="31680"/>
                          <w:jc w:val="both"/>
                          <w:rPr>
                            <w:sz w:val="24"/>
                            <w:szCs w:val="24"/>
                          </w:rPr>
                        </w:pPr>
                        <w:r w:rsidRPr="009063A8">
                          <w:rPr>
                            <w:sz w:val="24"/>
                            <w:szCs w:val="24"/>
                          </w:rPr>
                          <w:t>Лицо, осуществляющее строительство,  также обязано:</w:t>
                        </w:r>
                      </w:p>
                      <w:p w:rsidR="00362667" w:rsidRPr="009063A8" w:rsidRDefault="00362667" w:rsidP="00161078">
                        <w:pPr>
                          <w:pStyle w:val="ConsPlusNormal"/>
                          <w:widowControl/>
                          <w:ind w:firstLineChars="235" w:firstLine="31680"/>
                          <w:jc w:val="both"/>
                          <w:rPr>
                            <w:sz w:val="24"/>
                            <w:szCs w:val="24"/>
                          </w:rPr>
                        </w:pPr>
                        <w:r w:rsidRPr="009063A8">
                          <w:rPr>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362667" w:rsidRPr="009063A8" w:rsidRDefault="00362667" w:rsidP="00161078">
                        <w:pPr>
                          <w:pStyle w:val="ConsPlusNormal"/>
                          <w:widowControl/>
                          <w:ind w:firstLineChars="235" w:firstLine="31680"/>
                          <w:jc w:val="both"/>
                          <w:rPr>
                            <w:sz w:val="24"/>
                            <w:szCs w:val="24"/>
                          </w:rPr>
                        </w:pPr>
                        <w:r w:rsidRPr="009063A8">
                          <w:rPr>
                            <w:sz w:val="24"/>
                            <w:szCs w:val="24"/>
                          </w:rPr>
                          <w:t xml:space="preserve">- предоставлять им необходимую документацию, </w:t>
                        </w:r>
                      </w:p>
                      <w:p w:rsidR="00362667" w:rsidRPr="009063A8" w:rsidRDefault="00362667" w:rsidP="00161078">
                        <w:pPr>
                          <w:pStyle w:val="ConsPlusNormal"/>
                          <w:widowControl/>
                          <w:ind w:firstLineChars="235" w:firstLine="31680"/>
                          <w:jc w:val="both"/>
                          <w:rPr>
                            <w:sz w:val="24"/>
                            <w:szCs w:val="24"/>
                          </w:rPr>
                        </w:pPr>
                        <w:r w:rsidRPr="009063A8">
                          <w:rPr>
                            <w:sz w:val="24"/>
                            <w:szCs w:val="24"/>
                          </w:rPr>
                          <w:t xml:space="preserve">- проводить строительный контроль, </w:t>
                        </w:r>
                      </w:p>
                      <w:p w:rsidR="00362667" w:rsidRPr="009063A8" w:rsidRDefault="00362667" w:rsidP="00161078">
                        <w:pPr>
                          <w:pStyle w:val="ConsPlusNormal"/>
                          <w:widowControl/>
                          <w:ind w:firstLineChars="235" w:firstLine="31680"/>
                          <w:jc w:val="both"/>
                          <w:rPr>
                            <w:sz w:val="24"/>
                            <w:szCs w:val="24"/>
                          </w:rPr>
                        </w:pPr>
                        <w:r w:rsidRPr="009063A8">
                          <w:rPr>
                            <w:sz w:val="24"/>
                            <w:szCs w:val="24"/>
                          </w:rPr>
                          <w:t xml:space="preserve">- обеспечивать ведение исполнительной документации, </w:t>
                        </w:r>
                      </w:p>
                      <w:p w:rsidR="00362667" w:rsidRPr="009063A8" w:rsidRDefault="00362667" w:rsidP="00161078">
                        <w:pPr>
                          <w:pStyle w:val="ConsPlusNormal"/>
                          <w:widowControl/>
                          <w:ind w:firstLineChars="235" w:firstLine="31680"/>
                          <w:jc w:val="both"/>
                          <w:rPr>
                            <w:sz w:val="24"/>
                            <w:szCs w:val="24"/>
                          </w:rPr>
                        </w:pPr>
                        <w:r w:rsidRPr="009063A8">
                          <w:rPr>
                            <w:sz w:val="24"/>
                            <w:szCs w:val="24"/>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362667" w:rsidRPr="009063A8" w:rsidRDefault="00362667" w:rsidP="00161078">
                        <w:pPr>
                          <w:pStyle w:val="ConsPlusNormal"/>
                          <w:widowControl/>
                          <w:ind w:firstLineChars="235" w:firstLine="31680"/>
                          <w:jc w:val="both"/>
                          <w:rPr>
                            <w:sz w:val="24"/>
                            <w:szCs w:val="24"/>
                          </w:rPr>
                        </w:pPr>
                        <w:r w:rsidRPr="009063A8">
                          <w:rPr>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362667" w:rsidRPr="009063A8" w:rsidRDefault="00362667" w:rsidP="00161078">
                        <w:pPr>
                          <w:pStyle w:val="ConsPlusNormal"/>
                          <w:widowControl/>
                          <w:ind w:firstLineChars="235" w:firstLine="31680"/>
                          <w:jc w:val="both"/>
                          <w:rPr>
                            <w:sz w:val="24"/>
                            <w:szCs w:val="24"/>
                          </w:rPr>
                        </w:pPr>
                        <w:r w:rsidRPr="009063A8">
                          <w:rPr>
                            <w:sz w:val="24"/>
                            <w:szCs w:val="24"/>
                          </w:rPr>
                          <w:t>- обеспечивать контроль за качеством применяемых строительных материалов.</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35" type="#_x0000_t202" style="position:absolute;left:0;text-align:left;margin-left:519.6pt;margin-top:.5pt;width:21.6pt;height:28.8pt;z-index:251915264" o:allowincell="f" filled="f" stroked="f">
                  <v:textbox style="mso-next-textbox:#_x0000_s173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36" style="position:absolute;margin-left:-1.1pt;margin-top:4.7pt;width:12.45pt;height:1in;z-index:251912192;mso-position-horizontal-relative:text;mso-position-vertical-relative:text" o:allowincell="f" filled="f" strokecolor="white" strokeweight="1pt">
                  <v:textbox style="layout-flow:vertical;mso-layout-flow-alt:bottom-to-top;mso-next-textbox:#_x0000_s173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37" style="position:absolute;left:0;text-align:left;margin-left:-.5pt;margin-top:14.5pt;width:12.45pt;height:1in;z-index:251910144;mso-position-horizontal-relative:text;mso-position-vertical-relative:text" o:allowincell="f" filled="f" strokecolor="white" strokeweight="1pt">
                  <v:textbox style="layout-flow:vertical;mso-layout-flow-alt:bottom-to-top;mso-next-textbox:#_x0000_s173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38" style="position:absolute;left:0;text-align:left;margin-left:-1.1pt;margin-top:4.3pt;width:12.45pt;height:64.8pt;z-index:251911168;mso-position-horizontal-relative:text;mso-position-vertical-relative:text" o:allowincell="f" filled="f" strokecolor="white" strokeweight="1pt">
                  <v:textbox style="layout-flow:vertical;mso-layout-flow-alt:bottom-to-top;mso-next-textbox:#_x0000_s173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128</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39" style="position:absolute;left:0;text-align:left;z-index:2519142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40" type="#_x0000_t202" style="position:absolute;left:0;text-align:left;margin-left:56.5pt;margin-top:4.3pt;width:460.8pt;height:733.45pt;z-index:251919360;mso-position-horizontal-relative:text;mso-position-vertical-relative:text" o:allowincell="f" filled="f" stroked="f">
                  <v:textbox style="mso-next-textbox:#_x0000_s1740">
                    <w:txbxContent>
                      <w:p w:rsidR="00362667" w:rsidRDefault="00362667" w:rsidP="00FD148E">
                        <w:pPr>
                          <w:ind w:firstLine="709"/>
                        </w:pPr>
                      </w:p>
                      <w:p w:rsidR="00362667" w:rsidRPr="009063A8" w:rsidRDefault="00362667" w:rsidP="00161078">
                        <w:pPr>
                          <w:pStyle w:val="ConsPlusNormal"/>
                          <w:widowControl/>
                          <w:ind w:firstLineChars="236" w:firstLine="31680"/>
                          <w:jc w:val="both"/>
                          <w:rPr>
                            <w:sz w:val="24"/>
                            <w:szCs w:val="24"/>
                          </w:rPr>
                        </w:pPr>
                        <w:r w:rsidRPr="009063A8">
                          <w:rPr>
                            <w:b/>
                            <w:sz w:val="24"/>
                            <w:szCs w:val="24"/>
                          </w:rPr>
                          <w:t>11.</w:t>
                        </w:r>
                        <w:r w:rsidRPr="009063A8">
                          <w:rPr>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62667" w:rsidRPr="009063A8" w:rsidRDefault="00362667" w:rsidP="00161078">
                        <w:pPr>
                          <w:pStyle w:val="ConsPlusNormal"/>
                          <w:widowControl/>
                          <w:ind w:firstLineChars="236" w:firstLine="31680"/>
                          <w:jc w:val="both"/>
                          <w:rPr>
                            <w:sz w:val="24"/>
                            <w:szCs w:val="24"/>
                          </w:rPr>
                        </w:pPr>
                        <w:r w:rsidRPr="009063A8">
                          <w:rPr>
                            <w:b/>
                            <w:sz w:val="24"/>
                            <w:szCs w:val="24"/>
                          </w:rPr>
                          <w:t>12.</w:t>
                        </w:r>
                        <w:r w:rsidRPr="009063A8">
                          <w:rPr>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62667" w:rsidRDefault="00362667" w:rsidP="00161078">
                        <w:pPr>
                          <w:pStyle w:val="ConsPlusNormal"/>
                          <w:widowControl/>
                          <w:ind w:firstLineChars="236" w:firstLine="31680"/>
                          <w:jc w:val="both"/>
                          <w:rPr>
                            <w:sz w:val="24"/>
                            <w:szCs w:val="24"/>
                          </w:rPr>
                        </w:pPr>
                        <w:r w:rsidRPr="009063A8">
                          <w:rPr>
                            <w:b/>
                            <w:sz w:val="24"/>
                            <w:szCs w:val="24"/>
                          </w:rPr>
                          <w:t xml:space="preserve">13. </w:t>
                        </w:r>
                        <w:r w:rsidRPr="009063A8">
                          <w:rPr>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62667" w:rsidRPr="00207798" w:rsidRDefault="00362667" w:rsidP="00161078">
                        <w:pPr>
                          <w:pStyle w:val="ConsPlusNormal"/>
                          <w:widowControl/>
                          <w:ind w:firstLineChars="236" w:firstLine="31680"/>
                          <w:jc w:val="both"/>
                          <w:rPr>
                            <w:sz w:val="24"/>
                            <w:szCs w:val="24"/>
                          </w:rPr>
                        </w:pPr>
                        <w:r w:rsidRPr="00207798">
                          <w:rPr>
                            <w:b/>
                            <w:sz w:val="24"/>
                            <w:szCs w:val="24"/>
                          </w:rPr>
                          <w:t>14.</w:t>
                        </w:r>
                        <w:r w:rsidRPr="00207798">
                          <w:rPr>
                            <w:sz w:val="24"/>
                            <w:szCs w:val="24"/>
                          </w:rPr>
                          <w:t xml:space="preserve"> Использование в процессе строительства, реконструкции, капиталь</w:t>
                        </w:r>
                        <w:r>
                          <w:rPr>
                            <w:sz w:val="24"/>
                            <w:szCs w:val="24"/>
                          </w:rPr>
                          <w:t>ного ремонта смежно-</w:t>
                        </w:r>
                        <w:r w:rsidRPr="00207798">
                          <w:rPr>
                            <w:sz w:val="24"/>
                            <w:szCs w:val="24"/>
                          </w:rPr>
                          <w:t xml:space="preserve">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w:t>
                        </w:r>
                        <w:r>
                          <w:rPr>
                            <w:sz w:val="24"/>
                            <w:szCs w:val="24"/>
                          </w:rPr>
                          <w:t>МР Калтасинский район</w:t>
                        </w:r>
                        <w:r w:rsidRPr="00207798">
                          <w:rPr>
                            <w:sz w:val="24"/>
                            <w:szCs w:val="24"/>
                          </w:rPr>
                          <w:t xml:space="preserve"> Республики Башкортостан не установлен публичный сервитут с описанием содержания такого сервитута.</w:t>
                        </w:r>
                      </w:p>
                      <w:p w:rsidR="00362667" w:rsidRPr="00207798" w:rsidRDefault="00362667" w:rsidP="00161078">
                        <w:pPr>
                          <w:pStyle w:val="ConsPlusNormal"/>
                          <w:widowControl/>
                          <w:ind w:firstLineChars="236" w:firstLine="31680"/>
                          <w:jc w:val="both"/>
                          <w:rPr>
                            <w:sz w:val="24"/>
                            <w:szCs w:val="24"/>
                          </w:rPr>
                        </w:pPr>
                        <w:r w:rsidRPr="00207798">
                          <w:rPr>
                            <w:b/>
                            <w:sz w:val="24"/>
                            <w:szCs w:val="24"/>
                          </w:rPr>
                          <w:t>15.</w:t>
                        </w:r>
                        <w:r w:rsidRPr="00207798">
                          <w:rPr>
                            <w:sz w:val="24"/>
                            <w:szCs w:val="24"/>
                          </w:rPr>
                          <w:t xml:space="preserve"> в процессе строительства, реконструкции, капитального ремонта проводятся:</w:t>
                        </w:r>
                      </w:p>
                      <w:p w:rsidR="00362667" w:rsidRPr="00207798" w:rsidRDefault="00362667" w:rsidP="00161078">
                        <w:pPr>
                          <w:pStyle w:val="ConsPlusNormal"/>
                          <w:widowControl/>
                          <w:ind w:firstLineChars="236" w:firstLine="31680"/>
                          <w:jc w:val="both"/>
                          <w:rPr>
                            <w:sz w:val="24"/>
                            <w:szCs w:val="24"/>
                          </w:rPr>
                        </w:pPr>
                        <w:r w:rsidRPr="00207798">
                          <w:rPr>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62667" w:rsidRPr="00207798" w:rsidRDefault="00362667" w:rsidP="00161078">
                        <w:pPr>
                          <w:pStyle w:val="ConsPlusNormal"/>
                          <w:widowControl/>
                          <w:ind w:firstLineChars="236" w:firstLine="31680"/>
                          <w:jc w:val="both"/>
                          <w:rPr>
                            <w:sz w:val="24"/>
                            <w:szCs w:val="24"/>
                          </w:rPr>
                        </w:pPr>
                        <w:r w:rsidRPr="00207798">
                          <w:rPr>
                            <w:sz w:val="24"/>
                            <w:szCs w:val="24"/>
                          </w:rPr>
                          <w:t>- строительный контроль применительно ко всем объектов капитального строительства.</w:t>
                        </w:r>
                      </w:p>
                      <w:p w:rsidR="00362667" w:rsidRPr="00207798" w:rsidRDefault="00362667" w:rsidP="00161078">
                        <w:pPr>
                          <w:pStyle w:val="ConsPlusNormal"/>
                          <w:widowControl/>
                          <w:ind w:firstLineChars="236" w:firstLine="31680"/>
                          <w:jc w:val="both"/>
                          <w:rPr>
                            <w:sz w:val="24"/>
                            <w:szCs w:val="24"/>
                          </w:rPr>
                        </w:pPr>
                        <w:r w:rsidRPr="00207798">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362667" w:rsidRPr="00207798" w:rsidRDefault="00362667" w:rsidP="00161078">
                        <w:pPr>
                          <w:pStyle w:val="ConsPlusNormal"/>
                          <w:widowControl/>
                          <w:ind w:firstLineChars="236" w:firstLine="31680"/>
                          <w:jc w:val="both"/>
                          <w:rPr>
                            <w:sz w:val="24"/>
                            <w:szCs w:val="24"/>
                          </w:rPr>
                        </w:pPr>
                        <w:r w:rsidRPr="00207798">
                          <w:rPr>
                            <w:b/>
                            <w:sz w:val="24"/>
                            <w:szCs w:val="24"/>
                          </w:rPr>
                          <w:t>16.</w:t>
                        </w:r>
                        <w:r w:rsidRPr="00207798">
                          <w:rPr>
                            <w:sz w:val="24"/>
                            <w:szCs w:val="24"/>
                          </w:rPr>
                          <w:t xml:space="preserve"> Государственный строительный надзор осуществляется в соответствии с законодательством Российской Федерации.</w:t>
                        </w:r>
                      </w:p>
                      <w:p w:rsidR="00362667" w:rsidRPr="00207798" w:rsidRDefault="00362667" w:rsidP="00161078">
                        <w:pPr>
                          <w:pStyle w:val="ConsPlusNormal"/>
                          <w:widowControl/>
                          <w:ind w:firstLineChars="236" w:firstLine="31680"/>
                          <w:jc w:val="both"/>
                          <w:rPr>
                            <w:sz w:val="24"/>
                            <w:szCs w:val="24"/>
                          </w:rPr>
                        </w:pPr>
                        <w:r w:rsidRPr="00207798">
                          <w:rPr>
                            <w:b/>
                            <w:sz w:val="24"/>
                            <w:szCs w:val="24"/>
                          </w:rPr>
                          <w:t>17.</w:t>
                        </w:r>
                        <w:r w:rsidRPr="00207798">
                          <w:rPr>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62667" w:rsidRPr="009063A8" w:rsidRDefault="00362667" w:rsidP="00161078">
                        <w:pPr>
                          <w:pStyle w:val="ConsPlusNormal"/>
                          <w:widowControl/>
                          <w:ind w:firstLineChars="236" w:firstLine="31680"/>
                          <w:jc w:val="both"/>
                          <w:rPr>
                            <w:sz w:val="24"/>
                            <w:szCs w:val="24"/>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41" type="#_x0000_t202" style="position:absolute;left:0;text-align:left;margin-left:519.6pt;margin-top:.5pt;width:21.6pt;height:28.8pt;z-index:251921408;mso-position-horizontal-relative:text;mso-position-vertical-relative:text" o:allowincell="f" filled="f" stroked="f">
                  <v:textbox style="mso-next-textbox:#_x0000_s174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42" style="position:absolute;margin-left:-1.1pt;margin-top:4.7pt;width:12.45pt;height:1in;z-index:251918336;mso-position-horizontal-relative:text;mso-position-vertical-relative:text" o:allowincell="f" filled="f" strokecolor="white" strokeweight="1pt">
                  <v:textbox style="layout-flow:vertical;mso-layout-flow-alt:bottom-to-top;mso-next-textbox:#_x0000_s174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43" style="position:absolute;left:0;text-align:left;margin-left:-.5pt;margin-top:14.5pt;width:12.45pt;height:1in;z-index:251916288;mso-position-horizontal-relative:text;mso-position-vertical-relative:text" o:allowincell="f" filled="f" strokecolor="white" strokeweight="1pt">
                  <v:textbox style="layout-flow:vertical;mso-layout-flow-alt:bottom-to-top;mso-next-textbox:#_x0000_s174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44" style="position:absolute;left:0;text-align:left;margin-left:-1.1pt;margin-top:4.3pt;width:12.45pt;height:64.8pt;z-index:251917312;mso-position-horizontal-relative:text;mso-position-vertical-relative:text" o:allowincell="f" filled="f" strokecolor="white" strokeweight="1pt">
                  <v:textbox style="layout-flow:vertical;mso-layout-flow-alt:bottom-to-top;mso-next-textbox:#_x0000_s174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129</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45" style="position:absolute;left:0;text-align:left;z-index:2519203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46" type="#_x0000_t202" style="position:absolute;left:0;text-align:left;margin-left:56.5pt;margin-top:4.3pt;width:460.8pt;height:733.45pt;z-index:251925504" o:allowincell="f" filled="f" stroked="f">
                  <v:textbox style="mso-next-textbox:#_x0000_s1746">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b/>
                            <w:sz w:val="24"/>
                            <w:szCs w:val="24"/>
                          </w:rPr>
                        </w:pPr>
                        <w:r w:rsidRPr="00207798">
                          <w:rPr>
                            <w:rFonts w:ascii="Arial" w:hAnsi="Arial" w:cs="Arial"/>
                            <w:b/>
                            <w:sz w:val="24"/>
                            <w:szCs w:val="24"/>
                          </w:rPr>
                          <w:t>10.2. Инженерные изыскания для подготовки проектной документации. Архитектурно-строительное проектирование</w:t>
                        </w:r>
                      </w:p>
                      <w:p w:rsidR="00362667" w:rsidRPr="00207798" w:rsidRDefault="00362667" w:rsidP="00161078">
                        <w:pPr>
                          <w:autoSpaceDE w:val="0"/>
                          <w:ind w:firstLineChars="235" w:firstLine="31680"/>
                          <w:jc w:val="both"/>
                          <w:rPr>
                            <w:rFonts w:ascii="Arial" w:hAnsi="Arial" w:cs="Arial"/>
                            <w:sz w:val="24"/>
                            <w:szCs w:val="24"/>
                          </w:rPr>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 xml:space="preserve">1. </w:t>
                        </w:r>
                        <w:r w:rsidRPr="00207798">
                          <w:rPr>
                            <w:rFonts w:ascii="Arial" w:hAnsi="Arial" w:cs="Arial"/>
                            <w:sz w:val="24"/>
                            <w:szCs w:val="24"/>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4.</w:t>
                        </w:r>
                        <w:r w:rsidRPr="00207798">
                          <w:rPr>
                            <w:rFonts w:ascii="Arial" w:hAnsi="Arial" w:cs="Arial"/>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62667" w:rsidRPr="00207798" w:rsidRDefault="00362667" w:rsidP="00161078">
                        <w:pPr>
                          <w:autoSpaceDE w:val="0"/>
                          <w:ind w:firstLineChars="235"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747" type="#_x0000_t202" style="position:absolute;left:0;text-align:left;margin-left:519.6pt;margin-top:.5pt;width:21.6pt;height:28.8pt;z-index:251927552" o:allowincell="f" filled="f" stroked="f">
                  <v:textbox style="mso-next-textbox:#_x0000_s174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48" style="position:absolute;margin-left:-1.1pt;margin-top:4.7pt;width:12.45pt;height:1in;z-index:251924480;mso-position-horizontal-relative:text;mso-position-vertical-relative:text" o:allowincell="f" filled="f" strokecolor="white" strokeweight="1pt">
                  <v:textbox style="layout-flow:vertical;mso-layout-flow-alt:bottom-to-top;mso-next-textbox:#_x0000_s174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49" style="position:absolute;left:0;text-align:left;margin-left:-.5pt;margin-top:14.5pt;width:12.45pt;height:1in;z-index:251922432;mso-position-horizontal-relative:text;mso-position-vertical-relative:text" o:allowincell="f" filled="f" strokecolor="white" strokeweight="1pt">
                  <v:textbox style="layout-flow:vertical;mso-layout-flow-alt:bottom-to-top;mso-next-textbox:#_x0000_s174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50" style="position:absolute;left:0;text-align:left;margin-left:-1.1pt;margin-top:4.3pt;width:12.45pt;height:64.8pt;z-index:251923456;mso-position-horizontal-relative:text;mso-position-vertical-relative:text" o:allowincell="f" filled="f" strokecolor="white" strokeweight="1pt">
                  <v:textbox style="layout-flow:vertical;mso-layout-flow-alt:bottom-to-top;mso-next-textbox:#_x0000_s175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130</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51" style="position:absolute;left:0;text-align:left;z-index:2519265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52" type="#_x0000_t202" style="position:absolute;left:0;text-align:left;margin-left:56.5pt;margin-top:4.3pt;width:460.8pt;height:733.45pt;z-index:251931648;mso-position-horizontal-relative:text;mso-position-vertical-relative:text" o:allowincell="f" filled="f" stroked="f">
                  <v:textbox style="mso-next-textbox:#_x0000_s1752">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6.</w:t>
                        </w:r>
                        <w:r w:rsidRPr="00207798">
                          <w:rPr>
                            <w:rFonts w:ascii="Arial" w:hAnsi="Arial" w:cs="Arial"/>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362667"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7.</w:t>
                        </w:r>
                        <w:r w:rsidRPr="00207798">
                          <w:rPr>
                            <w:rFonts w:ascii="Arial" w:hAnsi="Arial" w:cs="Arial"/>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8.</w:t>
                        </w:r>
                        <w:r w:rsidRPr="00207798">
                          <w:rPr>
                            <w:rFonts w:ascii="Arial" w:hAnsi="Arial" w:cs="Arial"/>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9.</w:t>
                        </w:r>
                        <w:r w:rsidRPr="00207798">
                          <w:rPr>
                            <w:rFonts w:ascii="Arial" w:hAnsi="Arial" w:cs="Arial"/>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10.</w:t>
                        </w:r>
                        <w:r w:rsidRPr="00207798">
                          <w:rPr>
                            <w:rFonts w:ascii="Arial" w:hAnsi="Arial" w:cs="Arial"/>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1) градостроительный план земельного участка;</w:t>
                        </w:r>
                      </w:p>
                      <w:p w:rsidR="00362667"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362667" w:rsidRPr="00207798" w:rsidRDefault="00362667" w:rsidP="00161078">
                        <w:pPr>
                          <w:autoSpaceDE w:val="0"/>
                          <w:ind w:firstLineChars="235" w:firstLine="31680"/>
                          <w:jc w:val="both"/>
                          <w:rPr>
                            <w:rFonts w:ascii="Arial" w:hAnsi="Arial" w:cs="Arial"/>
                            <w:sz w:val="24"/>
                            <w:szCs w:val="24"/>
                          </w:rPr>
                        </w:pPr>
                        <w:r>
                          <w:rPr>
                            <w:rFonts w:ascii="Arial" w:hAnsi="Arial" w:cs="Arial"/>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62667" w:rsidRPr="00207798" w:rsidRDefault="00362667" w:rsidP="00161078">
                        <w:pPr>
                          <w:autoSpaceDE w:val="0"/>
                          <w:ind w:firstLineChars="235" w:firstLine="31680"/>
                          <w:jc w:val="both"/>
                          <w:rPr>
                            <w:rFonts w:ascii="Arial" w:hAnsi="Arial" w:cs="Arial"/>
                            <w:sz w:val="24"/>
                            <w:szCs w:val="24"/>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53" type="#_x0000_t202" style="position:absolute;left:0;text-align:left;margin-left:519.6pt;margin-top:.5pt;width:21.6pt;height:28.8pt;z-index:251933696;mso-position-horizontal-relative:text;mso-position-vertical-relative:text" o:allowincell="f" filled="f" stroked="f">
                  <v:textbox style="mso-next-textbox:#_x0000_s175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54" style="position:absolute;margin-left:-1.1pt;margin-top:4.7pt;width:12.45pt;height:1in;z-index:251930624;mso-position-horizontal-relative:text;mso-position-vertical-relative:text" o:allowincell="f" filled="f" strokecolor="white" strokeweight="1pt">
                  <v:textbox style="layout-flow:vertical;mso-layout-flow-alt:bottom-to-top;mso-next-textbox:#_x0000_s175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55" style="position:absolute;left:0;text-align:left;margin-left:-.5pt;margin-top:14.5pt;width:12.45pt;height:1in;z-index:251928576;mso-position-horizontal-relative:text;mso-position-vertical-relative:text" o:allowincell="f" filled="f" strokecolor="white" strokeweight="1pt">
                  <v:textbox style="layout-flow:vertical;mso-layout-flow-alt:bottom-to-top;mso-next-textbox:#_x0000_s175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56" style="position:absolute;left:0;text-align:left;margin-left:-1.1pt;margin-top:4.3pt;width:12.45pt;height:64.8pt;z-index:251929600;mso-position-horizontal-relative:text;mso-position-vertical-relative:text" o:allowincell="f" filled="f" strokecolor="white" strokeweight="1pt">
                  <v:textbox style="layout-flow:vertical;mso-layout-flow-alt:bottom-to-top;mso-next-textbox:#_x0000_s175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131</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57" style="position:absolute;left:0;text-align:left;z-index:2519326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58" type="#_x0000_t202" style="position:absolute;left:0;text-align:left;margin-left:56.5pt;margin-top:4.3pt;width:460.8pt;height:733.45pt;z-index:251937792" o:allowincell="f" filled="f" stroked="f">
                  <v:textbox style="mso-next-textbox:#_x0000_s1758">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11.</w:t>
                        </w:r>
                        <w:r w:rsidRPr="00207798">
                          <w:rPr>
                            <w:rFonts w:ascii="Arial" w:hAnsi="Arial" w:cs="Arial"/>
                            <w:sz w:val="24"/>
                            <w:szCs w:val="24"/>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градостроительный план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12.</w:t>
                        </w:r>
                        <w:r w:rsidRPr="00207798">
                          <w:rPr>
                            <w:rFonts w:ascii="Arial"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13.</w:t>
                        </w:r>
                        <w:r w:rsidRPr="00207798">
                          <w:rPr>
                            <w:rFonts w:ascii="Arial" w:hAnsi="Arial" w:cs="Arial"/>
                            <w:sz w:val="24"/>
                            <w:szCs w:val="24"/>
                          </w:rPr>
                          <w:t xml:space="preserve"> </w:t>
                        </w:r>
                        <w:r>
                          <w:rPr>
                            <w:rFonts w:ascii="Arial" w:hAnsi="Arial" w:cs="Arial"/>
                            <w:sz w:val="24"/>
                            <w:szCs w:val="24"/>
                          </w:rPr>
                          <w:t xml:space="preserve">Администрация Старояшевского сельсовета </w:t>
                        </w:r>
                        <w:r w:rsidRPr="00207798">
                          <w:rPr>
                            <w:rFonts w:ascii="Arial" w:hAnsi="Arial" w:cs="Arial"/>
                            <w:sz w:val="24"/>
                            <w:szCs w:val="24"/>
                          </w:rPr>
                          <w:t xml:space="preserve">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362667" w:rsidRPr="00207798" w:rsidRDefault="00362667" w:rsidP="00161078">
                        <w:pPr>
                          <w:autoSpaceDE w:val="0"/>
                          <w:ind w:firstLineChars="235" w:firstLine="31680"/>
                          <w:jc w:val="both"/>
                          <w:rPr>
                            <w:rFonts w:ascii="Arial" w:hAnsi="Arial" w:cs="Arial"/>
                            <w:bCs/>
                            <w:sz w:val="24"/>
                            <w:szCs w:val="24"/>
                          </w:rPr>
                        </w:pPr>
                      </w:p>
                      <w:p w:rsidR="00362667" w:rsidRPr="00207798" w:rsidRDefault="00362667" w:rsidP="00161078">
                        <w:pPr>
                          <w:ind w:firstLineChars="235" w:firstLine="31680"/>
                          <w:rPr>
                            <w:sz w:val="24"/>
                            <w:szCs w:val="24"/>
                          </w:rPr>
                        </w:pPr>
                      </w:p>
                    </w:txbxContent>
                  </v:textbox>
                </v:shape>
              </w:pict>
            </w:r>
            <w:r>
              <w:rPr>
                <w:noProof/>
              </w:rPr>
              <w:pict>
                <v:shape id="_x0000_s1759" type="#_x0000_t202" style="position:absolute;left:0;text-align:left;margin-left:519.6pt;margin-top:.5pt;width:21.6pt;height:28.8pt;z-index:251939840" o:allowincell="f" filled="f" stroked="f">
                  <v:textbox style="mso-next-textbox:#_x0000_s175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60" style="position:absolute;margin-left:-1.1pt;margin-top:4.7pt;width:12.45pt;height:1in;z-index:251936768;mso-position-horizontal-relative:text;mso-position-vertical-relative:text" o:allowincell="f" filled="f" strokecolor="white" strokeweight="1pt">
                  <v:textbox style="layout-flow:vertical;mso-layout-flow-alt:bottom-to-top;mso-next-textbox:#_x0000_s176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61" style="position:absolute;left:0;text-align:left;margin-left:-.5pt;margin-top:14.5pt;width:12.45pt;height:1in;z-index:251934720;mso-position-horizontal-relative:text;mso-position-vertical-relative:text" o:allowincell="f" filled="f" strokecolor="white" strokeweight="1pt">
                  <v:textbox style="layout-flow:vertical;mso-layout-flow-alt:bottom-to-top;mso-next-textbox:#_x0000_s176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62" style="position:absolute;left:0;text-align:left;margin-left:-1.1pt;margin-top:4.3pt;width:12.45pt;height:64.8pt;z-index:251935744;mso-position-horizontal-relative:text;mso-position-vertical-relative:text" o:allowincell="f" filled="f" strokecolor="white" strokeweight="1pt">
                  <v:textbox style="layout-flow:vertical;mso-layout-flow-alt:bottom-to-top;mso-next-textbox:#_x0000_s176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132</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63" style="position:absolute;left:0;text-align:left;z-index:2519388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64" type="#_x0000_t202" style="position:absolute;left:0;text-align:left;margin-left:56.5pt;margin-top:4.3pt;width:460.8pt;height:733.45pt;z-index:251943936;mso-position-horizontal-relative:text;mso-position-vertical-relative:text" o:allowincell="f" filled="f" stroked="f">
                  <v:textbox style="mso-next-textbox:#_x0000_s1764">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14.</w:t>
                        </w:r>
                        <w:r w:rsidRPr="00207798">
                          <w:rPr>
                            <w:rFonts w:ascii="Arial" w:hAnsi="Arial" w:cs="Arial"/>
                            <w:sz w:val="24"/>
                            <w:szCs w:val="24"/>
                          </w:rPr>
                          <w:t xml:space="preserve"> Подготовка проектной документации осуществляется на основании: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задания застройщика;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результатов инженерных изысканий в соответствии с градостроительным планом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15.</w:t>
                        </w:r>
                        <w:r w:rsidRPr="00207798">
                          <w:rPr>
                            <w:rFonts w:ascii="Arial" w:hAnsi="Arial" w:cs="Arial"/>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16.</w:t>
                        </w:r>
                        <w:r w:rsidRPr="00207798">
                          <w:rPr>
                            <w:rFonts w:ascii="Arial"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w:t>
                        </w:r>
                      </w:p>
                      <w:p w:rsidR="00362667" w:rsidRPr="0027108B" w:rsidRDefault="00362667" w:rsidP="00161078">
                        <w:pPr>
                          <w:autoSpaceDE w:val="0"/>
                          <w:ind w:firstLineChars="236" w:firstLine="31680"/>
                          <w:jc w:val="both"/>
                          <w:rPr>
                            <w:rFonts w:ascii="Arial" w:hAnsi="Arial" w:cs="Arial"/>
                            <w:sz w:val="28"/>
                            <w:szCs w:val="28"/>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65" type="#_x0000_t202" style="position:absolute;left:0;text-align:left;margin-left:519.6pt;margin-top:.5pt;width:21.6pt;height:28.8pt;z-index:251945984;mso-position-horizontal-relative:text;mso-position-vertical-relative:text" o:allowincell="f" filled="f" stroked="f">
                  <v:textbox style="mso-next-textbox:#_x0000_s176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66" style="position:absolute;margin-left:-1.1pt;margin-top:4.7pt;width:12.45pt;height:1in;z-index:251942912;mso-position-horizontal-relative:text;mso-position-vertical-relative:text" o:allowincell="f" filled="f" strokecolor="white" strokeweight="1pt">
                  <v:textbox style="layout-flow:vertical;mso-layout-flow-alt:bottom-to-top;mso-next-textbox:#_x0000_s176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67" style="position:absolute;left:0;text-align:left;margin-left:-.5pt;margin-top:14.5pt;width:12.45pt;height:1in;z-index:251940864;mso-position-horizontal-relative:text;mso-position-vertical-relative:text" o:allowincell="f" filled="f" strokecolor="white" strokeweight="1pt">
                  <v:textbox style="layout-flow:vertical;mso-layout-flow-alt:bottom-to-top;mso-next-textbox:#_x0000_s176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68" style="position:absolute;left:0;text-align:left;margin-left:-1.1pt;margin-top:4.3pt;width:12.45pt;height:64.8pt;z-index:251941888;mso-position-horizontal-relative:text;mso-position-vertical-relative:text" o:allowincell="f" filled="f" strokecolor="white" strokeweight="1pt">
                  <v:textbox style="layout-flow:vertical;mso-layout-flow-alt:bottom-to-top;mso-next-textbox:#_x0000_s176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133</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69" style="position:absolute;left:0;text-align:left;z-index:2519449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70" type="#_x0000_t202" style="position:absolute;left:0;text-align:left;margin-left:56.5pt;margin-top:4.3pt;width:460.8pt;height:733.45pt;z-index:251950080" o:allowincell="f" filled="f" stroked="f">
                  <v:textbox style="mso-next-textbox:#_x0000_s1770">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b/>
                            <w:sz w:val="24"/>
                            <w:szCs w:val="24"/>
                          </w:rPr>
                        </w:pPr>
                        <w:r w:rsidRPr="00207798">
                          <w:rPr>
                            <w:rFonts w:ascii="Arial" w:hAnsi="Arial" w:cs="Arial"/>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362667" w:rsidRPr="00207798" w:rsidRDefault="00362667" w:rsidP="00161078">
                        <w:pPr>
                          <w:ind w:firstLineChars="236" w:firstLine="31680"/>
                          <w:jc w:val="both"/>
                          <w:rPr>
                            <w:rFonts w:ascii="Arial" w:hAnsi="Arial" w:cs="Arial"/>
                            <w:b/>
                            <w:sz w:val="24"/>
                            <w:szCs w:val="24"/>
                          </w:rPr>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w:t>
                        </w:r>
                        <w:r w:rsidRPr="00207798">
                          <w:rPr>
                            <w:rFonts w:ascii="Arial" w:hAnsi="Arial" w:cs="Arial"/>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4.</w:t>
                        </w:r>
                        <w:r w:rsidRPr="00207798">
                          <w:rPr>
                            <w:rFonts w:ascii="Arial" w:hAnsi="Arial" w:cs="Arial"/>
                            <w:sz w:val="24"/>
                            <w:szCs w:val="24"/>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Для подготовки рекомендаций Комиссия может запросить заключения отдела архитектуры и градостроительства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xml:space="preserve"> Глава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2667" w:rsidRPr="000825C2" w:rsidRDefault="00362667" w:rsidP="00161078">
                        <w:pPr>
                          <w:autoSpaceDE w:val="0"/>
                          <w:ind w:firstLineChars="236"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771" type="#_x0000_t202" style="position:absolute;left:0;text-align:left;margin-left:519.6pt;margin-top:.5pt;width:21.6pt;height:28.8pt;z-index:251952128" o:allowincell="f" filled="f" stroked="f">
                  <v:textbox style="mso-next-textbox:#_x0000_s177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72" style="position:absolute;margin-left:-1.1pt;margin-top:4.7pt;width:12.45pt;height:1in;z-index:251949056;mso-position-horizontal-relative:text;mso-position-vertical-relative:text" o:allowincell="f" filled="f" strokecolor="white" strokeweight="1pt">
                  <v:textbox style="layout-flow:vertical;mso-layout-flow-alt:bottom-to-top;mso-next-textbox:#_x0000_s177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73" style="position:absolute;left:0;text-align:left;margin-left:-.5pt;margin-top:14.5pt;width:12.45pt;height:1in;z-index:251947008;mso-position-horizontal-relative:text;mso-position-vertical-relative:text" o:allowincell="f" filled="f" strokecolor="white" strokeweight="1pt">
                  <v:textbox style="layout-flow:vertical;mso-layout-flow-alt:bottom-to-top;mso-next-textbox:#_x0000_s177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74" style="position:absolute;left:0;text-align:left;margin-left:-1.1pt;margin-top:4.3pt;width:12.45pt;height:64.8pt;z-index:251948032;mso-position-horizontal-relative:text;mso-position-vertical-relative:text" o:allowincell="f" filled="f" strokecolor="white" strokeweight="1pt">
                  <v:textbox style="layout-flow:vertical;mso-layout-flow-alt:bottom-to-top;mso-next-textbox:#_x0000_s177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134</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75" style="position:absolute;left:0;text-align:left;z-index:2519511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76" type="#_x0000_t202" style="position:absolute;left:0;text-align:left;margin-left:56.5pt;margin-top:4.3pt;width:460.8pt;height:733.45pt;z-index:251956224;mso-position-horizontal-relative:text;mso-position-vertical-relative:text" o:allowincell="f" filled="f" stroked="f">
                  <v:textbox style="mso-next-textbox:#_x0000_s1776">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6.</w:t>
                        </w:r>
                        <w:r w:rsidRPr="00207798">
                          <w:rPr>
                            <w:rFonts w:ascii="Arial" w:hAnsi="Arial" w:cs="Arial"/>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7.</w:t>
                        </w:r>
                        <w:r w:rsidRPr="00207798">
                          <w:rPr>
                            <w:rFonts w:ascii="Arial" w:hAnsi="Arial" w:cs="Arial"/>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77" type="#_x0000_t202" style="position:absolute;left:0;text-align:left;margin-left:519.6pt;margin-top:.5pt;width:21.6pt;height:28.8pt;z-index:251958272;mso-position-horizontal-relative:text;mso-position-vertical-relative:text" o:allowincell="f" filled="f" stroked="f">
                  <v:textbox style="mso-next-textbox:#_x0000_s177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78" style="position:absolute;margin-left:-1.1pt;margin-top:4.7pt;width:12.45pt;height:1in;z-index:251955200;mso-position-horizontal-relative:text;mso-position-vertical-relative:text" o:allowincell="f" filled="f" strokecolor="white" strokeweight="1pt">
                  <v:textbox style="layout-flow:vertical;mso-layout-flow-alt:bottom-to-top;mso-next-textbox:#_x0000_s177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79" style="position:absolute;left:0;text-align:left;margin-left:-.5pt;margin-top:14.5pt;width:12.45pt;height:1in;z-index:251953152;mso-position-horizontal-relative:text;mso-position-vertical-relative:text" o:allowincell="f" filled="f" strokecolor="white" strokeweight="1pt">
                  <v:textbox style="layout-flow:vertical;mso-layout-flow-alt:bottom-to-top;mso-next-textbox:#_x0000_s177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80" style="position:absolute;left:0;text-align:left;margin-left:-1.1pt;margin-top:4.3pt;width:12.45pt;height:64.8pt;z-index:251954176;mso-position-horizontal-relative:text;mso-position-vertical-relative:text" o:allowincell="f" filled="f" strokecolor="white" strokeweight="1pt">
                  <v:textbox style="layout-flow:vertical;mso-layout-flow-alt:bottom-to-top;mso-next-textbox:#_x0000_s178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97721D">
            <w:pPr>
              <w:jc w:val="center"/>
            </w:pPr>
            <w:r>
              <w:t>135</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81" style="position:absolute;left:0;text-align:left;z-index:25195724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82" type="#_x0000_t202" style="position:absolute;left:0;text-align:left;margin-left:56.5pt;margin-top:4.3pt;width:460.8pt;height:733.45pt;z-index:251962368" o:allowincell="f" filled="f" stroked="f">
                  <v:textbox style="mso-next-textbox:#_x0000_s1782">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b/>
                            <w:sz w:val="24"/>
                            <w:szCs w:val="24"/>
                          </w:rPr>
                        </w:pPr>
                        <w:r w:rsidRPr="00207798">
                          <w:rPr>
                            <w:rFonts w:ascii="Arial" w:hAnsi="Arial" w:cs="Arial"/>
                            <w:b/>
                            <w:sz w:val="24"/>
                            <w:szCs w:val="24"/>
                          </w:rPr>
                          <w:t>10.4. Выдача разрешения на строительство</w:t>
                        </w:r>
                      </w:p>
                      <w:p w:rsidR="00362667" w:rsidRPr="00207798" w:rsidRDefault="00362667" w:rsidP="00161078">
                        <w:pPr>
                          <w:autoSpaceDE w:val="0"/>
                          <w:ind w:firstLineChars="236" w:firstLine="31680"/>
                          <w:jc w:val="both"/>
                          <w:rPr>
                            <w:rFonts w:ascii="Arial" w:hAnsi="Arial" w:cs="Arial"/>
                            <w:sz w:val="24"/>
                            <w:szCs w:val="24"/>
                          </w:rPr>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 xml:space="preserve">1. </w:t>
                        </w:r>
                        <w:r w:rsidRPr="00207798">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Разрешение на строительство на земельном участке, расположенном на территории </w:t>
                        </w:r>
                        <w:r>
                          <w:rPr>
                            <w:rFonts w:ascii="Arial" w:hAnsi="Arial" w:cs="Arial"/>
                            <w:sz w:val="24"/>
                            <w:szCs w:val="24"/>
                          </w:rPr>
                          <w:t>сельского поселения Старояшевский сельсовет МР Калтасинский район</w:t>
                        </w:r>
                        <w:r w:rsidRPr="00207798">
                          <w:rPr>
                            <w:rFonts w:ascii="Arial" w:hAnsi="Arial" w:cs="Arial"/>
                            <w:sz w:val="24"/>
                            <w:szCs w:val="24"/>
                          </w:rPr>
                          <w:t xml:space="preserve"> Республики Башкортостан  выдается отделом архитектуры и градостроительства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(далее – уполномоченный орган).</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w:t>
                        </w:r>
                        <w:r>
                          <w:rPr>
                            <w:rFonts w:ascii="Arial" w:hAnsi="Arial" w:cs="Arial"/>
                            <w:sz w:val="24"/>
                            <w:szCs w:val="24"/>
                          </w:rPr>
                          <w:t>иных</w:t>
                        </w:r>
                        <w:r w:rsidRPr="00207798">
                          <w:rPr>
                            <w:rFonts w:ascii="Arial" w:hAnsi="Arial" w:cs="Arial"/>
                            <w:sz w:val="24"/>
                            <w:szCs w:val="24"/>
                          </w:rPr>
                          <w:t xml:space="preserve"> случа</w:t>
                        </w:r>
                        <w:r>
                          <w:rPr>
                            <w:rFonts w:ascii="Arial" w:hAnsi="Arial" w:cs="Arial"/>
                            <w:sz w:val="24"/>
                            <w:szCs w:val="24"/>
                          </w:rPr>
                          <w:t>ях</w:t>
                        </w:r>
                        <w:r w:rsidRPr="00207798">
                          <w:rPr>
                            <w:rFonts w:ascii="Arial" w:hAnsi="Arial" w:cs="Arial"/>
                            <w:sz w:val="24"/>
                            <w:szCs w:val="24"/>
                          </w:rPr>
                          <w:t xml:space="preserve"> выдается органом местного самоуправления по месту нахождения такого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w:t>
                        </w:r>
                        <w:r>
                          <w:rPr>
                            <w:rFonts w:ascii="Arial" w:hAnsi="Arial" w:cs="Arial"/>
                            <w:sz w:val="24"/>
                            <w:szCs w:val="24"/>
                          </w:rPr>
                          <w:t>ных пунктом 2, статьи 51 Градостроительного кодекса РФ.</w:t>
                        </w:r>
                        <w:r w:rsidRPr="00207798">
                          <w:rPr>
                            <w:rFonts w:ascii="Arial" w:hAnsi="Arial" w:cs="Arial"/>
                            <w:sz w:val="24"/>
                            <w:szCs w:val="24"/>
                          </w:rPr>
                          <w:t xml:space="preserve">       </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Застройщик направляет в отдел архитектуры и градостроительства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заявление о предоставлении разрешения на строительство. </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1) правоустанавливающие документы на земельный участок;</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2) градостроительный план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а) пояснительная записка;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83" type="#_x0000_t202" style="position:absolute;left:0;text-align:left;margin-left:519.6pt;margin-top:.5pt;width:21.6pt;height:28.8pt;z-index:251964416" o:allowincell="f" filled="f" stroked="f">
                  <v:textbox style="mso-next-textbox:#_x0000_s178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84" style="position:absolute;margin-left:-1.1pt;margin-top:4.7pt;width:12.45pt;height:1in;z-index:251961344;mso-position-horizontal-relative:text;mso-position-vertical-relative:text" o:allowincell="f" filled="f" strokecolor="white" strokeweight="1pt">
                  <v:textbox style="layout-flow:vertical;mso-layout-flow-alt:bottom-to-top;mso-next-textbox:#_x0000_s178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85" style="position:absolute;left:0;text-align:left;margin-left:-.5pt;margin-top:14.5pt;width:12.45pt;height:1in;z-index:251959296;mso-position-horizontal-relative:text;mso-position-vertical-relative:text" o:allowincell="f" filled="f" strokecolor="white" strokeweight="1pt">
                  <v:textbox style="layout-flow:vertical;mso-layout-flow-alt:bottom-to-top;mso-next-textbox:#_x0000_s178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86" style="position:absolute;left:0;text-align:left;margin-left:-1.1pt;margin-top:4.3pt;width:12.45pt;height:64.8pt;z-index:251960320;mso-position-horizontal-relative:text;mso-position-vertical-relative:text" o:allowincell="f" filled="f" strokecolor="white" strokeweight="1pt">
                  <v:textbox style="layout-flow:vertical;mso-layout-flow-alt:bottom-to-top;mso-next-textbox:#_x0000_s178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136</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87" style="position:absolute;left:0;text-align:left;z-index:25196339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88" type="#_x0000_t202" style="position:absolute;left:0;text-align:left;margin-left:56.5pt;margin-top:4.3pt;width:460.8pt;height:733.45pt;z-index:251968512;mso-position-horizontal-relative:text;mso-position-vertical-relative:text" o:allowincell="f" filled="f" stroked="f">
                  <v:textbox style="mso-next-textbox:#_x0000_s1788">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г) схемы, отображающие архитектурные решения;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е) проект организации строительства объекта капитального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ж) проект организации работ по сносу или демонтажу объектов капитального строительства, их частей;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4</w:t>
                        </w:r>
                        <w:r w:rsidRPr="00207798">
                          <w:rPr>
                            <w:rFonts w:ascii="Arial" w:hAnsi="Arial" w:cs="Arial"/>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заявление о выдаче разрешения на строительство.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xml:space="preserve">К указанному заявлению прилагаются следующие документы: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1) правоустанавливающие документы на земельный участок;</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2) градостроительный план земельного участка;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89" type="#_x0000_t202" style="position:absolute;left:0;text-align:left;margin-left:519.6pt;margin-top:.5pt;width:21.6pt;height:28.8pt;z-index:251970560;mso-position-horizontal-relative:text;mso-position-vertical-relative:text" o:allowincell="f" filled="f" stroked="f">
                  <v:textbox style="mso-next-textbox:#_x0000_s178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90" style="position:absolute;margin-left:-1.1pt;margin-top:4.7pt;width:12.45pt;height:1in;z-index:251967488;mso-position-horizontal-relative:text;mso-position-vertical-relative:text" o:allowincell="f" filled="f" strokecolor="white" strokeweight="1pt">
                  <v:textbox style="layout-flow:vertical;mso-layout-flow-alt:bottom-to-top;mso-next-textbox:#_x0000_s179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91" style="position:absolute;left:0;text-align:left;margin-left:-.5pt;margin-top:14.5pt;width:12.45pt;height:1in;z-index:251965440;mso-position-horizontal-relative:text;mso-position-vertical-relative:text" o:allowincell="f" filled="f" strokecolor="white" strokeweight="1pt">
                  <v:textbox style="layout-flow:vertical;mso-layout-flow-alt:bottom-to-top;mso-next-textbox:#_x0000_s179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92" style="position:absolute;left:0;text-align:left;margin-left:-1.1pt;margin-top:4.3pt;width:12.45pt;height:64.8pt;z-index:251966464;mso-position-horizontal-relative:text;mso-position-vertical-relative:text" o:allowincell="f" filled="f" strokecolor="white" strokeweight="1pt">
                  <v:textbox style="layout-flow:vertical;mso-layout-flow-alt:bottom-to-top;mso-next-textbox:#_x0000_s179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137</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93" style="position:absolute;left:0;text-align:left;z-index:25196953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794" type="#_x0000_t202" style="position:absolute;left:0;text-align:left;margin-left:56.5pt;margin-top:4.3pt;width:460.8pt;height:733.45pt;z-index:251974656" o:allowincell="f" filled="f" stroked="f">
                  <v:textbox style="mso-next-textbox:#_x0000_s1794">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6.</w:t>
                        </w:r>
                        <w:r w:rsidRPr="00207798">
                          <w:rPr>
                            <w:rFonts w:ascii="Arial" w:hAnsi="Arial" w:cs="Arial"/>
                            <w:sz w:val="24"/>
                            <w:szCs w:val="24"/>
                          </w:rPr>
                          <w:t xml:space="preserve"> Отдел архитектуры и градостроительства как уполномоченный орган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7.</w:t>
                        </w:r>
                        <w:r w:rsidRPr="00207798">
                          <w:rPr>
                            <w:rFonts w:ascii="Arial" w:hAnsi="Arial" w:cs="Arial"/>
                            <w:sz w:val="24"/>
                            <w:szCs w:val="24"/>
                          </w:rPr>
                          <w:t xml:space="preserve"> Отдел архитектуры и градостроительства как уполномоченный орган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по заявлению застройщика может выдать разрешение на отдельные этапы строительства, реконструкции.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8.</w:t>
                        </w:r>
                        <w:r w:rsidRPr="00207798">
                          <w:rPr>
                            <w:rFonts w:ascii="Arial" w:hAnsi="Arial" w:cs="Arial"/>
                            <w:sz w:val="24"/>
                            <w:szCs w:val="24"/>
                          </w:rPr>
                          <w:t xml:space="preserve"> Отказ в выдаче разрешения на строительство может быть оспорен застройщиком в судебном порядке.</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9.</w:t>
                        </w:r>
                        <w:r w:rsidRPr="00207798">
                          <w:rPr>
                            <w:rFonts w:ascii="Arial" w:hAnsi="Arial" w:cs="Arial"/>
                            <w:sz w:val="24"/>
                            <w:szCs w:val="24"/>
                          </w:rPr>
                          <w:t xml:space="preserve"> Выдача разрешения на строительство осуществляется  отделом архитектуры и градостроительства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10.</w:t>
                        </w:r>
                        <w:r w:rsidRPr="00207798">
                          <w:rPr>
                            <w:rFonts w:ascii="Arial" w:hAnsi="Arial" w:cs="Arial"/>
                            <w:sz w:val="24"/>
                            <w:szCs w:val="24"/>
                          </w:rPr>
                          <w:t xml:space="preserve"> Форма разрешения на строительство устанавливается Правительством Российской Федерации.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11.</w:t>
                        </w:r>
                        <w:r w:rsidRPr="00207798">
                          <w:rPr>
                            <w:rFonts w:ascii="Arial" w:hAnsi="Arial" w:cs="Arial"/>
                            <w:sz w:val="24"/>
                            <w:szCs w:val="24"/>
                          </w:rPr>
                          <w:t xml:space="preserve"> Выдача разрешения на строительство не требуется в случае:</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3) строительства на земельном участке строений и сооружений вспомогательного использования;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795" type="#_x0000_t202" style="position:absolute;left:0;text-align:left;margin-left:519.6pt;margin-top:.5pt;width:21.6pt;height:28.8pt;z-index:251976704" o:allowincell="f" filled="f" stroked="f">
                  <v:textbox style="mso-next-textbox:#_x0000_s179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796" style="position:absolute;margin-left:-1.1pt;margin-top:4.7pt;width:12.45pt;height:1in;z-index:251973632;mso-position-horizontal-relative:text;mso-position-vertical-relative:text" o:allowincell="f" filled="f" strokecolor="white" strokeweight="1pt">
                  <v:textbox style="layout-flow:vertical;mso-layout-flow-alt:bottom-to-top;mso-next-textbox:#_x0000_s179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97" style="position:absolute;left:0;text-align:left;margin-left:-.5pt;margin-top:14.5pt;width:12.45pt;height:1in;z-index:251971584;mso-position-horizontal-relative:text;mso-position-vertical-relative:text" o:allowincell="f" filled="f" strokecolor="white" strokeweight="1pt">
                  <v:textbox style="layout-flow:vertical;mso-layout-flow-alt:bottom-to-top;mso-next-textbox:#_x0000_s179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798" style="position:absolute;left:0;text-align:left;margin-left:-1.1pt;margin-top:4.3pt;width:12.45pt;height:64.8pt;z-index:251972608;mso-position-horizontal-relative:text;mso-position-vertical-relative:text" o:allowincell="f" filled="f" strokecolor="white" strokeweight="1pt">
                  <v:textbox style="layout-flow:vertical;mso-layout-flow-alt:bottom-to-top;mso-next-textbox:#_x0000_s179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138</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799" style="position:absolute;left:0;text-align:left;z-index:25197568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00" type="#_x0000_t202" style="position:absolute;left:0;text-align:left;margin-left:56.5pt;margin-top:4.3pt;width:460.8pt;height:733.45pt;z-index:251980800;mso-position-horizontal-relative:text;mso-position-vertical-relative:text" o:allowincell="f" filled="f" stroked="f">
                  <v:textbox style="mso-next-textbox:#_x0000_s1800">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12.</w:t>
                        </w:r>
                        <w:r w:rsidRPr="00207798">
                          <w:rPr>
                            <w:rFonts w:ascii="Arial" w:hAnsi="Arial" w:cs="Arial"/>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13.</w:t>
                        </w:r>
                        <w:r w:rsidRPr="00207798">
                          <w:rPr>
                            <w:rFonts w:ascii="Arial" w:hAnsi="Arial" w:cs="Arial"/>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14.</w:t>
                        </w:r>
                        <w:r w:rsidRPr="00207798">
                          <w:rPr>
                            <w:rFonts w:ascii="Arial" w:hAnsi="Arial" w:cs="Arial"/>
                            <w:sz w:val="24"/>
                            <w:szCs w:val="24"/>
                          </w:rPr>
                          <w:t xml:space="preserve"> Срок действия разрешения на строительство может быть продлен уполномоченным органом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15.</w:t>
                        </w:r>
                        <w:r w:rsidRPr="00207798">
                          <w:rPr>
                            <w:rFonts w:ascii="Arial" w:hAnsi="Arial" w:cs="Arial"/>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16.</w:t>
                        </w:r>
                        <w:r w:rsidRPr="00207798">
                          <w:rPr>
                            <w:rFonts w:ascii="Arial" w:hAnsi="Arial" w:cs="Arial"/>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17.</w:t>
                        </w:r>
                        <w:r w:rsidRPr="00207798">
                          <w:rPr>
                            <w:rFonts w:ascii="Arial" w:hAnsi="Arial" w:cs="Arial"/>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 xml:space="preserve">18. </w:t>
                        </w:r>
                        <w:r w:rsidRPr="00207798">
                          <w:rPr>
                            <w:rFonts w:ascii="Arial" w:hAnsi="Arial" w:cs="Arial"/>
                            <w:sz w:val="24"/>
                            <w:szCs w:val="24"/>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19</w:t>
                        </w:r>
                        <w:r w:rsidRPr="00207798">
                          <w:rPr>
                            <w:rFonts w:ascii="Arial" w:hAnsi="Arial" w:cs="Arial"/>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362667" w:rsidRPr="00207798" w:rsidRDefault="00362667" w:rsidP="00161078">
                        <w:pPr>
                          <w:autoSpaceDE w:val="0"/>
                          <w:ind w:firstLineChars="236"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801" type="#_x0000_t202" style="position:absolute;left:0;text-align:left;margin-left:519.6pt;margin-top:.5pt;width:21.6pt;height:28.8pt;z-index:251982848;mso-position-horizontal-relative:text;mso-position-vertical-relative:text" o:allowincell="f" filled="f" stroked="f">
                  <v:textbox style="mso-next-textbox:#_x0000_s180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02" style="position:absolute;margin-left:-1.1pt;margin-top:4.7pt;width:12.45pt;height:1in;z-index:251979776;mso-position-horizontal-relative:text;mso-position-vertical-relative:text" o:allowincell="f" filled="f" strokecolor="white" strokeweight="1pt">
                  <v:textbox style="layout-flow:vertical;mso-layout-flow-alt:bottom-to-top;mso-next-textbox:#_x0000_s180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03" style="position:absolute;left:0;text-align:left;margin-left:-.5pt;margin-top:14.5pt;width:12.45pt;height:1in;z-index:251977728;mso-position-horizontal-relative:text;mso-position-vertical-relative:text" o:allowincell="f" filled="f" strokecolor="white" strokeweight="1pt">
                  <v:textbox style="layout-flow:vertical;mso-layout-flow-alt:bottom-to-top;mso-next-textbox:#_x0000_s180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04" style="position:absolute;left:0;text-align:left;margin-left:-1.1pt;margin-top:4.3pt;width:12.45pt;height:64.8pt;z-index:251978752;mso-position-horizontal-relative:text;mso-position-vertical-relative:text" o:allowincell="f" filled="f" strokecolor="white" strokeweight="1pt">
                  <v:textbox style="layout-flow:vertical;mso-layout-flow-alt:bottom-to-top;mso-next-textbox:#_x0000_s180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97721D">
            <w:pPr>
              <w:jc w:val="center"/>
            </w:pPr>
            <w:r>
              <w:t>139</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05" style="position:absolute;left:0;text-align:left;z-index:25198182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06" type="#_x0000_t202" style="position:absolute;left:0;text-align:left;margin-left:56.5pt;margin-top:4.3pt;width:460.8pt;height:733.45pt;z-index:251986944" o:allowincell="f" filled="f" stroked="f">
                  <v:textbox style="mso-next-textbox:#_x0000_s1806">
                    <w:txbxContent>
                      <w:p w:rsidR="00362667" w:rsidRDefault="00362667" w:rsidP="00207798">
                        <w:pPr>
                          <w:autoSpaceDE w:val="0"/>
                          <w:ind w:firstLine="567"/>
                          <w:jc w:val="both"/>
                          <w:rPr>
                            <w:rFonts w:ascii="Arial" w:hAnsi="Arial" w:cs="Arial"/>
                            <w:bCs/>
                            <w:sz w:val="24"/>
                            <w:szCs w:val="24"/>
                          </w:rPr>
                        </w:pPr>
                      </w:p>
                      <w:p w:rsidR="00362667" w:rsidRPr="00207798" w:rsidRDefault="00362667" w:rsidP="00161078">
                        <w:pPr>
                          <w:autoSpaceDE w:val="0"/>
                          <w:ind w:firstLineChars="236" w:firstLine="31680"/>
                          <w:jc w:val="both"/>
                          <w:rPr>
                            <w:rFonts w:ascii="Arial" w:hAnsi="Arial" w:cs="Arial"/>
                            <w:b/>
                            <w:sz w:val="24"/>
                            <w:szCs w:val="24"/>
                          </w:rPr>
                        </w:pPr>
                        <w:r w:rsidRPr="00207798">
                          <w:rPr>
                            <w:rFonts w:ascii="Arial" w:hAnsi="Arial" w:cs="Arial"/>
                            <w:b/>
                            <w:sz w:val="24"/>
                            <w:szCs w:val="24"/>
                          </w:rPr>
                          <w:t>10.5. Строительный контроль. Государственный строительный надзор.</w:t>
                        </w:r>
                      </w:p>
                      <w:p w:rsidR="00362667" w:rsidRPr="00207798" w:rsidRDefault="00362667" w:rsidP="00161078">
                        <w:pPr>
                          <w:autoSpaceDE w:val="0"/>
                          <w:ind w:firstLineChars="236" w:firstLine="31680"/>
                          <w:jc w:val="both"/>
                          <w:rPr>
                            <w:rFonts w:ascii="Arial" w:hAnsi="Arial" w:cs="Arial"/>
                            <w:b/>
                            <w:sz w:val="24"/>
                            <w:szCs w:val="24"/>
                          </w:rPr>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w:t>
                        </w:r>
                        <w:r w:rsidRPr="00207798">
                          <w:rPr>
                            <w:rFonts w:ascii="Arial" w:hAnsi="Arial" w:cs="Arial"/>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Строительный контроль проводится лицом, осуществляющим строительство.</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Порядок проведения строительного контроля может устанавливаться правовыми актами Российской Федерации.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362667" w:rsidRPr="00207798" w:rsidRDefault="00362667" w:rsidP="00161078">
                        <w:pPr>
                          <w:ind w:firstLineChars="236" w:firstLine="31680"/>
                          <w:jc w:val="both"/>
                          <w:rPr>
                            <w:rFonts w:ascii="Arial" w:hAnsi="Arial" w:cs="Arial"/>
                            <w:b/>
                            <w:sz w:val="24"/>
                            <w:szCs w:val="24"/>
                          </w:rPr>
                        </w:pPr>
                        <w:r w:rsidRPr="00207798">
                          <w:rPr>
                            <w:rFonts w:ascii="Arial" w:hAnsi="Arial" w:cs="Arial"/>
                            <w:b/>
                            <w:sz w:val="24"/>
                            <w:szCs w:val="24"/>
                          </w:rPr>
                          <w:t>4.</w:t>
                        </w:r>
                        <w:r w:rsidRPr="00207798">
                          <w:rPr>
                            <w:rFonts w:ascii="Arial" w:hAnsi="Arial" w:cs="Arial"/>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объектов, сведения о которых составляют государственную тайну, особо опасных, технически сложных и уникальных объектов.</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362667" w:rsidRPr="00207798" w:rsidRDefault="00362667" w:rsidP="00207798">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07" type="#_x0000_t202" style="position:absolute;left:0;text-align:left;margin-left:519.6pt;margin-top:.5pt;width:21.6pt;height:28.8pt;z-index:251988992" o:allowincell="f" filled="f" stroked="f">
                  <v:textbox style="mso-next-textbox:#_x0000_s180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08" style="position:absolute;margin-left:-1.1pt;margin-top:4.7pt;width:12.45pt;height:1in;z-index:251985920;mso-position-horizontal-relative:text;mso-position-vertical-relative:text" o:allowincell="f" filled="f" strokecolor="white" strokeweight="1pt">
                  <v:textbox style="layout-flow:vertical;mso-layout-flow-alt:bottom-to-top;mso-next-textbox:#_x0000_s180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09" style="position:absolute;left:0;text-align:left;margin-left:-.5pt;margin-top:14.5pt;width:12.45pt;height:1in;z-index:251983872;mso-position-horizontal-relative:text;mso-position-vertical-relative:text" o:allowincell="f" filled="f" strokecolor="white" strokeweight="1pt">
                  <v:textbox style="layout-flow:vertical;mso-layout-flow-alt:bottom-to-top;mso-next-textbox:#_x0000_s180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10" style="position:absolute;left:0;text-align:left;margin-left:-1.1pt;margin-top:4.3pt;width:12.45pt;height:64.8pt;z-index:251984896;mso-position-horizontal-relative:text;mso-position-vertical-relative:text" o:allowincell="f" filled="f" strokecolor="white" strokeweight="1pt">
                  <v:textbox style="layout-flow:vertical;mso-layout-flow-alt:bottom-to-top;mso-next-textbox:#_x0000_s181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140</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11" style="position:absolute;left:0;text-align:left;z-index:25198796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12" type="#_x0000_t202" style="position:absolute;left:0;text-align:left;margin-left:56.5pt;margin-top:4.3pt;width:460.8pt;height:733.45pt;z-index:251993088;mso-position-horizontal-relative:text;mso-position-vertical-relative:text" o:allowincell="f" filled="f" stroked="f">
                  <v:textbox style="mso-next-textbox:#_x0000_s1812">
                    <w:txbxContent>
                      <w:p w:rsidR="00362667" w:rsidRDefault="00362667" w:rsidP="00FD148E">
                        <w:pPr>
                          <w:ind w:firstLine="709"/>
                        </w:pPr>
                      </w:p>
                      <w:p w:rsidR="00362667" w:rsidRPr="00207798" w:rsidRDefault="00362667" w:rsidP="006D2CC5">
                        <w:pPr>
                          <w:autoSpaceDE w:val="0"/>
                          <w:ind w:firstLine="567"/>
                          <w:jc w:val="both"/>
                          <w:rPr>
                            <w:rFonts w:ascii="Arial" w:hAnsi="Arial" w:cs="Arial"/>
                            <w:b/>
                            <w:sz w:val="24"/>
                            <w:szCs w:val="24"/>
                          </w:rPr>
                        </w:pPr>
                        <w:r w:rsidRPr="00207798">
                          <w:rPr>
                            <w:rFonts w:ascii="Arial" w:hAnsi="Arial" w:cs="Arial"/>
                            <w:b/>
                            <w:sz w:val="24"/>
                            <w:szCs w:val="24"/>
                          </w:rPr>
                          <w:t>10.6 Приемка объекта и выдача разрешения на ввод объекта в эксплуатацию</w:t>
                        </w:r>
                      </w:p>
                      <w:p w:rsidR="00362667" w:rsidRPr="00207798" w:rsidRDefault="00362667" w:rsidP="00161078">
                        <w:pPr>
                          <w:autoSpaceDE w:val="0"/>
                          <w:ind w:firstLineChars="246" w:firstLine="31680"/>
                          <w:jc w:val="both"/>
                          <w:rPr>
                            <w:rFonts w:ascii="Arial" w:hAnsi="Arial" w:cs="Arial"/>
                            <w:b/>
                            <w:sz w:val="24"/>
                            <w:szCs w:val="24"/>
                          </w:rPr>
                        </w:pP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b/>
                            <w:sz w:val="24"/>
                            <w:szCs w:val="24"/>
                          </w:rPr>
                          <w:t>1.</w:t>
                        </w:r>
                        <w:r w:rsidRPr="00207798">
                          <w:rPr>
                            <w:rFonts w:ascii="Arial" w:hAnsi="Arial" w:cs="Arial"/>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62667" w:rsidRPr="00207798" w:rsidRDefault="00362667" w:rsidP="006D2CC5">
                        <w:pPr>
                          <w:autoSpaceDE w:val="0"/>
                          <w:ind w:firstLine="567"/>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После подписания акта приемки застройщик или уполномоченное лицо направляет в Администрацию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заявление о выдаче разрешения на ввод объекта в эксплуатацию.</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b/>
                            <w:sz w:val="24"/>
                            <w:szCs w:val="24"/>
                          </w:rPr>
                          <w:t>4.</w:t>
                        </w:r>
                        <w:r w:rsidRPr="00207798">
                          <w:rPr>
                            <w:rFonts w:ascii="Arial" w:hAnsi="Arial" w:cs="Arial"/>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sz w:val="24"/>
                            <w:szCs w:val="24"/>
                          </w:rPr>
                          <w:t>К заявлению прилагаются следующие документы:</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sz w:val="24"/>
                            <w:szCs w:val="24"/>
                          </w:rPr>
                          <w:t>- правоустанавливающие документы на земельный участок;</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sz w:val="24"/>
                            <w:szCs w:val="24"/>
                          </w:rPr>
                          <w:t>- градостроительный план земельного участка;</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sz w:val="24"/>
                            <w:szCs w:val="24"/>
                          </w:rPr>
                          <w:t>- разрешение на строительство;</w:t>
                        </w:r>
                      </w:p>
                      <w:p w:rsidR="00362667" w:rsidRPr="00207798" w:rsidRDefault="00362667" w:rsidP="00161078">
                        <w:pPr>
                          <w:autoSpaceDE w:val="0"/>
                          <w:ind w:firstLineChars="246" w:firstLine="31680"/>
                          <w:jc w:val="both"/>
                          <w:rPr>
                            <w:rFonts w:ascii="Arial" w:hAnsi="Arial" w:cs="Arial"/>
                            <w:sz w:val="24"/>
                            <w:szCs w:val="24"/>
                          </w:rPr>
                        </w:pPr>
                        <w:r w:rsidRPr="00207798">
                          <w:rPr>
                            <w:rFonts w:ascii="Arial" w:hAnsi="Arial" w:cs="Arial"/>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62667" w:rsidRPr="00207798" w:rsidRDefault="00362667" w:rsidP="00161078">
                        <w:pPr>
                          <w:autoSpaceDE w:val="0"/>
                          <w:ind w:firstLineChars="245" w:firstLine="31680"/>
                          <w:jc w:val="both"/>
                          <w:rPr>
                            <w:rFonts w:ascii="Arial" w:hAnsi="Arial" w:cs="Arial"/>
                            <w:sz w:val="24"/>
                            <w:szCs w:val="24"/>
                          </w:rPr>
                        </w:pPr>
                        <w:r w:rsidRPr="00207798">
                          <w:rPr>
                            <w:rFonts w:ascii="Arial" w:hAnsi="Arial" w:cs="Arial"/>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62667" w:rsidRPr="00207798" w:rsidRDefault="00362667" w:rsidP="00161078">
                        <w:pPr>
                          <w:autoSpaceDE w:val="0"/>
                          <w:ind w:firstLineChars="245" w:firstLine="31680"/>
                          <w:jc w:val="both"/>
                          <w:rPr>
                            <w:rFonts w:ascii="Arial" w:hAnsi="Arial" w:cs="Arial"/>
                            <w:sz w:val="24"/>
                            <w:szCs w:val="24"/>
                          </w:rPr>
                        </w:pPr>
                        <w:r w:rsidRPr="00207798">
                          <w:rPr>
                            <w:rFonts w:ascii="Arial" w:hAnsi="Arial" w:cs="Arial"/>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362667" w:rsidRPr="00207798" w:rsidRDefault="00362667" w:rsidP="00161078">
                        <w:pPr>
                          <w:autoSpaceDE w:val="0"/>
                          <w:ind w:firstLineChars="245" w:firstLine="31680"/>
                          <w:jc w:val="both"/>
                          <w:rPr>
                            <w:rFonts w:ascii="Arial" w:hAnsi="Arial" w:cs="Arial"/>
                            <w:sz w:val="24"/>
                            <w:szCs w:val="24"/>
                          </w:rPr>
                        </w:pPr>
                        <w:r w:rsidRPr="00207798">
                          <w:rPr>
                            <w:rFonts w:ascii="Arial" w:hAnsi="Arial" w:cs="Arial"/>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362667" w:rsidRPr="00207798" w:rsidRDefault="00362667" w:rsidP="00161078">
                        <w:pPr>
                          <w:autoSpaceDE w:val="0"/>
                          <w:ind w:firstLineChars="245" w:firstLine="31680"/>
                          <w:jc w:val="both"/>
                          <w:rPr>
                            <w:rFonts w:ascii="Arial" w:hAnsi="Arial" w:cs="Arial"/>
                            <w:sz w:val="24"/>
                            <w:szCs w:val="24"/>
                          </w:rPr>
                        </w:pPr>
                        <w:r w:rsidRPr="00207798">
                          <w:rPr>
                            <w:rFonts w:ascii="Arial" w:hAnsi="Arial" w:cs="Arial"/>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362667" w:rsidRPr="00207798" w:rsidRDefault="00362667" w:rsidP="00161078">
                        <w:pPr>
                          <w:autoSpaceDE w:val="0"/>
                          <w:ind w:firstLineChars="245" w:firstLine="31680"/>
                          <w:jc w:val="both"/>
                          <w:rPr>
                            <w:rFonts w:ascii="Arial" w:hAnsi="Arial" w:cs="Arial"/>
                            <w:sz w:val="24"/>
                            <w:szCs w:val="24"/>
                          </w:rPr>
                        </w:pPr>
                        <w:r w:rsidRPr="00207798">
                          <w:rPr>
                            <w:rFonts w:ascii="Arial" w:hAnsi="Arial" w:cs="Arial"/>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13" type="#_x0000_t202" style="position:absolute;left:0;text-align:left;margin-left:519.6pt;margin-top:.5pt;width:21.6pt;height:28.8pt;z-index:251995136;mso-position-horizontal-relative:text;mso-position-vertical-relative:text" o:allowincell="f" filled="f" stroked="f">
                  <v:textbox style="mso-next-textbox:#_x0000_s181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14" style="position:absolute;margin-left:-1.1pt;margin-top:4.7pt;width:12.45pt;height:1in;z-index:251992064;mso-position-horizontal-relative:text;mso-position-vertical-relative:text" o:allowincell="f" filled="f" strokecolor="white" strokeweight="1pt">
                  <v:textbox style="layout-flow:vertical;mso-layout-flow-alt:bottom-to-top;mso-next-textbox:#_x0000_s181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15" style="position:absolute;left:0;text-align:left;margin-left:-.5pt;margin-top:14.5pt;width:12.45pt;height:1in;z-index:251990016;mso-position-horizontal-relative:text;mso-position-vertical-relative:text" o:allowincell="f" filled="f" strokecolor="white" strokeweight="1pt">
                  <v:textbox style="layout-flow:vertical;mso-layout-flow-alt:bottom-to-top;mso-next-textbox:#_x0000_s181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16" style="position:absolute;left:0;text-align:left;margin-left:-1.1pt;margin-top:4.3pt;width:12.45pt;height:64.8pt;z-index:251991040;mso-position-horizontal-relative:text;mso-position-vertical-relative:text" o:allowincell="f" filled="f" strokecolor="white" strokeweight="1pt">
                  <v:textbox style="layout-flow:vertical;mso-layout-flow-alt:bottom-to-top;mso-next-textbox:#_x0000_s181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141</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17" style="position:absolute;left:0;text-align:left;z-index:25199411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18" type="#_x0000_t202" style="position:absolute;left:0;text-align:left;margin-left:56.5pt;margin-top:4.3pt;width:460.8pt;height:733.45pt;z-index:251999232" o:allowincell="f" filled="f" stroked="f">
                  <v:textbox style="mso-next-textbox:#_x0000_s1818">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xml:space="preserve"> Орган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6.</w:t>
                        </w:r>
                        <w:r w:rsidRPr="00207798">
                          <w:rPr>
                            <w:rFonts w:ascii="Arial" w:hAnsi="Arial" w:cs="Arial"/>
                            <w:sz w:val="24"/>
                            <w:szCs w:val="24"/>
                          </w:rPr>
                          <w:t xml:space="preserve"> Основанием для принятия решения об отказе в выдаче разрешения на ввод объекта в эксплуатацию являются: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отсутствие документов, указанных в части 4 настоящего 10.6 настоящих Правил;</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несоответствие объекта капитального строительства  требованиям градостроительного плана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несоответствие объекта капитального строительства  требованиям, установленным в разрешении на строительство;</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w:t>
                        </w:r>
                        <w:r>
                          <w:rPr>
                            <w:rFonts w:ascii="Arial" w:hAnsi="Arial" w:cs="Arial"/>
                            <w:sz w:val="24"/>
                            <w:szCs w:val="24"/>
                          </w:rPr>
                          <w:t xml:space="preserve"> </w:t>
                        </w:r>
                        <w:r w:rsidRPr="00207798">
                          <w:rPr>
                            <w:rFonts w:ascii="Arial" w:hAnsi="Arial" w:cs="Arial"/>
                            <w:sz w:val="24"/>
                            <w:szCs w:val="24"/>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В таком случае разрешение на ввод объекта в эксплуатацию выдается только после передачи безвозмездно в орган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7.</w:t>
                        </w:r>
                        <w:r w:rsidRPr="00207798">
                          <w:rPr>
                            <w:rFonts w:ascii="Arial" w:hAnsi="Arial" w:cs="Arial"/>
                            <w:sz w:val="24"/>
                            <w:szCs w:val="24"/>
                          </w:rPr>
                          <w:t xml:space="preserve"> Решение об отказе в выдаче разрешения на ввод объекта в эксплуатацию может быть оспорено в судебном порядке.</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8.</w:t>
                        </w:r>
                        <w:r w:rsidRPr="00207798">
                          <w:rPr>
                            <w:rFonts w:ascii="Arial"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9.</w:t>
                        </w:r>
                        <w:r w:rsidRPr="00207798">
                          <w:rPr>
                            <w:rFonts w:ascii="Arial" w:hAnsi="Arial" w:cs="Arial"/>
                            <w:sz w:val="24"/>
                            <w:szCs w:val="24"/>
                          </w:rPr>
                          <w:t xml:space="preserve"> Форма разрешения на ввод объекта в эксплуатацию устанавливается Правительством Российской Федерации.</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19" type="#_x0000_t202" style="position:absolute;left:0;text-align:left;margin-left:519.6pt;margin-top:.5pt;width:21.6pt;height:28.8pt;z-index:252001280" o:allowincell="f" filled="f" stroked="f">
                  <v:textbox style="mso-next-textbox:#_x0000_s181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20" style="position:absolute;margin-left:-1.1pt;margin-top:4.7pt;width:12.45pt;height:1in;z-index:251998208;mso-position-horizontal-relative:text;mso-position-vertical-relative:text" o:allowincell="f" filled="f" strokecolor="white" strokeweight="1pt">
                  <v:textbox style="layout-flow:vertical;mso-layout-flow-alt:bottom-to-top;mso-next-textbox:#_x0000_s182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21" style="position:absolute;left:0;text-align:left;margin-left:-.5pt;margin-top:14.5pt;width:12.45pt;height:1in;z-index:251996160;mso-position-horizontal-relative:text;mso-position-vertical-relative:text" o:allowincell="f" filled="f" strokecolor="white" strokeweight="1pt">
                  <v:textbox style="layout-flow:vertical;mso-layout-flow-alt:bottom-to-top;mso-next-textbox:#_x0000_s182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22" style="position:absolute;left:0;text-align:left;margin-left:-1.1pt;margin-top:4.3pt;width:12.45pt;height:64.8pt;z-index:251997184;mso-position-horizontal-relative:text;mso-position-vertical-relative:text" o:allowincell="f" filled="f" strokecolor="white" strokeweight="1pt">
                  <v:textbox style="layout-flow:vertical;mso-layout-flow-alt:bottom-to-top;mso-next-textbox:#_x0000_s182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142</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23" style="position:absolute;left:0;text-align:left;z-index:25200025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24" type="#_x0000_t202" style="position:absolute;left:0;text-align:left;margin-left:56.5pt;margin-top:4.3pt;width:460.8pt;height:733.45pt;z-index:252005376;mso-position-horizontal-relative:text;mso-position-vertical-relative:text" o:allowincell="f" filled="f" stroked="f">
                  <v:textbox style="mso-next-textbox:#_x0000_s1824">
                    <w:txbxContent>
                      <w:p w:rsidR="00362667" w:rsidRDefault="00362667" w:rsidP="00161078">
                        <w:pPr>
                          <w:autoSpaceDE w:val="0"/>
                          <w:ind w:firstLineChars="235" w:firstLine="31680"/>
                          <w:jc w:val="both"/>
                          <w:rPr>
                            <w:rFonts w:ascii="Arial" w:hAnsi="Arial" w:cs="Arial"/>
                            <w:b/>
                            <w:sz w:val="24"/>
                            <w:szCs w:val="24"/>
                          </w:rPr>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10.</w:t>
                        </w:r>
                        <w:r w:rsidRPr="00207798">
                          <w:rPr>
                            <w:rFonts w:ascii="Arial" w:hAnsi="Arial" w:cs="Arial"/>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а до их утверждения - временными положениями, утвержденными постановлениями главы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 развитие настоящих Правил.</w:t>
                        </w:r>
                      </w:p>
                      <w:p w:rsidR="00362667" w:rsidRPr="00207798" w:rsidRDefault="00362667" w:rsidP="00161078">
                        <w:pPr>
                          <w:ind w:firstLineChars="235" w:firstLine="31680"/>
                          <w:rPr>
                            <w:sz w:val="24"/>
                            <w:szCs w:val="24"/>
                          </w:rPr>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25" type="#_x0000_t202" style="position:absolute;left:0;text-align:left;margin-left:519.6pt;margin-top:.5pt;width:21.6pt;height:28.8pt;z-index:252007424;mso-position-horizontal-relative:text;mso-position-vertical-relative:text" o:allowincell="f" filled="f" stroked="f">
                  <v:textbox style="mso-next-textbox:#_x0000_s182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26" style="position:absolute;margin-left:-1.1pt;margin-top:4.7pt;width:12.45pt;height:1in;z-index:252004352;mso-position-horizontal-relative:text;mso-position-vertical-relative:text" o:allowincell="f" filled="f" strokecolor="white" strokeweight="1pt">
                  <v:textbox style="layout-flow:vertical;mso-layout-flow-alt:bottom-to-top;mso-next-textbox:#_x0000_s182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27" style="position:absolute;left:0;text-align:left;margin-left:-.5pt;margin-top:14.5pt;width:12.45pt;height:1in;z-index:252002304;mso-position-horizontal-relative:text;mso-position-vertical-relative:text" o:allowincell="f" filled="f" strokecolor="white" strokeweight="1pt">
                  <v:textbox style="layout-flow:vertical;mso-layout-flow-alt:bottom-to-top;mso-next-textbox:#_x0000_s182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28" style="position:absolute;left:0;text-align:left;margin-left:-1.1pt;margin-top:4.3pt;width:12.45pt;height:64.8pt;z-index:252003328;mso-position-horizontal-relative:text;mso-position-vertical-relative:text" o:allowincell="f" filled="f" strokecolor="white" strokeweight="1pt">
                  <v:textbox style="layout-flow:vertical;mso-layout-flow-alt:bottom-to-top;mso-next-textbox:#_x0000_s182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143</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29" style="position:absolute;left:0;text-align:left;z-index:25200640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30" type="#_x0000_t202" style="position:absolute;left:0;text-align:left;margin-left:56.5pt;margin-top:4.3pt;width:460.8pt;height:733.45pt;z-index:252011520" o:allowincell="f" filled="f" stroked="f">
                  <v:textbox style="mso-next-textbox:#_x0000_s1830">
                    <w:txbxContent>
                      <w:p w:rsidR="00362667" w:rsidRDefault="00362667" w:rsidP="00FD148E">
                        <w:pPr>
                          <w:ind w:firstLine="709"/>
                        </w:pPr>
                      </w:p>
                      <w:p w:rsidR="00362667" w:rsidRPr="00207798" w:rsidRDefault="00362667" w:rsidP="00161078">
                        <w:pPr>
                          <w:autoSpaceDE w:val="0"/>
                          <w:ind w:firstLineChars="236" w:firstLine="31680"/>
                          <w:jc w:val="both"/>
                          <w:rPr>
                            <w:rFonts w:ascii="Arial" w:hAnsi="Arial" w:cs="Arial"/>
                            <w:b/>
                            <w:sz w:val="24"/>
                            <w:szCs w:val="24"/>
                          </w:rPr>
                        </w:pPr>
                        <w:r w:rsidRPr="00207798">
                          <w:rPr>
                            <w:rFonts w:ascii="Arial" w:hAnsi="Arial" w:cs="Arial"/>
                            <w:b/>
                            <w:sz w:val="24"/>
                            <w:szCs w:val="24"/>
                          </w:rPr>
                          <w:t xml:space="preserve">Глава 11. </w:t>
                        </w:r>
                        <w:r>
                          <w:rPr>
                            <w:rFonts w:ascii="Arial" w:hAnsi="Arial" w:cs="Arial"/>
                            <w:b/>
                            <w:sz w:val="24"/>
                            <w:szCs w:val="24"/>
                          </w:rPr>
                          <w:t xml:space="preserve">Строительные изменения объектов капитального строительства и регулирование иных вопросов землепользования и застройки </w:t>
                        </w:r>
                        <w:r>
                          <w:rPr>
                            <w:rFonts w:ascii="Arial" w:hAnsi="Arial" w:cs="Arial"/>
                            <w:b/>
                            <w:bCs/>
                            <w:sz w:val="24"/>
                            <w:szCs w:val="24"/>
                          </w:rPr>
                          <w:t xml:space="preserve">территории </w:t>
                        </w:r>
                        <w:r w:rsidRPr="00A81786">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Pr>
                            <w:rFonts w:ascii="Arial" w:hAnsi="Arial" w:cs="Arial"/>
                            <w:b/>
                            <w:bCs/>
                            <w:sz w:val="24"/>
                            <w:szCs w:val="24"/>
                          </w:rPr>
                          <w:t xml:space="preserve"> Республики Башкортостан </w:t>
                        </w:r>
                      </w:p>
                      <w:p w:rsidR="00362667" w:rsidRPr="00207798" w:rsidRDefault="00362667" w:rsidP="00161078">
                        <w:pPr>
                          <w:autoSpaceDE w:val="0"/>
                          <w:ind w:firstLineChars="236" w:firstLine="31680"/>
                          <w:jc w:val="both"/>
                          <w:rPr>
                            <w:rFonts w:ascii="Arial" w:hAnsi="Arial" w:cs="Arial"/>
                            <w:b/>
                            <w:sz w:val="24"/>
                            <w:szCs w:val="24"/>
                          </w:rPr>
                        </w:pPr>
                      </w:p>
                      <w:p w:rsidR="00362667" w:rsidRPr="00207798" w:rsidRDefault="00362667" w:rsidP="00161078">
                        <w:pPr>
                          <w:autoSpaceDE w:val="0"/>
                          <w:ind w:firstLineChars="236" w:firstLine="31680"/>
                          <w:jc w:val="both"/>
                          <w:rPr>
                            <w:rFonts w:ascii="Arial" w:hAnsi="Arial" w:cs="Arial"/>
                            <w:b/>
                            <w:sz w:val="24"/>
                            <w:szCs w:val="24"/>
                          </w:rPr>
                        </w:pPr>
                        <w:r w:rsidRPr="00207798">
                          <w:rPr>
                            <w:rFonts w:ascii="Arial" w:hAnsi="Arial" w:cs="Arial"/>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362667" w:rsidRPr="00207798" w:rsidRDefault="00362667" w:rsidP="00161078">
                        <w:pPr>
                          <w:autoSpaceDE w:val="0"/>
                          <w:ind w:firstLineChars="236" w:firstLine="31680"/>
                          <w:jc w:val="both"/>
                          <w:rPr>
                            <w:rFonts w:ascii="Arial" w:hAnsi="Arial" w:cs="Arial"/>
                            <w:b/>
                            <w:sz w:val="24"/>
                            <w:szCs w:val="24"/>
                          </w:rPr>
                        </w:pP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1.</w:t>
                        </w:r>
                        <w:r w:rsidRPr="00207798">
                          <w:rPr>
                            <w:rFonts w:ascii="Arial" w:hAnsi="Arial" w:cs="Arial"/>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Выдача разрешения на строительство не требуется в случаях:</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2) строительства на земельном участке, предоставленном для ведения садоводства, дачного хозяйства;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3)  строений и сооружений вспомогательного использования;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31" type="#_x0000_t202" style="position:absolute;left:0;text-align:left;margin-left:519.6pt;margin-top:.5pt;width:21.6pt;height:28.8pt;z-index:252013568" o:allowincell="f" filled="f" stroked="f">
                  <v:textbox style="mso-next-textbox:#_x0000_s183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32" style="position:absolute;margin-left:-1.1pt;margin-top:4.7pt;width:12.45pt;height:1in;z-index:252010496;mso-position-horizontal-relative:text;mso-position-vertical-relative:text" o:allowincell="f" filled="f" strokecolor="white" strokeweight="1pt">
                  <v:textbox style="layout-flow:vertical;mso-layout-flow-alt:bottom-to-top;mso-next-textbox:#_x0000_s183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33" style="position:absolute;left:0;text-align:left;margin-left:-.5pt;margin-top:14.5pt;width:12.45pt;height:1in;z-index:252008448;mso-position-horizontal-relative:text;mso-position-vertical-relative:text" o:allowincell="f" filled="f" strokecolor="white" strokeweight="1pt">
                  <v:textbox style="layout-flow:vertical;mso-layout-flow-alt:bottom-to-top;mso-next-textbox:#_x0000_s183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34" style="position:absolute;left:0;text-align:left;margin-left:-1.1pt;margin-top:4.3pt;width:12.45pt;height:64.8pt;z-index:252009472;mso-position-horizontal-relative:text;mso-position-vertical-relative:text" o:allowincell="f" filled="f" strokecolor="white" strokeweight="1pt">
                  <v:textbox style="layout-flow:vertical;mso-layout-flow-alt:bottom-to-top;mso-next-textbox:#_x0000_s183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144</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35" style="position:absolute;left:0;text-align:left;z-index:25201254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36" type="#_x0000_t202" style="position:absolute;left:0;text-align:left;margin-left:56.5pt;margin-top:4.3pt;width:460.8pt;height:733.45pt;z-index:252017664;mso-position-horizontal-relative:text;mso-position-vertical-relative:text" o:allowincell="f" filled="f" stroked="f">
                  <v:textbox style="mso-next-textbox:#_x0000_s1836">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w:t>
                        </w:r>
                      </w:p>
                      <w:p w:rsidR="00362667" w:rsidRPr="000825C2" w:rsidRDefault="00362667" w:rsidP="00161078">
                        <w:pPr>
                          <w:autoSpaceDE w:val="0"/>
                          <w:ind w:firstLineChars="235" w:firstLine="31680"/>
                          <w:jc w:val="both"/>
                          <w:rPr>
                            <w:rFonts w:ascii="Arial" w:hAnsi="Arial" w:cs="Arial"/>
                            <w:bCs/>
                            <w:sz w:val="24"/>
                            <w:szCs w:val="24"/>
                          </w:rPr>
                        </w:pPr>
                      </w:p>
                      <w:p w:rsidR="00362667" w:rsidRPr="00207798" w:rsidRDefault="00362667" w:rsidP="00161078">
                        <w:pPr>
                          <w:autoSpaceDE w:val="0"/>
                          <w:ind w:firstLineChars="235" w:firstLine="31680"/>
                          <w:jc w:val="both"/>
                          <w:rPr>
                            <w:rFonts w:ascii="Arial" w:hAnsi="Arial" w:cs="Arial"/>
                            <w:b/>
                            <w:sz w:val="24"/>
                            <w:szCs w:val="24"/>
                          </w:rPr>
                        </w:pPr>
                        <w:r w:rsidRPr="00207798">
                          <w:rPr>
                            <w:rFonts w:ascii="Arial" w:hAnsi="Arial" w:cs="Arial"/>
                            <w:b/>
                            <w:sz w:val="24"/>
                            <w:szCs w:val="24"/>
                          </w:rPr>
                          <w:t>11.2 Подготовка проектной документации</w:t>
                        </w:r>
                      </w:p>
                      <w:p w:rsidR="00362667" w:rsidRPr="00207798" w:rsidRDefault="00362667" w:rsidP="00161078">
                        <w:pPr>
                          <w:autoSpaceDE w:val="0"/>
                          <w:ind w:firstLineChars="235" w:firstLine="31680"/>
                          <w:jc w:val="both"/>
                          <w:rPr>
                            <w:rFonts w:ascii="Arial" w:hAnsi="Arial" w:cs="Arial"/>
                            <w:b/>
                            <w:sz w:val="24"/>
                            <w:szCs w:val="24"/>
                          </w:rPr>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1.</w:t>
                        </w:r>
                        <w:r w:rsidRPr="00207798">
                          <w:rPr>
                            <w:rFonts w:ascii="Arial" w:hAnsi="Arial" w:cs="Arial"/>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2.</w:t>
                        </w:r>
                        <w:r w:rsidRPr="00207798">
                          <w:rPr>
                            <w:rFonts w:ascii="Arial" w:hAnsi="Arial" w:cs="Arial"/>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3.</w:t>
                        </w:r>
                        <w:r w:rsidRPr="00207798">
                          <w:rPr>
                            <w:rFonts w:ascii="Arial" w:hAnsi="Arial" w:cs="Arial"/>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Отношение между   застройщиком (заказчиком) и исполнителями регулируются гражданским законодательством.</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4.</w:t>
                        </w:r>
                        <w:r w:rsidRPr="00207798">
                          <w:rPr>
                            <w:rFonts w:ascii="Arial" w:hAnsi="Arial" w:cs="Arial"/>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Задание застройщика (заказчика) исполнителю:</w:t>
                        </w:r>
                      </w:p>
                      <w:p w:rsidR="00362667"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207798">
                          <w:rPr>
                            <w:rFonts w:ascii="Arial" w:hAnsi="Arial" w:cs="Arial"/>
                            <w:sz w:val="24"/>
                            <w:szCs w:val="24"/>
                          </w:rPr>
                          <w:tab/>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результаты инженерных изысканий либо задание исполнителю обеспечить проведение инженерных изысканий;</w:t>
                        </w:r>
                      </w:p>
                      <w:p w:rsidR="00362667" w:rsidRDefault="00362667" w:rsidP="00207798">
                        <w:pPr>
                          <w:ind w:firstLine="709"/>
                        </w:pPr>
                      </w:p>
                    </w:txbxContent>
                  </v:textbox>
                </v:shape>
              </w:pict>
            </w:r>
            <w:r>
              <w:rPr>
                <w:noProof/>
              </w:rPr>
              <w:pict>
                <v:shape id="_x0000_s1837" type="#_x0000_t202" style="position:absolute;left:0;text-align:left;margin-left:519.6pt;margin-top:.5pt;width:21.6pt;height:28.8pt;z-index:252019712;mso-position-horizontal-relative:text;mso-position-vertical-relative:text" o:allowincell="f" filled="f" stroked="f">
                  <v:textbox style="mso-next-textbox:#_x0000_s183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38" style="position:absolute;margin-left:-1.1pt;margin-top:4.7pt;width:12.45pt;height:1in;z-index:252016640;mso-position-horizontal-relative:text;mso-position-vertical-relative:text" o:allowincell="f" filled="f" strokecolor="white" strokeweight="1pt">
                  <v:textbox style="layout-flow:vertical;mso-layout-flow-alt:bottom-to-top;mso-next-textbox:#_x0000_s183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39" style="position:absolute;left:0;text-align:left;margin-left:-.5pt;margin-top:14.5pt;width:12.45pt;height:1in;z-index:252014592;mso-position-horizontal-relative:text;mso-position-vertical-relative:text" o:allowincell="f" filled="f" strokecolor="white" strokeweight="1pt">
                  <v:textbox style="layout-flow:vertical;mso-layout-flow-alt:bottom-to-top;mso-next-textbox:#_x0000_s183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40" style="position:absolute;left:0;text-align:left;margin-left:-1.1pt;margin-top:4.3pt;width:12.45pt;height:64.8pt;z-index:252015616;mso-position-horizontal-relative:text;mso-position-vertical-relative:text" o:allowincell="f" filled="f" strokecolor="white" strokeweight="1pt">
                  <v:textbox style="layout-flow:vertical;mso-layout-flow-alt:bottom-to-top;mso-next-textbox:#_x0000_s184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97721D">
            <w:pPr>
              <w:jc w:val="center"/>
            </w:pPr>
            <w:r>
              <w:t>145</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41" style="position:absolute;left:0;text-align:left;z-index:25201868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42" type="#_x0000_t202" style="position:absolute;left:0;text-align:left;margin-left:56.5pt;margin-top:4.3pt;width:460.8pt;height:733.45pt;z-index:252023808" o:allowincell="f" filled="f" stroked="f">
                  <v:textbox style="mso-next-textbox:#_x0000_s1842">
                    <w:txbxContent>
                      <w:p w:rsidR="00362667" w:rsidRDefault="00362667" w:rsidP="00FD148E">
                        <w:pPr>
                          <w:ind w:firstLine="709"/>
                        </w:pPr>
                      </w:p>
                      <w:p w:rsidR="00362667"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иные, определенные законодательством документы и материалы.</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5</w:t>
                        </w:r>
                        <w:r w:rsidRPr="00207798">
                          <w:rPr>
                            <w:rFonts w:ascii="Arial" w:hAnsi="Arial" w:cs="Arial"/>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Не допускается подготовка и реализация проектной документации без выполнения соответствующих инженерных изысканий.</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6</w:t>
                        </w:r>
                        <w:r w:rsidRPr="00207798">
                          <w:rPr>
                            <w:rFonts w:ascii="Arial" w:hAnsi="Arial" w:cs="Arial"/>
                            <w:sz w:val="24"/>
                            <w:szCs w:val="24"/>
                          </w:rPr>
                          <w:t>. Технические условия подготавливаются: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362667" w:rsidRPr="000825C2" w:rsidRDefault="00362667" w:rsidP="00161078">
                        <w:pPr>
                          <w:autoSpaceDE w:val="0"/>
                          <w:ind w:firstLineChars="235"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843" type="#_x0000_t202" style="position:absolute;left:0;text-align:left;margin-left:519.6pt;margin-top:.5pt;width:21.6pt;height:28.8pt;z-index:252025856" o:allowincell="f" filled="f" stroked="f">
                  <v:textbox style="mso-next-textbox:#_x0000_s184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44" style="position:absolute;margin-left:-1.1pt;margin-top:4.7pt;width:12.45pt;height:1in;z-index:252022784;mso-position-horizontal-relative:text;mso-position-vertical-relative:text" o:allowincell="f" filled="f" strokecolor="white" strokeweight="1pt">
                  <v:textbox style="layout-flow:vertical;mso-layout-flow-alt:bottom-to-top;mso-next-textbox:#_x0000_s184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45" style="position:absolute;left:0;text-align:left;margin-left:-.5pt;margin-top:14.5pt;width:12.45pt;height:1in;z-index:252020736;mso-position-horizontal-relative:text;mso-position-vertical-relative:text" o:allowincell="f" filled="f" strokecolor="white" strokeweight="1pt">
                  <v:textbox style="layout-flow:vertical;mso-layout-flow-alt:bottom-to-top;mso-next-textbox:#_x0000_s184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46" style="position:absolute;left:0;text-align:left;margin-left:-1.1pt;margin-top:4.3pt;width:12.45pt;height:64.8pt;z-index:252021760;mso-position-horizontal-relative:text;mso-position-vertical-relative:text" o:allowincell="f" filled="f" strokecolor="white" strokeweight="1pt">
                  <v:textbox style="layout-flow:vertical;mso-layout-flow-alt:bottom-to-top;mso-next-textbox:#_x0000_s184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146</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47" style="position:absolute;left:0;text-align:left;z-index:25202483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48" type="#_x0000_t202" style="position:absolute;left:0;text-align:left;margin-left:56.5pt;margin-top:4.3pt;width:460.8pt;height:733.45pt;z-index:252029952;mso-position-horizontal-relative:text;mso-position-vertical-relative:text" o:allowincell="f" filled="f" stroked="f">
                  <v:textbox style="mso-next-textbox:#_x0000_s1848">
                    <w:txbxContent>
                      <w:p w:rsidR="00362667" w:rsidRDefault="00362667" w:rsidP="00FD148E">
                        <w:pPr>
                          <w:ind w:firstLine="709"/>
                        </w:pPr>
                      </w:p>
                      <w:p w:rsidR="00362667" w:rsidRPr="00207798" w:rsidRDefault="00362667" w:rsidP="0018314E">
                        <w:pPr>
                          <w:autoSpaceDE w:val="0"/>
                          <w:ind w:firstLine="567"/>
                          <w:jc w:val="both"/>
                          <w:rPr>
                            <w:rFonts w:ascii="Arial" w:hAnsi="Arial" w:cs="Arial"/>
                            <w:sz w:val="24"/>
                            <w:szCs w:val="24"/>
                          </w:rPr>
                        </w:pPr>
                        <w:r w:rsidRPr="00207798">
                          <w:rPr>
                            <w:rFonts w:ascii="Arial" w:hAnsi="Arial" w:cs="Arial"/>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2667" w:rsidRPr="00207798" w:rsidRDefault="00362667" w:rsidP="0018314E">
                        <w:pPr>
                          <w:autoSpaceDE w:val="0"/>
                          <w:ind w:firstLine="567"/>
                          <w:jc w:val="both"/>
                          <w:rPr>
                            <w:rFonts w:ascii="Arial" w:hAnsi="Arial" w:cs="Arial"/>
                            <w:sz w:val="24"/>
                            <w:szCs w:val="24"/>
                          </w:rPr>
                        </w:pPr>
                        <w:r w:rsidRPr="00207798">
                          <w:rPr>
                            <w:rFonts w:ascii="Arial"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62667" w:rsidRPr="00207798" w:rsidRDefault="00362667" w:rsidP="00161078">
                        <w:pPr>
                          <w:autoSpaceDE w:val="0"/>
                          <w:ind w:firstLineChars="236" w:firstLine="31680"/>
                          <w:jc w:val="both"/>
                          <w:rPr>
                            <w:rFonts w:ascii="Arial" w:hAnsi="Arial" w:cs="Arial"/>
                            <w:sz w:val="24"/>
                            <w:szCs w:val="24"/>
                          </w:rPr>
                        </w:pPr>
                        <w:r w:rsidRPr="00207798">
                          <w:rPr>
                            <w:rFonts w:ascii="Arial" w:hAnsi="Arial" w:cs="Arial"/>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7.</w:t>
                        </w:r>
                        <w:r w:rsidRPr="00207798">
                          <w:rPr>
                            <w:rFonts w:ascii="Arial" w:hAnsi="Arial" w:cs="Arial"/>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8.</w:t>
                        </w:r>
                        <w:r w:rsidRPr="00207798">
                          <w:rPr>
                            <w:rFonts w:ascii="Arial" w:hAnsi="Arial" w:cs="Arial"/>
                            <w:sz w:val="24"/>
                            <w:szCs w:val="24"/>
                          </w:rPr>
                          <w:t xml:space="preserve"> Проектная документация разрабатывается в соответствии с:</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техническими регламентами;</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результатами инженерных изысканий;</w:t>
                        </w:r>
                      </w:p>
                      <w:p w:rsidR="00362667" w:rsidRPr="000825C2" w:rsidRDefault="00362667" w:rsidP="0018314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49" type="#_x0000_t202" style="position:absolute;left:0;text-align:left;margin-left:519.6pt;margin-top:.5pt;width:21.6pt;height:28.8pt;z-index:252032000;mso-position-horizontal-relative:text;mso-position-vertical-relative:text" o:allowincell="f" filled="f" stroked="f">
                  <v:textbox style="mso-next-textbox:#_x0000_s184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50" style="position:absolute;margin-left:-1.1pt;margin-top:4.7pt;width:12.45pt;height:1in;z-index:252028928;mso-position-horizontal-relative:text;mso-position-vertical-relative:text" o:allowincell="f" filled="f" strokecolor="white" strokeweight="1pt">
                  <v:textbox style="layout-flow:vertical;mso-layout-flow-alt:bottom-to-top;mso-next-textbox:#_x0000_s185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51" style="position:absolute;left:0;text-align:left;margin-left:-.5pt;margin-top:14.5pt;width:12.45pt;height:1in;z-index:252026880;mso-position-horizontal-relative:text;mso-position-vertical-relative:text" o:allowincell="f" filled="f" strokecolor="white" strokeweight="1pt">
                  <v:textbox style="layout-flow:vertical;mso-layout-flow-alt:bottom-to-top;mso-next-textbox:#_x0000_s185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52" style="position:absolute;left:0;text-align:left;margin-left:-1.1pt;margin-top:4.3pt;width:12.45pt;height:64.8pt;z-index:252027904;mso-position-horizontal-relative:text;mso-position-vertical-relative:text" o:allowincell="f" filled="f" strokecolor="white" strokeweight="1pt">
                  <v:textbox style="layout-flow:vertical;mso-layout-flow-alt:bottom-to-top;mso-next-textbox:#_x0000_s185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147</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53" style="position:absolute;left:0;text-align:left;z-index:25203097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54" type="#_x0000_t202" style="position:absolute;left:0;text-align:left;margin-left:56.5pt;margin-top:4.3pt;width:460.8pt;height:733.45pt;z-index:252036096" o:allowincell="f" filled="f" stroked="f">
                  <v:textbox style="mso-next-textbox:#_x0000_s1854">
                    <w:txbxContent>
                      <w:p w:rsidR="00362667" w:rsidRDefault="00362667" w:rsidP="00FD148E">
                        <w:pPr>
                          <w:ind w:firstLine="709"/>
                        </w:pP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b/>
                            <w:sz w:val="24"/>
                            <w:szCs w:val="24"/>
                          </w:rPr>
                          <w:t>9.</w:t>
                        </w:r>
                        <w:r w:rsidRPr="00207798">
                          <w:rPr>
                            <w:rFonts w:ascii="Arial" w:hAnsi="Arial" w:cs="Arial"/>
                            <w:sz w:val="24"/>
                            <w:szCs w:val="24"/>
                          </w:rPr>
                          <w:t xml:space="preserve"> Проектная документация утверждается застройщиком и заказчиком. </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62667" w:rsidRPr="00207798" w:rsidRDefault="00362667" w:rsidP="00161078">
                        <w:pPr>
                          <w:autoSpaceDE w:val="0"/>
                          <w:ind w:firstLineChars="235" w:firstLine="31680"/>
                          <w:jc w:val="both"/>
                          <w:rPr>
                            <w:rFonts w:ascii="Arial" w:hAnsi="Arial" w:cs="Arial"/>
                            <w:sz w:val="24"/>
                            <w:szCs w:val="24"/>
                          </w:rPr>
                        </w:pPr>
                        <w:r w:rsidRPr="00207798">
                          <w:rPr>
                            <w:rFonts w:ascii="Arial"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62667" w:rsidRPr="00B35A53" w:rsidRDefault="00362667" w:rsidP="00161078">
                        <w:pPr>
                          <w:autoSpaceDE w:val="0"/>
                          <w:ind w:firstLineChars="235" w:firstLine="31680"/>
                          <w:jc w:val="both"/>
                          <w:rPr>
                            <w:rFonts w:ascii="Arial" w:hAnsi="Arial" w:cs="Arial"/>
                            <w:sz w:val="28"/>
                            <w:szCs w:val="28"/>
                          </w:rPr>
                        </w:pPr>
                        <w:r w:rsidRPr="00207798">
                          <w:rPr>
                            <w:rFonts w:ascii="Arial" w:hAnsi="Arial" w:cs="Arial"/>
                            <w:b/>
                            <w:sz w:val="24"/>
                            <w:szCs w:val="24"/>
                          </w:rPr>
                          <w:t>10.</w:t>
                        </w:r>
                        <w:r w:rsidRPr="00207798">
                          <w:rPr>
                            <w:rFonts w:ascii="Arial"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а до их утверждения временными положениями, утвержденными постановлениям главы Администрации </w:t>
                        </w:r>
                        <w:r>
                          <w:rPr>
                            <w:rFonts w:ascii="Arial" w:hAnsi="Arial" w:cs="Arial"/>
                            <w:sz w:val="24"/>
                            <w:szCs w:val="24"/>
                          </w:rPr>
                          <w:t>МР Калтасинский район</w:t>
                        </w:r>
                        <w:r w:rsidRPr="00207798">
                          <w:rPr>
                            <w:rFonts w:ascii="Arial" w:hAnsi="Arial" w:cs="Arial"/>
                            <w:sz w:val="24"/>
                            <w:szCs w:val="24"/>
                          </w:rPr>
                          <w:t xml:space="preserve"> Республики Башкортостан в развитие настоящих Правил. </w:t>
                        </w:r>
                      </w:p>
                      <w:p w:rsidR="00362667" w:rsidRPr="00207798" w:rsidRDefault="00362667" w:rsidP="00161078">
                        <w:pPr>
                          <w:autoSpaceDE w:val="0"/>
                          <w:ind w:firstLineChars="235"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855" type="#_x0000_t202" style="position:absolute;left:0;text-align:left;margin-left:519.6pt;margin-top:.5pt;width:21.6pt;height:28.8pt;z-index:252038144" o:allowincell="f" filled="f" stroked="f">
                  <v:textbox style="mso-next-textbox:#_x0000_s185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56" style="position:absolute;margin-left:-1.1pt;margin-top:4.7pt;width:12.45pt;height:1in;z-index:252035072;mso-position-horizontal-relative:text;mso-position-vertical-relative:text" o:allowincell="f" filled="f" strokecolor="white" strokeweight="1pt">
                  <v:textbox style="layout-flow:vertical;mso-layout-flow-alt:bottom-to-top;mso-next-textbox:#_x0000_s185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57" style="position:absolute;left:0;text-align:left;margin-left:-.5pt;margin-top:14.5pt;width:12.45pt;height:1in;z-index:252033024;mso-position-horizontal-relative:text;mso-position-vertical-relative:text" o:allowincell="f" filled="f" strokecolor="white" strokeweight="1pt">
                  <v:textbox style="layout-flow:vertical;mso-layout-flow-alt:bottom-to-top;mso-next-textbox:#_x0000_s185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58" style="position:absolute;left:0;text-align:left;margin-left:-1.1pt;margin-top:4.3pt;width:12.45pt;height:64.8pt;z-index:252034048;mso-position-horizontal-relative:text;mso-position-vertical-relative:text" o:allowincell="f" filled="f" strokecolor="white" strokeweight="1pt">
                  <v:textbox style="layout-flow:vertical;mso-layout-flow-alt:bottom-to-top;mso-next-textbox:#_x0000_s185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148</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59" style="position:absolute;left:0;text-align:left;z-index:25203712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60" type="#_x0000_t202" style="position:absolute;left:0;text-align:left;margin-left:56.5pt;margin-top:4.3pt;width:460.8pt;height:733.45pt;z-index:252042240;mso-position-horizontal-relative:text;mso-position-vertical-relative:text" o:allowincell="f" filled="f" stroked="f">
                  <v:textbox style="mso-next-textbox:#_x0000_s1860">
                    <w:txbxContent>
                      <w:p w:rsidR="00362667" w:rsidRDefault="00362667" w:rsidP="000304AD">
                        <w:pPr>
                          <w:autoSpaceDE w:val="0"/>
                          <w:ind w:firstLine="567"/>
                          <w:jc w:val="both"/>
                          <w:rPr>
                            <w:rFonts w:ascii="Arial" w:hAnsi="Arial" w:cs="Arial"/>
                            <w:b/>
                            <w:sz w:val="24"/>
                            <w:szCs w:val="24"/>
                          </w:rPr>
                        </w:pPr>
                      </w:p>
                      <w:p w:rsidR="00362667" w:rsidRPr="000304AD" w:rsidRDefault="00362667" w:rsidP="0018314E">
                        <w:pPr>
                          <w:autoSpaceDE w:val="0"/>
                          <w:ind w:firstLine="567"/>
                          <w:jc w:val="both"/>
                          <w:rPr>
                            <w:rFonts w:ascii="Arial" w:hAnsi="Arial" w:cs="Arial"/>
                            <w:b/>
                            <w:sz w:val="24"/>
                            <w:szCs w:val="24"/>
                          </w:rPr>
                        </w:pPr>
                        <w:r w:rsidRPr="000304AD">
                          <w:rPr>
                            <w:rFonts w:ascii="Arial" w:hAnsi="Arial" w:cs="Arial"/>
                            <w:b/>
                            <w:sz w:val="24"/>
                            <w:szCs w:val="24"/>
                          </w:rPr>
                          <w:t>11.3</w:t>
                        </w:r>
                        <w:r w:rsidRPr="000304AD">
                          <w:rPr>
                            <w:rFonts w:ascii="Arial" w:hAnsi="Arial" w:cs="Arial"/>
                            <w:sz w:val="24"/>
                            <w:szCs w:val="24"/>
                          </w:rPr>
                          <w:t xml:space="preserve"> </w:t>
                        </w:r>
                        <w:r w:rsidRPr="000304AD">
                          <w:rPr>
                            <w:rFonts w:ascii="Arial" w:hAnsi="Arial" w:cs="Arial"/>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Pr>
                            <w:rFonts w:ascii="Arial" w:hAnsi="Arial" w:cs="Arial"/>
                            <w:b/>
                            <w:sz w:val="24"/>
                            <w:szCs w:val="24"/>
                          </w:rPr>
                          <w:t>МР Калтасинский район</w:t>
                        </w:r>
                        <w:r w:rsidRPr="00345F3D">
                          <w:rPr>
                            <w:rFonts w:ascii="Arial" w:hAnsi="Arial" w:cs="Arial"/>
                            <w:b/>
                            <w:sz w:val="24"/>
                            <w:szCs w:val="24"/>
                          </w:rPr>
                          <w:t xml:space="preserve"> Республики Башкортостан</w:t>
                        </w:r>
                      </w:p>
                      <w:p w:rsidR="00362667" w:rsidRPr="000304AD" w:rsidRDefault="00362667" w:rsidP="00161078">
                        <w:pPr>
                          <w:autoSpaceDE w:val="0"/>
                          <w:ind w:firstLineChars="236" w:firstLine="31680"/>
                          <w:jc w:val="both"/>
                          <w:rPr>
                            <w:rFonts w:ascii="Arial" w:hAnsi="Arial" w:cs="Arial"/>
                            <w:b/>
                            <w:sz w:val="24"/>
                            <w:szCs w:val="24"/>
                          </w:rPr>
                        </w:pP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1.</w:t>
                        </w:r>
                        <w:r w:rsidRPr="000304AD">
                          <w:rPr>
                            <w:rFonts w:ascii="Arial" w:hAnsi="Arial" w:cs="Arial"/>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Pr>
                            <w:rFonts w:ascii="Arial" w:hAnsi="Arial" w:cs="Arial"/>
                            <w:sz w:val="24"/>
                            <w:szCs w:val="24"/>
                          </w:rPr>
                          <w:t>МР Калтасинский район Республики Башкортостан</w:t>
                        </w:r>
                        <w:r w:rsidRPr="000304AD">
                          <w:rPr>
                            <w:rFonts w:ascii="Arial" w:hAnsi="Arial" w:cs="Arial"/>
                            <w:sz w:val="24"/>
                            <w:szCs w:val="24"/>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304AD">
                          <w:rPr>
                            <w:rFonts w:ascii="Arial" w:hAnsi="Arial" w:cs="Arial"/>
                            <w:sz w:val="24"/>
                            <w:szCs w:val="24"/>
                            <w:lang w:val="en-US"/>
                          </w:rPr>
                          <w:t>I</w:t>
                        </w:r>
                        <w:r w:rsidRPr="000304AD">
                          <w:rPr>
                            <w:rFonts w:ascii="Arial" w:hAnsi="Arial" w:cs="Arial"/>
                            <w:sz w:val="24"/>
                            <w:szCs w:val="24"/>
                          </w:rPr>
                          <w:t xml:space="preserve"> настоящих Правил), либо по инициативе администрации </w:t>
                        </w:r>
                        <w:r>
                          <w:rPr>
                            <w:rFonts w:ascii="Arial" w:hAnsi="Arial" w:cs="Arial"/>
                            <w:sz w:val="24"/>
                            <w:szCs w:val="24"/>
                          </w:rPr>
                          <w:t>МР Калтасинский район</w:t>
                        </w:r>
                        <w:r w:rsidRPr="000304AD">
                          <w:rPr>
                            <w:rFonts w:ascii="Arial" w:hAnsi="Arial" w:cs="Arial"/>
                            <w:sz w:val="24"/>
                            <w:szCs w:val="24"/>
                          </w:rPr>
                          <w:t>а Республики Башкортостан.</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в соответствии с федеральным законодательством.</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4.</w:t>
                        </w:r>
                        <w:r w:rsidRPr="000304AD">
                          <w:rPr>
                            <w:rFonts w:ascii="Arial" w:hAnsi="Arial" w:cs="Arial"/>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Pr>
                            <w:rFonts w:ascii="Arial" w:hAnsi="Arial" w:cs="Arial"/>
                            <w:sz w:val="24"/>
                            <w:szCs w:val="24"/>
                          </w:rPr>
                          <w:t>МР Калтасинский район Республики Башкортостан</w:t>
                        </w:r>
                        <w:r w:rsidRPr="000304AD">
                          <w:rPr>
                            <w:rFonts w:ascii="Arial" w:hAnsi="Arial" w:cs="Arial"/>
                            <w:sz w:val="24"/>
                            <w:szCs w:val="24"/>
                          </w:rPr>
                          <w:t xml:space="preserve">, а до их утверждения - временными положениями, утвержденными постановлениями главы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в развитие настоящих Правил.</w:t>
                        </w:r>
                      </w:p>
                      <w:p w:rsidR="00362667" w:rsidRDefault="00362667" w:rsidP="0018314E">
                        <w:pPr>
                          <w:ind w:firstLine="567"/>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61" type="#_x0000_t202" style="position:absolute;left:0;text-align:left;margin-left:519.6pt;margin-top:.5pt;width:21.6pt;height:28.8pt;z-index:252044288;mso-position-horizontal-relative:text;mso-position-vertical-relative:text" o:allowincell="f" filled="f" stroked="f">
                  <v:textbox style="mso-next-textbox:#_x0000_s1861">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62" style="position:absolute;margin-left:-1.1pt;margin-top:4.7pt;width:12.45pt;height:1in;z-index:252041216;mso-position-horizontal-relative:text;mso-position-vertical-relative:text" o:allowincell="f" filled="f" strokecolor="white" strokeweight="1pt">
                  <v:textbox style="layout-flow:vertical;mso-layout-flow-alt:bottom-to-top;mso-next-textbox:#_x0000_s1862"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63" style="position:absolute;left:0;text-align:left;margin-left:-.5pt;margin-top:14.5pt;width:12.45pt;height:1in;z-index:252039168;mso-position-horizontal-relative:text;mso-position-vertical-relative:text" o:allowincell="f" filled="f" strokecolor="white" strokeweight="1pt">
                  <v:textbox style="layout-flow:vertical;mso-layout-flow-alt:bottom-to-top;mso-next-textbox:#_x0000_s1863"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64" style="position:absolute;left:0;text-align:left;margin-left:-1.1pt;margin-top:4.3pt;width:12.45pt;height:64.8pt;z-index:252040192;mso-position-horizontal-relative:text;mso-position-vertical-relative:text" o:allowincell="f" filled="f" strokecolor="white" strokeweight="1pt">
                  <v:textbox style="layout-flow:vertical;mso-layout-flow-alt:bottom-to-top;mso-next-textbox:#_x0000_s1864"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149</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65" style="position:absolute;left:0;text-align:left;z-index:25204326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66" type="#_x0000_t202" style="position:absolute;left:0;text-align:left;margin-left:56.5pt;margin-top:4.3pt;width:460.8pt;height:733.45pt;z-index:252048384" o:allowincell="f" filled="f" stroked="f">
                  <v:textbox style="mso-next-textbox:#_x0000_s1866">
                    <w:txbxContent>
                      <w:p w:rsidR="00362667" w:rsidRDefault="00362667" w:rsidP="00FD148E">
                        <w:pPr>
                          <w:ind w:firstLine="709"/>
                        </w:pP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5.</w:t>
                        </w:r>
                        <w:r w:rsidRPr="000304AD">
                          <w:rPr>
                            <w:rFonts w:ascii="Arial" w:hAnsi="Arial" w:cs="Arial"/>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w:t>
                        </w:r>
                        <w:r>
                          <w:rPr>
                            <w:rFonts w:ascii="Arial" w:hAnsi="Arial" w:cs="Arial"/>
                            <w:sz w:val="24"/>
                            <w:szCs w:val="24"/>
                          </w:rPr>
                          <w:t xml:space="preserve"> </w:t>
                        </w:r>
                        <w:r w:rsidRPr="000304AD">
                          <w:rPr>
                            <w:rFonts w:ascii="Arial" w:hAnsi="Arial" w:cs="Arial"/>
                            <w:sz w:val="24"/>
                            <w:szCs w:val="24"/>
                          </w:rPr>
                          <w:t>установленных законом случаях требования к охране объектов культурного наследия.</w:t>
                        </w:r>
                      </w:p>
                      <w:p w:rsidR="00362667"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6.</w:t>
                        </w:r>
                        <w:r w:rsidRPr="000304AD">
                          <w:rPr>
                            <w:rFonts w:ascii="Arial" w:hAnsi="Arial" w:cs="Arial"/>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362667" w:rsidRPr="000304AD" w:rsidRDefault="00362667" w:rsidP="00161078">
                        <w:pPr>
                          <w:autoSpaceDE w:val="0"/>
                          <w:ind w:firstLineChars="236" w:firstLine="31680"/>
                          <w:jc w:val="both"/>
                          <w:rPr>
                            <w:rFonts w:ascii="Arial" w:hAnsi="Arial" w:cs="Arial"/>
                            <w:sz w:val="24"/>
                            <w:szCs w:val="24"/>
                          </w:rPr>
                        </w:pPr>
                      </w:p>
                      <w:p w:rsidR="00362667" w:rsidRPr="000825C2" w:rsidRDefault="00362667" w:rsidP="000304AD">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67" type="#_x0000_t202" style="position:absolute;left:0;text-align:left;margin-left:519.6pt;margin-top:.5pt;width:21.6pt;height:28.8pt;z-index:252050432" o:allowincell="f" filled="f" stroked="f">
                  <v:textbox style="mso-next-textbox:#_x0000_s1867">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68" style="position:absolute;margin-left:-1.1pt;margin-top:4.7pt;width:12.45pt;height:1in;z-index:252047360;mso-position-horizontal-relative:text;mso-position-vertical-relative:text" o:allowincell="f" filled="f" strokecolor="white" strokeweight="1pt">
                  <v:textbox style="layout-flow:vertical;mso-layout-flow-alt:bottom-to-top;mso-next-textbox:#_x0000_s1868"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69" style="position:absolute;left:0;text-align:left;margin-left:-.5pt;margin-top:14.5pt;width:12.45pt;height:1in;z-index:252045312;mso-position-horizontal-relative:text;mso-position-vertical-relative:text" o:allowincell="f" filled="f" strokecolor="white" strokeweight="1pt">
                  <v:textbox style="layout-flow:vertical;mso-layout-flow-alt:bottom-to-top;mso-next-textbox:#_x0000_s1869"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70" style="position:absolute;left:0;text-align:left;margin-left:-1.1pt;margin-top:4.3pt;width:12.45pt;height:64.8pt;z-index:252046336;mso-position-horizontal-relative:text;mso-position-vertical-relative:text" o:allowincell="f" filled="f" strokecolor="white" strokeweight="1pt">
                  <v:textbox style="layout-flow:vertical;mso-layout-flow-alt:bottom-to-top;mso-next-textbox:#_x0000_s1870"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150</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71" style="position:absolute;left:0;text-align:left;z-index:25204940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72" type="#_x0000_t202" style="position:absolute;left:0;text-align:left;margin-left:56.5pt;margin-top:4.3pt;width:460.8pt;height:733.45pt;z-index:252054528;mso-position-horizontal-relative:text;mso-position-vertical-relative:text" o:allowincell="f" filled="f" stroked="f">
                  <v:textbox style="mso-next-textbox:#_x0000_s1872">
                    <w:txbxContent>
                      <w:p w:rsidR="00362667" w:rsidRPr="000304AD" w:rsidRDefault="00362667" w:rsidP="0018314E">
                        <w:pPr>
                          <w:autoSpaceDE w:val="0"/>
                          <w:ind w:firstLine="567"/>
                          <w:jc w:val="both"/>
                          <w:rPr>
                            <w:rFonts w:ascii="Arial" w:hAnsi="Arial" w:cs="Arial"/>
                            <w:b/>
                            <w:sz w:val="24"/>
                            <w:szCs w:val="24"/>
                          </w:rPr>
                        </w:pPr>
                        <w:r w:rsidRPr="000304AD">
                          <w:rPr>
                            <w:rFonts w:ascii="Arial" w:hAnsi="Arial" w:cs="Arial"/>
                            <w:b/>
                            <w:sz w:val="24"/>
                            <w:szCs w:val="24"/>
                          </w:rPr>
                          <w:t>11.4 Установление публичных сервитутов</w:t>
                        </w:r>
                      </w:p>
                      <w:p w:rsidR="00362667" w:rsidRPr="000304AD" w:rsidRDefault="00362667" w:rsidP="00161078">
                        <w:pPr>
                          <w:autoSpaceDE w:val="0"/>
                          <w:ind w:firstLineChars="236" w:firstLine="31680"/>
                          <w:jc w:val="both"/>
                          <w:rPr>
                            <w:rFonts w:ascii="Arial" w:hAnsi="Arial" w:cs="Arial"/>
                            <w:b/>
                            <w:sz w:val="24"/>
                            <w:szCs w:val="24"/>
                          </w:rPr>
                        </w:pP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1.</w:t>
                        </w:r>
                        <w:r w:rsidRPr="000304AD">
                          <w:rPr>
                            <w:rFonts w:ascii="Arial" w:hAnsi="Arial" w:cs="Arial"/>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Публичные сервитуты устанавливаются для:</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1) прохода или проезда через земельный участок;</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3) размещения на земельном участке межевых и геодезических знаков и подъездов к ним;</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4) проведения дренажных работ на земельном участке;</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5) забора воды и водопоя;</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6) прогона скота через земельный участок;</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8) использования земельного участка в целях охоты, ловли рыбы в расположенном на земельном участке водном объекте;</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10) свободного доступа к прибрежной полосе.</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4</w:t>
                        </w:r>
                        <w:r w:rsidRPr="000304AD">
                          <w:rPr>
                            <w:rFonts w:ascii="Arial" w:hAnsi="Arial" w:cs="Arial"/>
                            <w:sz w:val="24"/>
                            <w:szCs w:val="24"/>
                          </w:rPr>
                          <w:t xml:space="preserve">. Глава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5.</w:t>
                        </w:r>
                        <w:r w:rsidRPr="000304AD">
                          <w:rPr>
                            <w:rFonts w:ascii="Arial" w:hAnsi="Arial" w:cs="Arial"/>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62667" w:rsidRDefault="00362667" w:rsidP="00FD148E">
                        <w:pPr>
                          <w:ind w:firstLine="709"/>
                        </w:pP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73" type="#_x0000_t202" style="position:absolute;left:0;text-align:left;margin-left:519.6pt;margin-top:.5pt;width:21.6pt;height:28.8pt;z-index:252056576;mso-position-horizontal-relative:text;mso-position-vertical-relative:text" o:allowincell="f" filled="f" stroked="f">
                  <v:textbox style="mso-next-textbox:#_x0000_s187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74" style="position:absolute;margin-left:-1.1pt;margin-top:4.7pt;width:12.45pt;height:1in;z-index:252053504;mso-position-horizontal-relative:text;mso-position-vertical-relative:text" o:allowincell="f" filled="f" strokecolor="white" strokeweight="1pt">
                  <v:textbox style="layout-flow:vertical;mso-layout-flow-alt:bottom-to-top;mso-next-textbox:#_x0000_s187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75" style="position:absolute;left:0;text-align:left;margin-left:-.5pt;margin-top:14.5pt;width:12.45pt;height:1in;z-index:252051456;mso-position-horizontal-relative:text;mso-position-vertical-relative:text" o:allowincell="f" filled="f" strokecolor="white" strokeweight="1pt">
                  <v:textbox style="layout-flow:vertical;mso-layout-flow-alt:bottom-to-top;mso-next-textbox:#_x0000_s187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76" style="position:absolute;left:0;text-align:left;margin-left:-1.1pt;margin-top:4.3pt;width:12.45pt;height:64.8pt;z-index:252052480;mso-position-horizontal-relative:text;mso-position-vertical-relative:text" o:allowincell="f" filled="f" strokecolor="white" strokeweight="1pt">
                  <v:textbox style="layout-flow:vertical;mso-layout-flow-alt:bottom-to-top;mso-next-textbox:#_x0000_s187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151</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77" style="position:absolute;left:0;text-align:left;z-index:25205555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78" type="#_x0000_t202" style="position:absolute;left:0;text-align:left;margin-left:56.5pt;margin-top:4.3pt;width:460.8pt;height:733.45pt;z-index:252060672" o:allowincell="f" filled="f" stroked="f">
                  <v:textbox style="mso-next-textbox:#_x0000_s1878">
                    <w:txbxContent>
                      <w:p w:rsidR="00362667" w:rsidRDefault="00362667" w:rsidP="00FD148E">
                        <w:pPr>
                          <w:ind w:firstLine="709"/>
                        </w:pP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6.</w:t>
                        </w:r>
                        <w:r w:rsidRPr="000304AD">
                          <w:rPr>
                            <w:rFonts w:ascii="Arial" w:hAnsi="Arial" w:cs="Arial"/>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7.</w:t>
                        </w:r>
                        <w:r w:rsidRPr="000304AD">
                          <w:rPr>
                            <w:rFonts w:ascii="Arial" w:hAnsi="Arial" w:cs="Arial"/>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879" type="#_x0000_t202" style="position:absolute;left:0;text-align:left;margin-left:519.6pt;margin-top:.5pt;width:21.6pt;height:28.8pt;z-index:252062720" o:allowincell="f" filled="f" stroked="f">
                  <v:textbox style="mso-next-textbox:#_x0000_s187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80" style="position:absolute;margin-left:-1.1pt;margin-top:4.7pt;width:12.45pt;height:1in;z-index:252059648;mso-position-horizontal-relative:text;mso-position-vertical-relative:text" o:allowincell="f" filled="f" strokecolor="white" strokeweight="1pt">
                  <v:textbox style="layout-flow:vertical;mso-layout-flow-alt:bottom-to-top;mso-next-textbox:#_x0000_s188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81" style="position:absolute;left:0;text-align:left;margin-left:-.5pt;margin-top:14.5pt;width:12.45pt;height:1in;z-index:252057600;mso-position-horizontal-relative:text;mso-position-vertical-relative:text" o:allowincell="f" filled="f" strokecolor="white" strokeweight="1pt">
                  <v:textbox style="layout-flow:vertical;mso-layout-flow-alt:bottom-to-top;mso-next-textbox:#_x0000_s188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82" style="position:absolute;left:0;text-align:left;margin-left:-1.1pt;margin-top:4.3pt;width:12.45pt;height:64.8pt;z-index:252058624;mso-position-horizontal-relative:text;mso-position-vertical-relative:text" o:allowincell="f" filled="f" strokecolor="white" strokeweight="1pt">
                  <v:textbox style="layout-flow:vertical;mso-layout-flow-alt:bottom-to-top;mso-next-textbox:#_x0000_s188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284"/>
        </w:trPr>
        <w:tc>
          <w:tcPr>
            <w:tcW w:w="340" w:type="dxa"/>
            <w:tcBorders>
              <w:left w:val="single" w:sz="12" w:space="0" w:color="auto"/>
              <w:right w:val="single" w:sz="12" w:space="0" w:color="auto"/>
            </w:tcBorders>
          </w:tcPr>
          <w:p w:rsidR="00362667" w:rsidRPr="00E1207F" w:rsidRDefault="00362667" w:rsidP="00FD148E">
            <w:pPr>
              <w:jc w:val="center"/>
              <w:rPr>
                <w:noProof/>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152</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83" style="position:absolute;left:0;text-align:left;z-index:25206169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884" type="#_x0000_t202" style="position:absolute;left:0;text-align:left;margin-left:56.5pt;margin-top:4.3pt;width:460.8pt;height:733.45pt;z-index:252066816;mso-position-horizontal-relative:text;mso-position-vertical-relative:text" o:allowincell="f" filled="f" stroked="f">
                  <v:textbox style="mso-next-textbox:#_x0000_s1884">
                    <w:txbxContent>
                      <w:p w:rsidR="00362667" w:rsidRDefault="00362667" w:rsidP="00FD148E">
                        <w:pPr>
                          <w:ind w:firstLine="709"/>
                        </w:pPr>
                      </w:p>
                      <w:p w:rsidR="00362667" w:rsidRPr="000304AD" w:rsidRDefault="00362667" w:rsidP="00161078">
                        <w:pPr>
                          <w:autoSpaceDE w:val="0"/>
                          <w:ind w:firstLineChars="236" w:firstLine="31680"/>
                          <w:jc w:val="both"/>
                          <w:rPr>
                            <w:rFonts w:ascii="Arial" w:hAnsi="Arial" w:cs="Arial"/>
                            <w:b/>
                            <w:sz w:val="24"/>
                            <w:szCs w:val="24"/>
                          </w:rPr>
                        </w:pPr>
                        <w:r w:rsidRPr="000304AD">
                          <w:rPr>
                            <w:rFonts w:ascii="Arial" w:hAnsi="Arial" w:cs="Arial"/>
                            <w:b/>
                            <w:sz w:val="24"/>
                            <w:szCs w:val="24"/>
                          </w:rPr>
                          <w:t xml:space="preserve">11.5 Правовое обеспечение использования земельных участков,        необходимых для муниципальных нужд </w:t>
                        </w:r>
                        <w:r w:rsidRPr="00A81786">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sidRPr="000304AD">
                          <w:rPr>
                            <w:rFonts w:ascii="Arial" w:hAnsi="Arial" w:cs="Arial"/>
                            <w:b/>
                            <w:sz w:val="24"/>
                            <w:szCs w:val="24"/>
                          </w:rPr>
                          <w:t xml:space="preserve"> Республики Башкортостан, о резервировании земель, об изъятии земельных участков </w:t>
                        </w:r>
                      </w:p>
                      <w:p w:rsidR="00362667" w:rsidRPr="000304AD" w:rsidRDefault="00362667" w:rsidP="00161078">
                        <w:pPr>
                          <w:autoSpaceDE w:val="0"/>
                          <w:ind w:firstLineChars="236" w:firstLine="31680"/>
                          <w:jc w:val="both"/>
                          <w:rPr>
                            <w:rFonts w:ascii="Arial" w:hAnsi="Arial" w:cs="Arial"/>
                            <w:sz w:val="24"/>
                            <w:szCs w:val="24"/>
                          </w:rPr>
                        </w:pPr>
                      </w:p>
                      <w:p w:rsidR="00362667" w:rsidRPr="000304AD" w:rsidRDefault="00362667" w:rsidP="00161078">
                        <w:pPr>
                          <w:numPr>
                            <w:ilvl w:val="0"/>
                            <w:numId w:val="2"/>
                          </w:numPr>
                          <w:tabs>
                            <w:tab w:val="num" w:pos="-2520"/>
                          </w:tabs>
                          <w:autoSpaceDE w:val="0"/>
                          <w:ind w:left="0" w:firstLineChars="236" w:firstLine="31680"/>
                          <w:jc w:val="both"/>
                          <w:rPr>
                            <w:rFonts w:ascii="Arial" w:hAnsi="Arial" w:cs="Arial"/>
                            <w:sz w:val="24"/>
                            <w:szCs w:val="24"/>
                          </w:rPr>
                        </w:pPr>
                        <w:r w:rsidRPr="000304AD">
                          <w:rPr>
                            <w:rFonts w:ascii="Arial" w:hAnsi="Arial" w:cs="Arial"/>
                            <w:sz w:val="24"/>
                            <w:szCs w:val="24"/>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3.</w:t>
                        </w:r>
                        <w:r>
                          <w:rPr>
                            <w:rFonts w:ascii="Arial" w:hAnsi="Arial" w:cs="Arial"/>
                            <w:sz w:val="24"/>
                            <w:szCs w:val="24"/>
                          </w:rPr>
                          <w:t xml:space="preserve"> Изъятие, в том числе путем выкупа, </w:t>
                        </w:r>
                        <w:r w:rsidRPr="000304AD">
                          <w:rPr>
                            <w:rFonts w:ascii="Arial" w:hAnsi="Arial" w:cs="Arial"/>
                            <w:sz w:val="24"/>
                            <w:szCs w:val="24"/>
                          </w:rPr>
                          <w:t xml:space="preserve">земельных участков для </w:t>
                        </w:r>
                        <w:r>
                          <w:rPr>
                            <w:rFonts w:ascii="Arial" w:hAnsi="Arial" w:cs="Arial"/>
                            <w:sz w:val="24"/>
                            <w:szCs w:val="24"/>
                          </w:rPr>
                          <w:t xml:space="preserve">государственных или </w:t>
                        </w:r>
                        <w:r w:rsidRPr="000304AD">
                          <w:rPr>
                            <w:rFonts w:ascii="Arial" w:hAnsi="Arial" w:cs="Arial"/>
                            <w:sz w:val="24"/>
                            <w:szCs w:val="24"/>
                          </w:rPr>
                          <w:t xml:space="preserve">муниципальных нужд </w:t>
                        </w:r>
                        <w:r>
                          <w:rPr>
                            <w:rFonts w:ascii="Arial" w:hAnsi="Arial" w:cs="Arial"/>
                            <w:sz w:val="24"/>
                            <w:szCs w:val="24"/>
                          </w:rPr>
                          <w:t>осуществляется в исключительных случаях, связанных с:</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1) выполнением международных обязательств Российской Федерации;</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федеральных энергетических систем регионального значения;</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использования атомной энергии;</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обороны и безопасности;</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обеспечивающие космическую деятельность;</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обеспечивающие статус и защиту Государственной границы Российской Федерации;</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линейные объекты федерального и регионального значения, обеспечивающие деятельность субъектов естественных монополий;</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 объекты электро-, газо-, тепло- и водоснабжение межмуниципального, местного значения;</w:t>
                        </w:r>
                      </w:p>
                      <w:p w:rsidR="00362667" w:rsidRDefault="00362667" w:rsidP="00161078">
                        <w:pPr>
                          <w:autoSpaceDE w:val="0"/>
                          <w:ind w:firstLineChars="235" w:firstLine="31680"/>
                          <w:jc w:val="both"/>
                          <w:rPr>
                            <w:rFonts w:ascii="Arial" w:hAnsi="Arial" w:cs="Arial"/>
                            <w:sz w:val="24"/>
                            <w:szCs w:val="24"/>
                          </w:rPr>
                        </w:pPr>
                        <w:r>
                          <w:rPr>
                            <w:rFonts w:ascii="Arial" w:hAnsi="Arial" w:cs="Arial"/>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362667" w:rsidRPr="000304AD" w:rsidRDefault="00362667" w:rsidP="00161078">
                        <w:pPr>
                          <w:autoSpaceDE w:val="0"/>
                          <w:ind w:firstLineChars="235" w:firstLine="31680"/>
                          <w:jc w:val="both"/>
                          <w:rPr>
                            <w:rFonts w:ascii="Arial" w:hAnsi="Arial" w:cs="Arial"/>
                            <w:sz w:val="24"/>
                            <w:szCs w:val="24"/>
                          </w:rPr>
                        </w:pPr>
                        <w:r>
                          <w:rPr>
                            <w:rFonts w:ascii="Arial" w:hAnsi="Arial" w:cs="Arial"/>
                            <w:sz w:val="24"/>
                            <w:szCs w:val="24"/>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362667" w:rsidRPr="000304AD" w:rsidRDefault="00362667" w:rsidP="00161078">
                        <w:pPr>
                          <w:autoSpaceDE w:val="0"/>
                          <w:ind w:firstLineChars="236" w:firstLine="31680"/>
                          <w:jc w:val="both"/>
                          <w:rPr>
                            <w:rFonts w:ascii="Arial" w:hAnsi="Arial" w:cs="Arial"/>
                            <w:bCs/>
                            <w:sz w:val="24"/>
                            <w:szCs w:val="24"/>
                          </w:rPr>
                        </w:pPr>
                      </w:p>
                      <w:p w:rsidR="00362667" w:rsidRDefault="00362667" w:rsidP="00FD148E">
                        <w:pPr>
                          <w:ind w:firstLine="709"/>
                        </w:pPr>
                      </w:p>
                    </w:txbxContent>
                  </v:textbox>
                </v:shape>
              </w:pict>
            </w:r>
            <w:r>
              <w:rPr>
                <w:noProof/>
              </w:rPr>
              <w:pict>
                <v:shape id="_x0000_s1885" type="#_x0000_t202" style="position:absolute;left:0;text-align:left;margin-left:519.6pt;margin-top:.5pt;width:21.6pt;height:28.8pt;z-index:252068864;mso-position-horizontal-relative:text;mso-position-vertical-relative:text" o:allowincell="f" filled="f" stroked="f">
                  <v:textbox style="mso-next-textbox:#_x0000_s1885">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886" style="position:absolute;margin-left:-1.1pt;margin-top:4.7pt;width:12.45pt;height:1in;z-index:252065792;mso-position-horizontal-relative:text;mso-position-vertical-relative:text" o:allowincell="f" filled="f" strokecolor="white" strokeweight="1pt">
                  <v:textbox style="layout-flow:vertical;mso-layout-flow-alt:bottom-to-top;mso-next-textbox:#_x0000_s1886"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87" style="position:absolute;left:0;text-align:left;margin-left:-.5pt;margin-top:14.5pt;width:12.45pt;height:1in;z-index:252063744;mso-position-horizontal-relative:text;mso-position-vertical-relative:text" o:allowincell="f" filled="f" strokecolor="white" strokeweight="1pt">
                  <v:textbox style="layout-flow:vertical;mso-layout-flow-alt:bottom-to-top;mso-next-textbox:#_x0000_s1887"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888" style="position:absolute;left:0;text-align:left;margin-left:-1.1pt;margin-top:4.3pt;width:12.45pt;height:64.8pt;z-index:252064768;mso-position-horizontal-relative:text;mso-position-vertical-relative:text" o:allowincell="f" filled="f" strokecolor="white" strokeweight="1pt">
                  <v:textbox style="layout-flow:vertical;mso-layout-flow-alt:bottom-to-top;mso-next-textbox:#_x0000_s1888"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153</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889" style="position:absolute;left:0;text-align:left;z-index:25206784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914B30">
        <w:trPr>
          <w:cantSplit/>
          <w:trHeight w:hRule="exact" w:val="851"/>
        </w:trPr>
        <w:tc>
          <w:tcPr>
            <w:tcW w:w="709" w:type="dxa"/>
            <w:gridSpan w:val="2"/>
            <w:vMerge w:val="restart"/>
            <w:textDirection w:val="btLr"/>
            <w:vAlign w:val="center"/>
          </w:tcPr>
          <w:p w:rsidR="00362667" w:rsidRDefault="00362667" w:rsidP="00914B30">
            <w:pPr>
              <w:ind w:left="113" w:right="113"/>
              <w:rPr>
                <w:sz w:val="16"/>
              </w:rPr>
            </w:pPr>
            <w:r>
              <w:rPr>
                <w:noProof/>
              </w:rPr>
              <w:pict>
                <v:shape id="_x0000_s1890" type="#_x0000_t202" style="position:absolute;left:0;text-align:left;margin-left:56.5pt;margin-top:4.3pt;width:460.8pt;height:733.45pt;z-index:252072960" o:allowincell="f" filled="f" stroked="f">
                  <v:textbox style="mso-next-textbox:#_x0000_s1890">
                    <w:txbxContent>
                      <w:p w:rsidR="00362667" w:rsidRDefault="00362667" w:rsidP="004E5F8D">
                        <w:pPr>
                          <w:ind w:firstLine="709"/>
                        </w:pP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4.</w:t>
                        </w:r>
                        <w:r w:rsidRPr="000304AD">
                          <w:rPr>
                            <w:rFonts w:ascii="Arial" w:hAnsi="Arial" w:cs="Arial"/>
                            <w:sz w:val="24"/>
                            <w:szCs w:val="24"/>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5.</w:t>
                        </w:r>
                        <w:r w:rsidRPr="000304AD">
                          <w:rPr>
                            <w:rFonts w:ascii="Arial" w:hAnsi="Arial" w:cs="Arial"/>
                            <w:sz w:val="24"/>
                            <w:szCs w:val="24"/>
                          </w:rPr>
                          <w:t xml:space="preserve"> Порядок резервирования земель для государственных или муниципальных  нужд определяется земельным законодательством.</w:t>
                        </w:r>
                      </w:p>
                      <w:p w:rsidR="00362667"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 xml:space="preserve">6. </w:t>
                        </w:r>
                        <w:r w:rsidRPr="000304AD">
                          <w:rPr>
                            <w:rFonts w:ascii="Arial" w:hAnsi="Arial" w:cs="Arial"/>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7</w:t>
                        </w:r>
                        <w:r w:rsidRPr="000304AD">
                          <w:rPr>
                            <w:rFonts w:ascii="Arial" w:hAnsi="Arial" w:cs="Arial"/>
                            <w:sz w:val="24"/>
                            <w:szCs w:val="24"/>
                          </w:rPr>
                          <w:t xml:space="preserve">. Резервирование земель для нужд </w:t>
                        </w:r>
                        <w:r>
                          <w:rPr>
                            <w:rFonts w:ascii="Arial" w:hAnsi="Arial" w:cs="Arial"/>
                            <w:sz w:val="24"/>
                            <w:szCs w:val="24"/>
                          </w:rPr>
                          <w:t xml:space="preserve">сельского поселения Старояшевский сельсовет </w:t>
                        </w:r>
                        <w:r w:rsidRPr="000304AD">
                          <w:rPr>
                            <w:rFonts w:ascii="Arial" w:hAnsi="Arial" w:cs="Arial"/>
                            <w:sz w:val="24"/>
                            <w:szCs w:val="24"/>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xml:space="preserve">Резервирование земель для нужд </w:t>
                        </w:r>
                        <w:r>
                          <w:rPr>
                            <w:rFonts w:ascii="Arial" w:hAnsi="Arial" w:cs="Arial"/>
                            <w:sz w:val="24"/>
                            <w:szCs w:val="24"/>
                          </w:rPr>
                          <w:t xml:space="preserve">сельского поселения Старояшевский сельсовет </w:t>
                        </w:r>
                        <w:r w:rsidRPr="000304AD">
                          <w:rPr>
                            <w:rFonts w:ascii="Arial" w:hAnsi="Arial" w:cs="Arial"/>
                            <w:sz w:val="24"/>
                            <w:szCs w:val="24"/>
                          </w:rPr>
                          <w:t xml:space="preserve">осуществляется на основании решений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8.</w:t>
                        </w:r>
                        <w:r w:rsidRPr="000304AD">
                          <w:rPr>
                            <w:rFonts w:ascii="Arial" w:hAnsi="Arial" w:cs="Arial"/>
                            <w:sz w:val="24"/>
                            <w:szCs w:val="24"/>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362667" w:rsidRDefault="00362667" w:rsidP="00161078">
                        <w:pPr>
                          <w:ind w:firstLineChars="235" w:firstLine="31680"/>
                        </w:pPr>
                      </w:p>
                    </w:txbxContent>
                  </v:textbox>
                </v:shape>
              </w:pict>
            </w:r>
            <w:r>
              <w:rPr>
                <w:noProof/>
              </w:rPr>
              <w:pict>
                <v:shape id="_x0000_s1891" type="#_x0000_t202" style="position:absolute;left:0;text-align:left;margin-left:519.6pt;margin-top:.5pt;width:21.6pt;height:28.8pt;z-index:252075008" o:allowincell="f" filled="f" stroked="f">
                  <v:textbox style="mso-next-textbox:#_x0000_s1891">
                    <w:txbxContent>
                      <w:p w:rsidR="00362667" w:rsidRDefault="00362667" w:rsidP="004E5F8D"/>
                    </w:txbxContent>
                  </v:textbox>
                </v:shape>
              </w:pict>
            </w:r>
          </w:p>
          <w:p w:rsidR="00362667" w:rsidRDefault="00362667" w:rsidP="00914B30">
            <w:pPr>
              <w:ind w:left="113" w:right="113"/>
              <w:rPr>
                <w:sz w:val="16"/>
              </w:rPr>
            </w:pPr>
          </w:p>
          <w:p w:rsidR="00362667" w:rsidRDefault="00362667"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914B30">
            <w:pPr>
              <w:ind w:right="141"/>
              <w:jc w:val="center"/>
              <w:rPr>
                <w:b/>
                <w:sz w:val="24"/>
              </w:rPr>
            </w:pPr>
          </w:p>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val="23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extDirection w:val="btLr"/>
            <w:vAlign w:val="center"/>
          </w:tcPr>
          <w:p w:rsidR="00362667" w:rsidRDefault="00362667" w:rsidP="00914B30">
            <w:pPr>
              <w:ind w:left="113" w:right="113"/>
              <w:jc w:val="center"/>
            </w:pPr>
          </w:p>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val="23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71"/>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val="restart"/>
            <w:textDirection w:val="btLr"/>
            <w:vAlign w:val="center"/>
          </w:tcPr>
          <w:p w:rsidR="00362667" w:rsidRDefault="00362667" w:rsidP="00914B30">
            <w:pPr>
              <w:ind w:left="113" w:right="113"/>
              <w:jc w:val="center"/>
            </w:pPr>
          </w:p>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319"/>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vMerge w:val="restart"/>
            <w:tcBorders>
              <w:top w:val="single" w:sz="12" w:space="0" w:color="auto"/>
              <w:left w:val="single" w:sz="12" w:space="0" w:color="auto"/>
            </w:tcBorders>
          </w:tcPr>
          <w:p w:rsidR="00362667" w:rsidRDefault="00362667" w:rsidP="00914B30">
            <w:r>
              <w:rPr>
                <w:noProof/>
              </w:rPr>
              <w:pict>
                <v:rect id="_x0000_s1892" style="position:absolute;margin-left:-1.1pt;margin-top:4.7pt;width:12.45pt;height:1in;z-index:252071936;mso-position-horizontal-relative:text;mso-position-vertical-relative:text" o:allowincell="f" filled="f" strokecolor="white" strokeweight="1pt">
                  <v:textbox style="layout-flow:vertical;mso-layout-flow-alt:bottom-to-top;mso-next-textbox:#_x0000_s1892" inset="1pt,1pt,1pt,1pt">
                    <w:txbxContent>
                      <w:p w:rsidR="00362667" w:rsidRDefault="00362667" w:rsidP="004E5F8D">
                        <w:pPr>
                          <w:ind w:right="24"/>
                          <w:jc w:val="center"/>
                          <w:rPr>
                            <w:sz w:val="16"/>
                          </w:rPr>
                        </w:pPr>
                        <w:r>
                          <w:rPr>
                            <w:sz w:val="16"/>
                          </w:rPr>
                          <w:t>Взам. инв.№</w:t>
                        </w:r>
                      </w:p>
                      <w:p w:rsidR="00362667" w:rsidRDefault="00362667"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20"/>
        </w:trPr>
        <w:tc>
          <w:tcPr>
            <w:tcW w:w="340" w:type="dxa"/>
            <w:vMerge/>
            <w:tcBorders>
              <w:left w:val="single" w:sz="12" w:space="0" w:color="auto"/>
            </w:tcBorders>
          </w:tcPr>
          <w:p w:rsidR="00362667" w:rsidRDefault="00362667" w:rsidP="00914B30"/>
        </w:tc>
        <w:tc>
          <w:tcPr>
            <w:tcW w:w="369" w:type="dxa"/>
            <w:vMerge/>
            <w:tcBorders>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26"/>
        </w:trPr>
        <w:tc>
          <w:tcPr>
            <w:tcW w:w="340" w:type="dxa"/>
            <w:vMerge/>
            <w:tcBorders>
              <w:left w:val="single" w:sz="12" w:space="0" w:color="auto"/>
            </w:tcBorders>
          </w:tcPr>
          <w:p w:rsidR="00362667" w:rsidRDefault="00362667" w:rsidP="00914B30"/>
        </w:tc>
        <w:tc>
          <w:tcPr>
            <w:tcW w:w="369" w:type="dxa"/>
            <w:vMerge/>
            <w:tcBorders>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Borders>
              <w:left w:val="single" w:sz="12" w:space="0" w:color="auto"/>
              <w:right w:val="single" w:sz="12" w:space="0" w:color="auto"/>
            </w:tcBorders>
          </w:tcPr>
          <w:p w:rsidR="00362667" w:rsidRDefault="00362667" w:rsidP="00914B30">
            <w:pPr>
              <w:jc w:val="center"/>
              <w:rPr>
                <w:b/>
                <w:sz w:val="12"/>
              </w:rPr>
            </w:pPr>
          </w:p>
        </w:tc>
        <w:tc>
          <w:tcPr>
            <w:tcW w:w="369" w:type="dxa"/>
            <w:tcBorders>
              <w:left w:val="single" w:sz="12" w:space="0" w:color="auto"/>
            </w:tcBorders>
          </w:tcPr>
          <w:p w:rsidR="00362667" w:rsidRDefault="00362667" w:rsidP="00914B30">
            <w:pPr>
              <w:jc w:val="center"/>
              <w:rPr>
                <w:b/>
                <w:sz w:val="12"/>
              </w:rPr>
            </w:pPr>
          </w:p>
        </w:tc>
        <w:tc>
          <w:tcPr>
            <w:tcW w:w="10207" w:type="dxa"/>
            <w:gridSpan w:val="8"/>
            <w:vMerge/>
            <w:tcBorders>
              <w:left w:val="single" w:sz="12" w:space="0" w:color="auto"/>
              <w:right w:val="single" w:sz="12" w:space="0" w:color="auto"/>
            </w:tcBorders>
          </w:tcPr>
          <w:p w:rsidR="00362667" w:rsidRDefault="00362667" w:rsidP="00914B30">
            <w:pPr>
              <w:jc w:val="center"/>
              <w:rPr>
                <w:b/>
                <w:sz w:val="12"/>
              </w:rPr>
            </w:pPr>
          </w:p>
        </w:tc>
      </w:tr>
      <w:tr w:rsidR="00362667" w:rsidTr="00914B30">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10207" w:type="dxa"/>
            <w:gridSpan w:val="8"/>
            <w:vMerge/>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1021"/>
        </w:trPr>
        <w:tc>
          <w:tcPr>
            <w:tcW w:w="340" w:type="dxa"/>
            <w:tcBorders>
              <w:left w:val="single" w:sz="12" w:space="0" w:color="auto"/>
              <w:right w:val="single" w:sz="12" w:space="0" w:color="auto"/>
            </w:tcBorders>
          </w:tcPr>
          <w:p w:rsidR="00362667" w:rsidRDefault="00362667" w:rsidP="00914B30">
            <w:pPr>
              <w:jc w:val="center"/>
              <w:rPr>
                <w:b/>
              </w:rPr>
            </w:pPr>
            <w:r>
              <w:rPr>
                <w:noProof/>
              </w:rPr>
              <w:pict>
                <v:rect id="_x0000_s1893" style="position:absolute;left:0;text-align:left;margin-left:-.5pt;margin-top:14.5pt;width:12.45pt;height:1in;z-index:252069888;mso-position-horizontal-relative:text;mso-position-vertical-relative:text" o:allowincell="f" filled="f" strokecolor="white" strokeweight="1pt">
                  <v:textbox style="layout-flow:vertical;mso-layout-flow-alt:bottom-to-top;mso-next-textbox:#_x0000_s1893" inset="1pt,1pt,1pt,1pt">
                    <w:txbxContent>
                      <w:p w:rsidR="00362667" w:rsidRDefault="00362667" w:rsidP="004E5F8D">
                        <w:pPr>
                          <w:ind w:right="24"/>
                          <w:jc w:val="center"/>
                          <w:rPr>
                            <w:sz w:val="16"/>
                          </w:rPr>
                        </w:pPr>
                        <w:r>
                          <w:rPr>
                            <w:sz w:val="16"/>
                          </w:rPr>
                          <w:t>Подпись и дата</w:t>
                        </w:r>
                      </w:p>
                      <w:p w:rsidR="00362667" w:rsidRDefault="00362667" w:rsidP="004E5F8D">
                        <w:pPr>
                          <w:ind w:right="24"/>
                          <w:jc w:val="center"/>
                          <w:rPr>
                            <w:sz w:val="22"/>
                          </w:rPr>
                        </w:pPr>
                      </w:p>
                    </w:txbxContent>
                  </v:textbox>
                </v:rect>
              </w:pict>
            </w:r>
          </w:p>
        </w:tc>
        <w:tc>
          <w:tcPr>
            <w:tcW w:w="369" w:type="dxa"/>
            <w:tcBorders>
              <w:left w:val="single" w:sz="12" w:space="0" w:color="auto"/>
            </w:tcBorders>
          </w:tcPr>
          <w:p w:rsidR="00362667" w:rsidRDefault="00362667" w:rsidP="00914B30">
            <w:pPr>
              <w:jc w:val="center"/>
              <w:rPr>
                <w:b/>
              </w:rPr>
            </w:pPr>
          </w:p>
        </w:tc>
        <w:tc>
          <w:tcPr>
            <w:tcW w:w="10207" w:type="dxa"/>
            <w:gridSpan w:val="8"/>
            <w:vMerge/>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vAlign w:val="center"/>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r>
              <w:rPr>
                <w:noProof/>
              </w:rPr>
              <w:pict>
                <v:rect id="_x0000_s1894" style="position:absolute;left:0;text-align:left;margin-left:-1.1pt;margin-top:4.3pt;width:12.45pt;height:64.8pt;z-index:252070912;mso-position-horizontal-relative:text;mso-position-vertical-relative:text" o:allowincell="f" filled="f" strokecolor="white" strokeweight="1pt">
                  <v:textbox style="layout-flow:vertical;mso-layout-flow-alt:bottom-to-top;mso-next-textbox:#_x0000_s1894" inset="1pt,1pt,1pt,1pt">
                    <w:txbxContent>
                      <w:p w:rsidR="00362667" w:rsidRDefault="00362667" w:rsidP="004E5F8D">
                        <w:pPr>
                          <w:ind w:right="24"/>
                          <w:jc w:val="center"/>
                          <w:rPr>
                            <w:sz w:val="16"/>
                          </w:rPr>
                        </w:pPr>
                        <w:r>
                          <w:rPr>
                            <w:sz w:val="16"/>
                          </w:rPr>
                          <w:t>Инв.№ подп.</w:t>
                        </w:r>
                      </w:p>
                      <w:p w:rsidR="00362667" w:rsidRDefault="00362667" w:rsidP="004E5F8D">
                        <w:pPr>
                          <w:ind w:right="24"/>
                          <w:jc w:val="center"/>
                          <w:rPr>
                            <w:sz w:val="16"/>
                          </w:rPr>
                        </w:pPr>
                      </w:p>
                    </w:txbxContent>
                  </v:textbox>
                </v:rect>
              </w:pict>
            </w: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sz w:val="16"/>
              </w:rPr>
            </w:pPr>
          </w:p>
        </w:tc>
      </w:tr>
      <w:tr w:rsidR="00362667" w:rsidTr="00914B30">
        <w:trPr>
          <w:cantSplit/>
          <w:trHeight w:hRule="exact" w:val="284"/>
        </w:trPr>
        <w:tc>
          <w:tcPr>
            <w:tcW w:w="340" w:type="dxa"/>
            <w:tcBorders>
              <w:left w:val="single" w:sz="12" w:space="0" w:color="auto"/>
              <w:right w:val="single" w:sz="12" w:space="0" w:color="auto"/>
            </w:tcBorders>
          </w:tcPr>
          <w:p w:rsidR="00362667" w:rsidRPr="00E1207F" w:rsidRDefault="00362667" w:rsidP="00914B30">
            <w:pPr>
              <w:jc w:val="center"/>
              <w:rPr>
                <w:noProof/>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sz w:val="16"/>
              </w:rPr>
            </w:pPr>
          </w:p>
        </w:tc>
      </w:tr>
      <w:tr w:rsidR="00362667" w:rsidTr="00914B30">
        <w:trPr>
          <w:cantSplit/>
          <w:trHeight w:hRule="exact" w:val="13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val="197"/>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914B30">
            <w:pPr>
              <w:jc w:val="center"/>
              <w:rPr>
                <w:b/>
              </w:rPr>
            </w:pPr>
          </w:p>
          <w:p w:rsidR="00362667" w:rsidRDefault="00362667"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914B30">
            <w:pPr>
              <w:pStyle w:val="Heading1"/>
              <w:rPr>
                <w:szCs w:val="14"/>
              </w:rPr>
            </w:pPr>
            <w:r w:rsidRPr="00A566D1">
              <w:rPr>
                <w:szCs w:val="14"/>
              </w:rPr>
              <w:t>Лист</w:t>
            </w:r>
          </w:p>
          <w:p w:rsidR="00362667" w:rsidRDefault="00362667" w:rsidP="00914B30">
            <w:pPr>
              <w:jc w:val="center"/>
            </w:pPr>
          </w:p>
          <w:p w:rsidR="00362667" w:rsidRDefault="00362667" w:rsidP="00914B30">
            <w:pPr>
              <w:jc w:val="center"/>
            </w:pPr>
            <w:r>
              <w:t>154</w:t>
            </w: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r>
              <w:rPr>
                <w:noProof/>
              </w:rPr>
              <w:pict>
                <v:line id="_x0000_s1895" style="position:absolute;left:0;text-align:left;z-index:25207398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954" w:type="dxa"/>
            <w:vMerge/>
            <w:tcBorders>
              <w:left w:val="single" w:sz="12" w:space="0" w:color="auto"/>
              <w:right w:val="single" w:sz="12" w:space="0" w:color="auto"/>
            </w:tcBorders>
          </w:tcPr>
          <w:p w:rsidR="00362667" w:rsidRDefault="00362667" w:rsidP="00914B30">
            <w:pPr>
              <w:jc w:val="center"/>
              <w:rPr>
                <w:b/>
                <w:sz w:val="18"/>
              </w:rPr>
            </w:pPr>
          </w:p>
        </w:tc>
        <w:tc>
          <w:tcPr>
            <w:tcW w:w="567" w:type="dxa"/>
            <w:vMerge/>
            <w:tcBorders>
              <w:left w:val="single" w:sz="12" w:space="0" w:color="auto"/>
              <w:right w:val="single" w:sz="12" w:space="0" w:color="auto"/>
            </w:tcBorders>
          </w:tcPr>
          <w:p w:rsidR="00362667" w:rsidRDefault="00362667" w:rsidP="00914B30">
            <w:pPr>
              <w:jc w:val="center"/>
              <w:rPr>
                <w:b/>
                <w:sz w:val="18"/>
              </w:rPr>
            </w:pPr>
          </w:p>
        </w:tc>
      </w:tr>
      <w:tr w:rsidR="00362667" w:rsidTr="00914B30">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914B30">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914B30">
            <w:pPr>
              <w:jc w:val="center"/>
              <w:rPr>
                <w:b/>
                <w:sz w:val="18"/>
              </w:rPr>
            </w:pPr>
          </w:p>
        </w:tc>
      </w:tr>
      <w:tr w:rsidR="00362667" w:rsidTr="00914B30">
        <w:trPr>
          <w:cantSplit/>
          <w:trHeight w:hRule="exact" w:val="851"/>
        </w:trPr>
        <w:tc>
          <w:tcPr>
            <w:tcW w:w="709" w:type="dxa"/>
            <w:gridSpan w:val="2"/>
            <w:vMerge w:val="restart"/>
            <w:textDirection w:val="btLr"/>
            <w:vAlign w:val="center"/>
          </w:tcPr>
          <w:p w:rsidR="00362667" w:rsidRDefault="00362667" w:rsidP="00914B30">
            <w:pPr>
              <w:ind w:left="113" w:right="113"/>
              <w:rPr>
                <w:sz w:val="16"/>
              </w:rPr>
            </w:pPr>
            <w:r>
              <w:rPr>
                <w:noProof/>
              </w:rPr>
              <w:pict>
                <v:shape id="_x0000_s1896" type="#_x0000_t202" style="position:absolute;left:0;text-align:left;margin-left:56.5pt;margin-top:4.3pt;width:460.8pt;height:733.45pt;z-index:252079104;mso-position-horizontal-relative:text;mso-position-vertical-relative:text" o:allowincell="f" filled="f" stroked="f">
                  <v:textbox style="mso-next-textbox:#_x0000_s1896">
                    <w:txbxContent>
                      <w:p w:rsidR="00362667" w:rsidRDefault="00362667" w:rsidP="004E5F8D">
                        <w:pPr>
                          <w:ind w:firstLine="709"/>
                        </w:pP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Решение о резервировании земель должно содержать: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цели и сроки резервирования земель;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реквизиты документов, в соответствии</w:t>
                        </w:r>
                        <w:r>
                          <w:rPr>
                            <w:rFonts w:ascii="Arial" w:hAnsi="Arial" w:cs="Arial"/>
                            <w:sz w:val="24"/>
                            <w:szCs w:val="24"/>
                          </w:rPr>
                          <w:t xml:space="preserve"> </w:t>
                        </w:r>
                        <w:r w:rsidRPr="000304AD">
                          <w:rPr>
                            <w:rFonts w:ascii="Arial" w:hAnsi="Arial" w:cs="Arial"/>
                            <w:sz w:val="24"/>
                            <w:szCs w:val="24"/>
                          </w:rPr>
                          <w:t>с которыми осуществляется резервирование земель;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зарезервируемых земель;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обоснование наличия государственных или муниципальных  нужд;</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9.</w:t>
                        </w:r>
                        <w:r w:rsidRPr="000304AD">
                          <w:rPr>
                            <w:rFonts w:ascii="Arial" w:hAnsi="Arial" w:cs="Arial"/>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10.</w:t>
                        </w:r>
                        <w:r w:rsidRPr="000304AD">
                          <w:rPr>
                            <w:rFonts w:ascii="Arial" w:hAnsi="Arial" w:cs="Arial"/>
                            <w:sz w:val="24"/>
                            <w:szCs w:val="24"/>
                          </w:rPr>
                          <w:t xml:space="preserve">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 xml:space="preserve">Для учета сведений о зарезервированных земельных участках в составе государственного градостроительного кадастра </w:t>
                        </w:r>
                        <w:r>
                          <w:rPr>
                            <w:rFonts w:ascii="Arial" w:hAnsi="Arial" w:cs="Arial"/>
                            <w:sz w:val="24"/>
                            <w:szCs w:val="24"/>
                          </w:rPr>
                          <w:t xml:space="preserve">сельского поселения Старояшевский сельсовет </w:t>
                        </w:r>
                        <w:r w:rsidRPr="000304AD">
                          <w:rPr>
                            <w:rFonts w:ascii="Arial" w:hAnsi="Arial" w:cs="Arial"/>
                            <w:sz w:val="24"/>
                            <w:szCs w:val="24"/>
                          </w:rPr>
                          <w:t>формируется и поддерживается в актуальном состоянии сводный план зарезервированных земельных участков.</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Сводный план зарезервированных земельных участков содержит:</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362667" w:rsidRPr="000304AD" w:rsidRDefault="00362667" w:rsidP="00161078">
                        <w:pPr>
                          <w:ind w:firstLineChars="235" w:firstLine="31680"/>
                          <w:jc w:val="both"/>
                          <w:rPr>
                            <w:rFonts w:ascii="Arial" w:hAnsi="Arial" w:cs="Arial"/>
                            <w:sz w:val="24"/>
                            <w:szCs w:val="24"/>
                          </w:rPr>
                        </w:pPr>
                        <w:r w:rsidRPr="000304AD">
                          <w:rPr>
                            <w:rFonts w:ascii="Arial" w:hAnsi="Arial" w:cs="Arial"/>
                            <w:b/>
                            <w:sz w:val="24"/>
                            <w:szCs w:val="24"/>
                          </w:rPr>
                          <w:t>11.</w:t>
                        </w:r>
                        <w:r w:rsidRPr="000304AD">
                          <w:rPr>
                            <w:rFonts w:ascii="Arial" w:hAnsi="Arial" w:cs="Arial"/>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12.</w:t>
                        </w:r>
                        <w:r w:rsidRPr="000304AD">
                          <w:rPr>
                            <w:rFonts w:ascii="Arial" w:hAnsi="Arial" w:cs="Arial"/>
                            <w:sz w:val="24"/>
                            <w:szCs w:val="24"/>
                          </w:rPr>
                          <w:t xml:space="preserve"> Решение о резервировании земельных участков подлежит опубликованию в официальных средствах массовой информации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w:t>
                        </w:r>
                      </w:p>
                      <w:p w:rsidR="00362667" w:rsidRDefault="00362667" w:rsidP="004E5F8D">
                        <w:pPr>
                          <w:ind w:firstLine="709"/>
                        </w:pPr>
                      </w:p>
                    </w:txbxContent>
                  </v:textbox>
                </v:shape>
              </w:pict>
            </w:r>
            <w:r>
              <w:rPr>
                <w:noProof/>
              </w:rPr>
              <w:pict>
                <v:shape id="_x0000_s1897" type="#_x0000_t202" style="position:absolute;left:0;text-align:left;margin-left:519.6pt;margin-top:.5pt;width:21.6pt;height:28.8pt;z-index:252081152;mso-position-horizontal-relative:text;mso-position-vertical-relative:text" o:allowincell="f" filled="f" stroked="f">
                  <v:textbox style="mso-next-textbox:#_x0000_s1897">
                    <w:txbxContent>
                      <w:p w:rsidR="00362667" w:rsidRDefault="00362667" w:rsidP="004E5F8D"/>
                    </w:txbxContent>
                  </v:textbox>
                </v:shape>
              </w:pict>
            </w:r>
          </w:p>
          <w:p w:rsidR="00362667" w:rsidRDefault="00362667" w:rsidP="00914B30">
            <w:pPr>
              <w:ind w:left="113" w:right="113"/>
              <w:rPr>
                <w:sz w:val="16"/>
              </w:rPr>
            </w:pPr>
          </w:p>
          <w:p w:rsidR="00362667" w:rsidRDefault="00362667"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914B30">
            <w:pPr>
              <w:ind w:right="141"/>
              <w:jc w:val="center"/>
              <w:rPr>
                <w:b/>
                <w:sz w:val="24"/>
              </w:rPr>
            </w:pPr>
          </w:p>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extDirection w:val="btLr"/>
            <w:vAlign w:val="center"/>
          </w:tcPr>
          <w:p w:rsidR="00362667" w:rsidRDefault="00362667" w:rsidP="00914B30">
            <w:pPr>
              <w:ind w:left="113" w:right="113"/>
              <w:jc w:val="center"/>
            </w:pPr>
          </w:p>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71"/>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val="restart"/>
            <w:textDirection w:val="btLr"/>
            <w:vAlign w:val="center"/>
          </w:tcPr>
          <w:p w:rsidR="00362667" w:rsidRDefault="00362667" w:rsidP="00914B30">
            <w:pPr>
              <w:ind w:left="113" w:right="113"/>
              <w:jc w:val="center"/>
            </w:pPr>
          </w:p>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709" w:type="dxa"/>
            <w:gridSpan w:val="2"/>
            <w:vMerge/>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319"/>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Pr>
          <w:p w:rsidR="00362667" w:rsidRDefault="00362667" w:rsidP="00914B30"/>
        </w:tc>
        <w:tc>
          <w:tcPr>
            <w:tcW w:w="369" w:type="dxa"/>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vMerge w:val="restart"/>
            <w:tcBorders>
              <w:top w:val="single" w:sz="12" w:space="0" w:color="auto"/>
              <w:left w:val="single" w:sz="12" w:space="0" w:color="auto"/>
            </w:tcBorders>
          </w:tcPr>
          <w:p w:rsidR="00362667" w:rsidRDefault="00362667" w:rsidP="00914B30">
            <w:r>
              <w:rPr>
                <w:noProof/>
              </w:rPr>
              <w:pict>
                <v:rect id="_x0000_s1898" style="position:absolute;margin-left:-1.1pt;margin-top:4.7pt;width:12.45pt;height:1in;z-index:252078080;mso-position-horizontal-relative:text;mso-position-vertical-relative:text" o:allowincell="f" filled="f" strokecolor="white" strokeweight="1pt">
                  <v:textbox style="layout-flow:vertical;mso-layout-flow-alt:bottom-to-top;mso-next-textbox:#_x0000_s1898" inset="1pt,1pt,1pt,1pt">
                    <w:txbxContent>
                      <w:p w:rsidR="00362667" w:rsidRDefault="00362667" w:rsidP="004E5F8D">
                        <w:pPr>
                          <w:ind w:right="24"/>
                          <w:jc w:val="center"/>
                          <w:rPr>
                            <w:sz w:val="16"/>
                          </w:rPr>
                        </w:pPr>
                        <w:r>
                          <w:rPr>
                            <w:sz w:val="16"/>
                          </w:rPr>
                          <w:t>Взам. инв.№</w:t>
                        </w:r>
                      </w:p>
                      <w:p w:rsidR="00362667" w:rsidRDefault="00362667"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20"/>
        </w:trPr>
        <w:tc>
          <w:tcPr>
            <w:tcW w:w="340" w:type="dxa"/>
            <w:vMerge/>
            <w:tcBorders>
              <w:left w:val="single" w:sz="12" w:space="0" w:color="auto"/>
            </w:tcBorders>
          </w:tcPr>
          <w:p w:rsidR="00362667" w:rsidRDefault="00362667" w:rsidP="00914B30"/>
        </w:tc>
        <w:tc>
          <w:tcPr>
            <w:tcW w:w="369" w:type="dxa"/>
            <w:vMerge/>
            <w:tcBorders>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26"/>
        </w:trPr>
        <w:tc>
          <w:tcPr>
            <w:tcW w:w="340" w:type="dxa"/>
            <w:vMerge/>
            <w:tcBorders>
              <w:left w:val="single" w:sz="12" w:space="0" w:color="auto"/>
            </w:tcBorders>
          </w:tcPr>
          <w:p w:rsidR="00362667" w:rsidRDefault="00362667" w:rsidP="00914B30"/>
        </w:tc>
        <w:tc>
          <w:tcPr>
            <w:tcW w:w="369" w:type="dxa"/>
            <w:vMerge/>
            <w:tcBorders>
              <w:left w:val="single" w:sz="12" w:space="0" w:color="auto"/>
            </w:tcBorders>
          </w:tcPr>
          <w:p w:rsidR="00362667" w:rsidRDefault="00362667" w:rsidP="00914B30"/>
        </w:tc>
        <w:tc>
          <w:tcPr>
            <w:tcW w:w="10207" w:type="dxa"/>
            <w:gridSpan w:val="8"/>
            <w:vMerge/>
            <w:tcBorders>
              <w:left w:val="single" w:sz="12" w:space="0" w:color="auto"/>
              <w:right w:val="single" w:sz="12" w:space="0" w:color="auto"/>
            </w:tcBorders>
          </w:tcPr>
          <w:p w:rsidR="00362667" w:rsidRDefault="00362667" w:rsidP="00914B30"/>
        </w:tc>
      </w:tr>
      <w:tr w:rsidR="00362667" w:rsidTr="00914B30">
        <w:trPr>
          <w:cantSplit/>
          <w:trHeight w:hRule="exact" w:val="440"/>
        </w:trPr>
        <w:tc>
          <w:tcPr>
            <w:tcW w:w="340" w:type="dxa"/>
            <w:tcBorders>
              <w:left w:val="single" w:sz="12" w:space="0" w:color="auto"/>
              <w:right w:val="single" w:sz="12" w:space="0" w:color="auto"/>
            </w:tcBorders>
          </w:tcPr>
          <w:p w:rsidR="00362667" w:rsidRDefault="00362667" w:rsidP="00914B30">
            <w:pPr>
              <w:jc w:val="center"/>
              <w:rPr>
                <w:b/>
                <w:sz w:val="12"/>
              </w:rPr>
            </w:pPr>
          </w:p>
        </w:tc>
        <w:tc>
          <w:tcPr>
            <w:tcW w:w="369" w:type="dxa"/>
            <w:tcBorders>
              <w:left w:val="single" w:sz="12" w:space="0" w:color="auto"/>
            </w:tcBorders>
          </w:tcPr>
          <w:p w:rsidR="00362667" w:rsidRDefault="00362667" w:rsidP="00914B30">
            <w:pPr>
              <w:jc w:val="center"/>
              <w:rPr>
                <w:b/>
                <w:sz w:val="12"/>
              </w:rPr>
            </w:pPr>
          </w:p>
        </w:tc>
        <w:tc>
          <w:tcPr>
            <w:tcW w:w="10207" w:type="dxa"/>
            <w:gridSpan w:val="8"/>
            <w:vMerge/>
            <w:tcBorders>
              <w:left w:val="single" w:sz="12" w:space="0" w:color="auto"/>
              <w:right w:val="single" w:sz="12" w:space="0" w:color="auto"/>
            </w:tcBorders>
          </w:tcPr>
          <w:p w:rsidR="00362667" w:rsidRDefault="00362667" w:rsidP="00914B30">
            <w:pPr>
              <w:jc w:val="center"/>
              <w:rPr>
                <w:b/>
                <w:sz w:val="12"/>
              </w:rPr>
            </w:pPr>
          </w:p>
        </w:tc>
      </w:tr>
      <w:tr w:rsidR="00362667" w:rsidTr="00914B30">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10207" w:type="dxa"/>
            <w:gridSpan w:val="8"/>
            <w:vMerge/>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1021"/>
        </w:trPr>
        <w:tc>
          <w:tcPr>
            <w:tcW w:w="340" w:type="dxa"/>
            <w:tcBorders>
              <w:left w:val="single" w:sz="12" w:space="0" w:color="auto"/>
              <w:right w:val="single" w:sz="12" w:space="0" w:color="auto"/>
            </w:tcBorders>
          </w:tcPr>
          <w:p w:rsidR="00362667" w:rsidRDefault="00362667" w:rsidP="00914B30">
            <w:pPr>
              <w:jc w:val="center"/>
              <w:rPr>
                <w:b/>
              </w:rPr>
            </w:pPr>
            <w:r>
              <w:rPr>
                <w:noProof/>
              </w:rPr>
              <w:pict>
                <v:rect id="_x0000_s1899" style="position:absolute;left:0;text-align:left;margin-left:-.5pt;margin-top:14.5pt;width:12.45pt;height:1in;z-index:252076032;mso-position-horizontal-relative:text;mso-position-vertical-relative:text" o:allowincell="f" filled="f" strokecolor="white" strokeweight="1pt">
                  <v:textbox style="layout-flow:vertical;mso-layout-flow-alt:bottom-to-top;mso-next-textbox:#_x0000_s1899" inset="1pt,1pt,1pt,1pt">
                    <w:txbxContent>
                      <w:p w:rsidR="00362667" w:rsidRDefault="00362667" w:rsidP="004E5F8D">
                        <w:pPr>
                          <w:ind w:right="24"/>
                          <w:jc w:val="center"/>
                          <w:rPr>
                            <w:sz w:val="16"/>
                          </w:rPr>
                        </w:pPr>
                        <w:r>
                          <w:rPr>
                            <w:sz w:val="16"/>
                          </w:rPr>
                          <w:t>Подпись и дата</w:t>
                        </w:r>
                      </w:p>
                      <w:p w:rsidR="00362667" w:rsidRDefault="00362667" w:rsidP="004E5F8D">
                        <w:pPr>
                          <w:ind w:right="24"/>
                          <w:jc w:val="center"/>
                          <w:rPr>
                            <w:sz w:val="22"/>
                          </w:rPr>
                        </w:pPr>
                      </w:p>
                    </w:txbxContent>
                  </v:textbox>
                </v:rect>
              </w:pict>
            </w:r>
          </w:p>
        </w:tc>
        <w:tc>
          <w:tcPr>
            <w:tcW w:w="369" w:type="dxa"/>
            <w:tcBorders>
              <w:left w:val="single" w:sz="12" w:space="0" w:color="auto"/>
            </w:tcBorders>
          </w:tcPr>
          <w:p w:rsidR="00362667" w:rsidRDefault="00362667" w:rsidP="00914B30">
            <w:pPr>
              <w:jc w:val="center"/>
              <w:rPr>
                <w:b/>
              </w:rPr>
            </w:pPr>
          </w:p>
        </w:tc>
        <w:tc>
          <w:tcPr>
            <w:tcW w:w="10207" w:type="dxa"/>
            <w:gridSpan w:val="8"/>
            <w:vMerge/>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vAlign w:val="center"/>
          </w:tcPr>
          <w:p w:rsidR="00362667" w:rsidRDefault="00362667" w:rsidP="00914B30">
            <w:pPr>
              <w:jc w:val="center"/>
              <w:rPr>
                <w:b/>
              </w:rPr>
            </w:pP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r>
              <w:rPr>
                <w:noProof/>
              </w:rPr>
              <w:pict>
                <v:rect id="_x0000_s1900" style="position:absolute;left:0;text-align:left;margin-left:-1.1pt;margin-top:4.3pt;width:12.45pt;height:64.8pt;z-index:252077056;mso-position-horizontal-relative:text;mso-position-vertical-relative:text" o:allowincell="f" filled="f" strokecolor="white" strokeweight="1pt">
                  <v:textbox style="layout-flow:vertical;mso-layout-flow-alt:bottom-to-top;mso-next-textbox:#_x0000_s1900" inset="1pt,1pt,1pt,1pt">
                    <w:txbxContent>
                      <w:p w:rsidR="00362667" w:rsidRDefault="00362667" w:rsidP="004E5F8D">
                        <w:pPr>
                          <w:ind w:right="24"/>
                          <w:jc w:val="center"/>
                          <w:rPr>
                            <w:sz w:val="16"/>
                          </w:rPr>
                        </w:pPr>
                        <w:r>
                          <w:rPr>
                            <w:sz w:val="16"/>
                          </w:rPr>
                          <w:t>Инв.№ подп.</w:t>
                        </w:r>
                      </w:p>
                      <w:p w:rsidR="00362667" w:rsidRDefault="00362667" w:rsidP="004E5F8D">
                        <w:pPr>
                          <w:ind w:right="24"/>
                          <w:jc w:val="center"/>
                          <w:rPr>
                            <w:sz w:val="16"/>
                          </w:rPr>
                        </w:pPr>
                      </w:p>
                    </w:txbxContent>
                  </v:textbox>
                </v:rect>
              </w:pict>
            </w: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sz w:val="16"/>
              </w:rPr>
            </w:pPr>
          </w:p>
        </w:tc>
      </w:tr>
      <w:tr w:rsidR="00362667" w:rsidTr="00914B30">
        <w:trPr>
          <w:cantSplit/>
          <w:trHeight w:hRule="exact" w:val="134"/>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10207" w:type="dxa"/>
            <w:gridSpan w:val="8"/>
            <w:tcBorders>
              <w:left w:val="single" w:sz="12" w:space="0" w:color="auto"/>
              <w:right w:val="single" w:sz="12" w:space="0" w:color="auto"/>
            </w:tcBorders>
          </w:tcPr>
          <w:p w:rsidR="00362667" w:rsidRDefault="00362667" w:rsidP="00914B30">
            <w:pPr>
              <w:jc w:val="center"/>
              <w:rPr>
                <w:b/>
              </w:rPr>
            </w:pPr>
          </w:p>
        </w:tc>
      </w:tr>
      <w:tr w:rsidR="00362667" w:rsidTr="00914B30">
        <w:trPr>
          <w:cantSplit/>
          <w:trHeight w:val="197"/>
        </w:trPr>
        <w:tc>
          <w:tcPr>
            <w:tcW w:w="340" w:type="dxa"/>
            <w:tcBorders>
              <w:left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914B30">
            <w:pPr>
              <w:jc w:val="center"/>
              <w:rPr>
                <w:b/>
              </w:rPr>
            </w:pPr>
          </w:p>
          <w:p w:rsidR="00362667" w:rsidRDefault="00362667"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914B30">
            <w:pPr>
              <w:pStyle w:val="Heading1"/>
              <w:rPr>
                <w:szCs w:val="14"/>
              </w:rPr>
            </w:pPr>
            <w:r w:rsidRPr="00A566D1">
              <w:rPr>
                <w:szCs w:val="14"/>
              </w:rPr>
              <w:t>Лист</w:t>
            </w:r>
          </w:p>
          <w:p w:rsidR="00362667" w:rsidRDefault="00362667" w:rsidP="00914B30">
            <w:pPr>
              <w:jc w:val="center"/>
            </w:pPr>
          </w:p>
          <w:p w:rsidR="00362667" w:rsidRDefault="00362667" w:rsidP="00914B30">
            <w:pPr>
              <w:jc w:val="center"/>
            </w:pPr>
            <w:r>
              <w:t>155</w:t>
            </w:r>
          </w:p>
        </w:tc>
      </w:tr>
      <w:tr w:rsidR="00362667" w:rsidTr="00914B30">
        <w:trPr>
          <w:cantSplit/>
          <w:trHeight w:hRule="exact" w:val="284"/>
        </w:trPr>
        <w:tc>
          <w:tcPr>
            <w:tcW w:w="340" w:type="dxa"/>
            <w:tcBorders>
              <w:left w:val="single" w:sz="12" w:space="0" w:color="auto"/>
              <w:right w:val="single" w:sz="12" w:space="0" w:color="auto"/>
            </w:tcBorders>
          </w:tcPr>
          <w:p w:rsidR="00362667" w:rsidRDefault="00362667" w:rsidP="00914B30">
            <w:pPr>
              <w:jc w:val="center"/>
              <w:rPr>
                <w:b/>
              </w:rPr>
            </w:pPr>
            <w:r>
              <w:rPr>
                <w:noProof/>
              </w:rPr>
              <w:pict>
                <v:line id="_x0000_s1901" style="position:absolute;left:0;text-align:left;z-index:252080128;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914B30">
            <w:pPr>
              <w:jc w:val="center"/>
              <w:rPr>
                <w:b/>
              </w:rPr>
            </w:pPr>
          </w:p>
        </w:tc>
        <w:tc>
          <w:tcPr>
            <w:tcW w:w="5954" w:type="dxa"/>
            <w:vMerge/>
            <w:tcBorders>
              <w:left w:val="single" w:sz="12" w:space="0" w:color="auto"/>
              <w:right w:val="single" w:sz="12" w:space="0" w:color="auto"/>
            </w:tcBorders>
          </w:tcPr>
          <w:p w:rsidR="00362667" w:rsidRDefault="00362667" w:rsidP="00914B30">
            <w:pPr>
              <w:jc w:val="center"/>
              <w:rPr>
                <w:b/>
                <w:sz w:val="18"/>
              </w:rPr>
            </w:pPr>
          </w:p>
        </w:tc>
        <w:tc>
          <w:tcPr>
            <w:tcW w:w="567" w:type="dxa"/>
            <w:vMerge/>
            <w:tcBorders>
              <w:left w:val="single" w:sz="12" w:space="0" w:color="auto"/>
              <w:right w:val="single" w:sz="12" w:space="0" w:color="auto"/>
            </w:tcBorders>
          </w:tcPr>
          <w:p w:rsidR="00362667" w:rsidRDefault="00362667" w:rsidP="00914B30">
            <w:pPr>
              <w:jc w:val="center"/>
              <w:rPr>
                <w:b/>
                <w:sz w:val="18"/>
              </w:rPr>
            </w:pPr>
          </w:p>
        </w:tc>
      </w:tr>
      <w:tr w:rsidR="00362667" w:rsidTr="00914B30">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914B30">
            <w:pPr>
              <w:jc w:val="center"/>
              <w:rPr>
                <w:b/>
              </w:rPr>
            </w:pPr>
          </w:p>
        </w:tc>
        <w:tc>
          <w:tcPr>
            <w:tcW w:w="369" w:type="dxa"/>
            <w:tcBorders>
              <w:left w:val="single" w:sz="12" w:space="0" w:color="auto"/>
              <w:bottom w:val="single" w:sz="12" w:space="0" w:color="auto"/>
            </w:tcBorders>
          </w:tcPr>
          <w:p w:rsidR="00362667" w:rsidRDefault="00362667"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914B30">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914B30">
            <w:pPr>
              <w:jc w:val="center"/>
              <w:rPr>
                <w:b/>
                <w:sz w:val="18"/>
              </w:rPr>
            </w:pPr>
          </w:p>
        </w:tc>
      </w:tr>
    </w:tbl>
    <w:p w:rsidR="00362667" w:rsidRDefault="00362667" w:rsidP="00FD148E"/>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902" type="#_x0000_t202" style="position:absolute;left:0;text-align:left;margin-left:56.5pt;margin-top:4.3pt;width:460.8pt;height:733.45pt;z-index:252085248" o:allowincell="f" filled="f" stroked="f">
                  <v:textbox style="mso-next-textbox:#_x0000_s1902">
                    <w:txbxContent>
                      <w:p w:rsidR="00362667" w:rsidRDefault="00362667" w:rsidP="00FD148E">
                        <w:pPr>
                          <w:ind w:firstLine="709"/>
                        </w:pP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sz w:val="24"/>
                            <w:szCs w:val="24"/>
                          </w:rPr>
                          <w:t>Решение о резервировании земель вступает в силу не ранее его опубликования.</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13.</w:t>
                        </w:r>
                        <w:r w:rsidRPr="000304AD">
                          <w:rPr>
                            <w:rFonts w:ascii="Arial" w:hAnsi="Arial" w:cs="Arial"/>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362667" w:rsidRPr="000304AD" w:rsidRDefault="00362667" w:rsidP="00161078">
                        <w:pPr>
                          <w:autoSpaceDE w:val="0"/>
                          <w:ind w:firstLineChars="235" w:firstLine="31680"/>
                          <w:jc w:val="both"/>
                          <w:rPr>
                            <w:rFonts w:ascii="Arial" w:hAnsi="Arial" w:cs="Arial"/>
                            <w:sz w:val="24"/>
                            <w:szCs w:val="24"/>
                          </w:rPr>
                        </w:pPr>
                        <w:r w:rsidRPr="000304AD">
                          <w:rPr>
                            <w:rFonts w:ascii="Arial" w:hAnsi="Arial" w:cs="Arial"/>
                            <w:b/>
                            <w:sz w:val="24"/>
                            <w:szCs w:val="24"/>
                          </w:rPr>
                          <w:t>14.</w:t>
                        </w:r>
                        <w:r w:rsidRPr="000304AD">
                          <w:rPr>
                            <w:rFonts w:ascii="Arial" w:hAnsi="Arial" w:cs="Arial"/>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15.</w:t>
                        </w:r>
                        <w:r>
                          <w:rPr>
                            <w:rFonts w:ascii="Arial" w:hAnsi="Arial" w:cs="Arial"/>
                            <w:sz w:val="24"/>
                            <w:szCs w:val="24"/>
                          </w:rPr>
                          <w:t xml:space="preserve"> Действие ограничений прав, устано</w:t>
                        </w:r>
                        <w:r w:rsidRPr="000304AD">
                          <w:rPr>
                            <w:rFonts w:ascii="Arial" w:hAnsi="Arial" w:cs="Arial"/>
                            <w:sz w:val="24"/>
                            <w:szCs w:val="24"/>
                          </w:rPr>
                          <w:t>вленных решением о резервировании земель, прекращается в связи со следующими обстоятельствами:</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1) истечение указанного в решении срока резервирования земель;</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 xml:space="preserve">3) отмена решения о резервировании земель Советом </w:t>
                        </w:r>
                        <w:r>
                          <w:rPr>
                            <w:rFonts w:ascii="Arial" w:hAnsi="Arial" w:cs="Arial"/>
                            <w:sz w:val="24"/>
                            <w:szCs w:val="24"/>
                          </w:rPr>
                          <w:t>МР Калтасинский район Республики Башкортостан</w:t>
                        </w:r>
                        <w:r w:rsidRPr="000304AD">
                          <w:rPr>
                            <w:rFonts w:ascii="Arial" w:hAnsi="Arial" w:cs="Arial"/>
                            <w:sz w:val="24"/>
                            <w:szCs w:val="24"/>
                          </w:rPr>
                          <w:t>;</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sz w:val="24"/>
                            <w:szCs w:val="24"/>
                          </w:rPr>
                          <w:t>5) решение суда, вступившее в законную силу.</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16.</w:t>
                        </w:r>
                        <w:r w:rsidRPr="000304AD">
                          <w:rPr>
                            <w:rFonts w:ascii="Arial" w:hAnsi="Arial" w:cs="Arial"/>
                            <w:sz w:val="24"/>
                            <w:szCs w:val="24"/>
                          </w:rPr>
                          <w:t xml:space="preserve"> В случае прекращения действия ограничения прав, установленных решением о резервировании земель, Совет </w:t>
                        </w:r>
                        <w:r>
                          <w:rPr>
                            <w:rFonts w:ascii="Arial" w:hAnsi="Arial" w:cs="Arial"/>
                            <w:sz w:val="24"/>
                            <w:szCs w:val="24"/>
                          </w:rPr>
                          <w:t>МР Калтасинский район Республики Башкортостан</w:t>
                        </w:r>
                        <w:r w:rsidRPr="000304AD">
                          <w:rPr>
                            <w:rFonts w:ascii="Arial" w:hAnsi="Arial" w:cs="Arial"/>
                            <w:sz w:val="24"/>
                            <w:szCs w:val="24"/>
                          </w:rPr>
                          <w:t xml:space="preserve">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362667" w:rsidRPr="000304AD" w:rsidRDefault="00362667" w:rsidP="00161078">
                        <w:pPr>
                          <w:autoSpaceDE w:val="0"/>
                          <w:ind w:firstLineChars="236" w:firstLine="31680"/>
                          <w:jc w:val="both"/>
                          <w:rPr>
                            <w:rFonts w:ascii="Arial" w:hAnsi="Arial" w:cs="Arial"/>
                            <w:sz w:val="24"/>
                            <w:szCs w:val="24"/>
                          </w:rPr>
                        </w:pPr>
                        <w:r w:rsidRPr="000304AD">
                          <w:rPr>
                            <w:rFonts w:ascii="Arial" w:hAnsi="Arial" w:cs="Arial"/>
                            <w:b/>
                            <w:sz w:val="24"/>
                            <w:szCs w:val="24"/>
                          </w:rPr>
                          <w:t>17.</w:t>
                        </w:r>
                        <w:r w:rsidRPr="000304AD">
                          <w:rPr>
                            <w:rFonts w:ascii="Arial" w:hAnsi="Arial" w:cs="Arial"/>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а до их утверждения - временными положениями, утвержденными постановлениями главы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w:t>
                        </w:r>
                      </w:p>
                      <w:p w:rsidR="00362667" w:rsidRDefault="00362667" w:rsidP="00FD148E">
                        <w:pPr>
                          <w:ind w:firstLine="709"/>
                        </w:pPr>
                      </w:p>
                    </w:txbxContent>
                  </v:textbox>
                </v:shape>
              </w:pict>
            </w:r>
            <w:r>
              <w:rPr>
                <w:noProof/>
              </w:rPr>
              <w:pict>
                <v:shape id="_x0000_s1903" type="#_x0000_t202" style="position:absolute;left:0;text-align:left;margin-left:519.6pt;margin-top:.5pt;width:21.6pt;height:28.8pt;z-index:252087296" o:allowincell="f" filled="f" stroked="f">
                  <v:textbox style="mso-next-textbox:#_x0000_s1903">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6"/>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904" style="position:absolute;margin-left:-1.1pt;margin-top:4.7pt;width:12.45pt;height:1in;z-index:252084224;mso-position-horizontal-relative:text;mso-position-vertical-relative:text" o:allowincell="f" filled="f" strokecolor="white" strokeweight="1pt">
                  <v:textbox style="layout-flow:vertical;mso-layout-flow-alt:bottom-to-top;mso-next-textbox:#_x0000_s1904"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905" style="position:absolute;left:0;text-align:left;margin-left:-.5pt;margin-top:14.5pt;width:12.45pt;height:1in;z-index:252082176;mso-position-horizontal-relative:text;mso-position-vertical-relative:text" o:allowincell="f" filled="f" strokecolor="white" strokeweight="1pt">
                  <v:textbox style="layout-flow:vertical;mso-layout-flow-alt:bottom-to-top;mso-next-textbox:#_x0000_s1905"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906" style="position:absolute;left:0;text-align:left;margin-left:-1.1pt;margin-top:4.3pt;width:12.45pt;height:64.8pt;z-index:252083200;mso-position-horizontal-relative:text;mso-position-vertical-relative:text" o:allowincell="f" filled="f" strokecolor="white" strokeweight="1pt">
                  <v:textbox style="layout-flow:vertical;mso-layout-flow-alt:bottom-to-top;mso-next-textbox:#_x0000_s1906"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FD148E">
            <w:pPr>
              <w:jc w:val="center"/>
            </w:pPr>
            <w:r>
              <w:t>156</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907" style="position:absolute;left:0;text-align:left;z-index:252086272;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FD148E">
        <w:trPr>
          <w:cantSplit/>
          <w:trHeight w:hRule="exact" w:val="851"/>
        </w:trPr>
        <w:tc>
          <w:tcPr>
            <w:tcW w:w="709" w:type="dxa"/>
            <w:gridSpan w:val="2"/>
            <w:vMerge w:val="restart"/>
            <w:textDirection w:val="btLr"/>
            <w:vAlign w:val="center"/>
          </w:tcPr>
          <w:p w:rsidR="00362667" w:rsidRDefault="00362667" w:rsidP="00FD148E">
            <w:pPr>
              <w:ind w:left="113" w:right="113"/>
              <w:rPr>
                <w:sz w:val="16"/>
              </w:rPr>
            </w:pPr>
            <w:r>
              <w:rPr>
                <w:noProof/>
              </w:rPr>
              <w:pict>
                <v:shape id="_x0000_s1908" type="#_x0000_t202" style="position:absolute;left:0;text-align:left;margin-left:56.5pt;margin-top:4.3pt;width:460.8pt;height:733.45pt;z-index:252091392" o:allowincell="f" filled="f" stroked="f">
                  <v:textbox style="mso-next-textbox:#_x0000_s1908">
                    <w:txbxContent>
                      <w:p w:rsidR="00362667" w:rsidRDefault="00362667" w:rsidP="00FD148E">
                        <w:pPr>
                          <w:ind w:firstLine="709"/>
                        </w:pPr>
                      </w:p>
                      <w:p w:rsidR="00362667" w:rsidRDefault="00362667" w:rsidP="000304AD">
                        <w:pPr>
                          <w:ind w:firstLine="567"/>
                          <w:jc w:val="both"/>
                          <w:rPr>
                            <w:rFonts w:ascii="Arial" w:hAnsi="Arial" w:cs="Arial"/>
                            <w:b/>
                            <w:bCs/>
                            <w:sz w:val="24"/>
                            <w:szCs w:val="24"/>
                          </w:rPr>
                        </w:pPr>
                        <w:r w:rsidRPr="000304AD">
                          <w:rPr>
                            <w:rFonts w:ascii="Arial" w:hAnsi="Arial" w:cs="Arial"/>
                            <w:b/>
                            <w:sz w:val="24"/>
                            <w:szCs w:val="24"/>
                          </w:rPr>
                          <w:t xml:space="preserve">Глава 12. </w:t>
                        </w:r>
                        <w:r>
                          <w:rPr>
                            <w:rFonts w:ascii="Arial" w:hAnsi="Arial" w:cs="Arial"/>
                            <w:b/>
                            <w:sz w:val="24"/>
                            <w:szCs w:val="24"/>
                          </w:rPr>
                          <w:t xml:space="preserve">Информационная система обеспечения градостроительной деятельности </w:t>
                        </w:r>
                        <w:r>
                          <w:rPr>
                            <w:rFonts w:ascii="Arial" w:hAnsi="Arial" w:cs="Arial"/>
                            <w:b/>
                            <w:bCs/>
                            <w:sz w:val="24"/>
                            <w:szCs w:val="24"/>
                          </w:rPr>
                          <w:t xml:space="preserve">территории </w:t>
                        </w:r>
                        <w:r w:rsidRPr="005D241E">
                          <w:rPr>
                            <w:rFonts w:ascii="Arial" w:hAnsi="Arial" w:cs="Arial"/>
                            <w:b/>
                            <w:sz w:val="24"/>
                            <w:szCs w:val="24"/>
                          </w:rPr>
                          <w:t xml:space="preserve">сельского поселения </w:t>
                        </w:r>
                        <w:r>
                          <w:rPr>
                            <w:rFonts w:ascii="Arial" w:hAnsi="Arial" w:cs="Arial"/>
                            <w:b/>
                            <w:sz w:val="24"/>
                            <w:szCs w:val="24"/>
                          </w:rPr>
                          <w:t>Старояшевский сельсовет МР Калтасинский район</w:t>
                        </w:r>
                        <w:r>
                          <w:rPr>
                            <w:rFonts w:ascii="Arial" w:hAnsi="Arial" w:cs="Arial"/>
                            <w:b/>
                            <w:bCs/>
                            <w:sz w:val="24"/>
                            <w:szCs w:val="24"/>
                          </w:rPr>
                          <w:t xml:space="preserve"> Республики Башкортостан </w:t>
                        </w:r>
                      </w:p>
                      <w:p w:rsidR="00362667" w:rsidRPr="000304AD" w:rsidRDefault="00362667" w:rsidP="000304AD">
                        <w:pPr>
                          <w:ind w:firstLine="567"/>
                          <w:jc w:val="both"/>
                          <w:rPr>
                            <w:rFonts w:ascii="Arial" w:hAnsi="Arial" w:cs="Arial"/>
                            <w:b/>
                            <w:sz w:val="24"/>
                            <w:szCs w:val="24"/>
                          </w:rPr>
                        </w:pPr>
                      </w:p>
                      <w:p w:rsidR="00362667" w:rsidRPr="000304AD" w:rsidRDefault="00362667" w:rsidP="000304AD">
                        <w:pPr>
                          <w:ind w:firstLine="567"/>
                          <w:jc w:val="both"/>
                          <w:rPr>
                            <w:rFonts w:ascii="Arial" w:hAnsi="Arial" w:cs="Arial"/>
                            <w:b/>
                            <w:sz w:val="24"/>
                            <w:szCs w:val="24"/>
                          </w:rPr>
                        </w:pPr>
                        <w:r w:rsidRPr="000304AD">
                          <w:rPr>
                            <w:rFonts w:ascii="Arial" w:hAnsi="Arial" w:cs="Arial"/>
                            <w:b/>
                            <w:sz w:val="24"/>
                            <w:szCs w:val="24"/>
                          </w:rPr>
                          <w:t xml:space="preserve">12.1 Общие положения об информационной системе обеспечения градостроительной деятельности </w:t>
                        </w:r>
                      </w:p>
                      <w:p w:rsidR="00362667" w:rsidRPr="000304AD" w:rsidRDefault="00362667" w:rsidP="000304AD">
                        <w:pPr>
                          <w:ind w:firstLine="567"/>
                          <w:jc w:val="both"/>
                          <w:rPr>
                            <w:rFonts w:ascii="Arial" w:hAnsi="Arial" w:cs="Arial"/>
                            <w:b/>
                            <w:sz w:val="24"/>
                            <w:szCs w:val="24"/>
                          </w:rPr>
                        </w:pPr>
                      </w:p>
                      <w:p w:rsidR="00362667" w:rsidRPr="000304AD" w:rsidRDefault="00362667" w:rsidP="000304AD">
                        <w:pPr>
                          <w:ind w:firstLine="567"/>
                          <w:jc w:val="both"/>
                          <w:rPr>
                            <w:rFonts w:ascii="Arial" w:hAnsi="Arial" w:cs="Arial"/>
                            <w:sz w:val="24"/>
                            <w:szCs w:val="24"/>
                          </w:rPr>
                        </w:pPr>
                        <w:r w:rsidRPr="000304AD">
                          <w:rPr>
                            <w:rFonts w:ascii="Arial" w:hAnsi="Arial" w:cs="Arial"/>
                            <w:b/>
                            <w:sz w:val="24"/>
                            <w:szCs w:val="24"/>
                          </w:rPr>
                          <w:t xml:space="preserve">1. </w:t>
                        </w:r>
                        <w:r w:rsidRPr="000304AD">
                          <w:rPr>
                            <w:rFonts w:ascii="Arial" w:hAnsi="Arial" w:cs="Arial"/>
                            <w:sz w:val="24"/>
                            <w:szCs w:val="24"/>
                          </w:rPr>
                          <w:t xml:space="preserve">Информационная система обеспечения градостроительной деятельности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62667" w:rsidRPr="000304AD" w:rsidRDefault="00362667" w:rsidP="000304AD">
                        <w:pPr>
                          <w:ind w:firstLine="567"/>
                          <w:jc w:val="both"/>
                          <w:rPr>
                            <w:rFonts w:ascii="Arial" w:hAnsi="Arial" w:cs="Arial"/>
                            <w:sz w:val="24"/>
                            <w:szCs w:val="24"/>
                          </w:rPr>
                        </w:pPr>
                        <w:r w:rsidRPr="000304AD">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362667" w:rsidRPr="000304AD" w:rsidRDefault="00362667"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Органом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362667" w:rsidRDefault="00362667"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w:t>
                        </w:r>
                      </w:p>
                      <w:p w:rsidR="00362667" w:rsidRPr="000304AD" w:rsidRDefault="00362667" w:rsidP="000304AD">
                        <w:pPr>
                          <w:ind w:firstLine="567"/>
                          <w:jc w:val="both"/>
                          <w:rPr>
                            <w:rFonts w:ascii="Arial" w:hAnsi="Arial" w:cs="Arial"/>
                            <w:sz w:val="24"/>
                            <w:szCs w:val="24"/>
                          </w:rPr>
                        </w:pPr>
                      </w:p>
                      <w:p w:rsidR="00362667" w:rsidRPr="000304AD" w:rsidRDefault="00362667" w:rsidP="000304AD">
                        <w:pPr>
                          <w:ind w:firstLine="567"/>
                          <w:jc w:val="both"/>
                          <w:rPr>
                            <w:rFonts w:ascii="Arial" w:hAnsi="Arial" w:cs="Arial"/>
                            <w:b/>
                            <w:sz w:val="24"/>
                            <w:szCs w:val="24"/>
                          </w:rPr>
                        </w:pPr>
                        <w:r w:rsidRPr="000304AD">
                          <w:rPr>
                            <w:rFonts w:ascii="Arial" w:hAnsi="Arial" w:cs="Arial"/>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362667" w:rsidRPr="000304AD" w:rsidRDefault="00362667" w:rsidP="000304AD">
                        <w:pPr>
                          <w:ind w:firstLine="567"/>
                          <w:jc w:val="both"/>
                          <w:rPr>
                            <w:rFonts w:ascii="Arial" w:hAnsi="Arial" w:cs="Arial"/>
                            <w:sz w:val="24"/>
                            <w:szCs w:val="24"/>
                          </w:rPr>
                        </w:pPr>
                      </w:p>
                      <w:p w:rsidR="00362667" w:rsidRPr="000304AD" w:rsidRDefault="00362667" w:rsidP="000304AD">
                        <w:pPr>
                          <w:numPr>
                            <w:ilvl w:val="0"/>
                            <w:numId w:val="3"/>
                          </w:numPr>
                          <w:tabs>
                            <w:tab w:val="clear" w:pos="1110"/>
                            <w:tab w:val="num" w:pos="0"/>
                          </w:tabs>
                          <w:ind w:left="0" w:firstLine="567"/>
                          <w:jc w:val="both"/>
                          <w:rPr>
                            <w:rFonts w:ascii="Arial" w:hAnsi="Arial" w:cs="Arial"/>
                            <w:sz w:val="24"/>
                            <w:szCs w:val="24"/>
                          </w:rPr>
                        </w:pPr>
                        <w:r w:rsidRPr="000304AD">
                          <w:rPr>
                            <w:rFonts w:ascii="Arial" w:hAnsi="Arial" w:cs="Arial"/>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62667" w:rsidRPr="000304AD"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1) сведения, в том числе в форме копий соответствующих документов:</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о схемах территориального планирования Российской Федерации в части, касающейся территории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б) о схемах территориального планирования Республики Башкортостан  в части, касающейся территории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в)  о Генеральном плане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г) о настоящих Правилах и внесении в них изменений; </w:t>
                        </w:r>
                      </w:p>
                      <w:p w:rsidR="00362667" w:rsidRPr="000825C2" w:rsidRDefault="00362667" w:rsidP="00FD148E">
                        <w:pPr>
                          <w:autoSpaceDE w:val="0"/>
                          <w:ind w:firstLine="567"/>
                          <w:jc w:val="both"/>
                          <w:rPr>
                            <w:rFonts w:ascii="Arial" w:hAnsi="Arial" w:cs="Arial"/>
                            <w:bCs/>
                            <w:sz w:val="24"/>
                            <w:szCs w:val="24"/>
                          </w:rPr>
                        </w:pPr>
                      </w:p>
                      <w:p w:rsidR="00362667" w:rsidRDefault="00362667" w:rsidP="00FD148E">
                        <w:pPr>
                          <w:ind w:firstLine="709"/>
                        </w:pPr>
                      </w:p>
                    </w:txbxContent>
                  </v:textbox>
                </v:shape>
              </w:pict>
            </w:r>
            <w:r>
              <w:rPr>
                <w:noProof/>
              </w:rPr>
              <w:pict>
                <v:shape id="_x0000_s1909" type="#_x0000_t202" style="position:absolute;left:0;text-align:left;margin-left:519.6pt;margin-top:.5pt;width:21.6pt;height:28.8pt;z-index:252093440" o:allowincell="f" filled="f" stroked="f">
                  <v:textbox style="mso-next-textbox:#_x0000_s1909">
                    <w:txbxContent>
                      <w:p w:rsidR="00362667" w:rsidRDefault="00362667" w:rsidP="00FD148E"/>
                    </w:txbxContent>
                  </v:textbox>
                </v:shape>
              </w:pict>
            </w:r>
          </w:p>
          <w:p w:rsidR="00362667" w:rsidRDefault="00362667" w:rsidP="00FD148E">
            <w:pPr>
              <w:ind w:left="113" w:right="113"/>
              <w:rPr>
                <w:sz w:val="16"/>
              </w:rPr>
            </w:pPr>
          </w:p>
          <w:p w:rsidR="00362667" w:rsidRDefault="00362667"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FD148E">
            <w:pPr>
              <w:ind w:right="141"/>
              <w:jc w:val="center"/>
              <w:rPr>
                <w:b/>
                <w:sz w:val="24"/>
              </w:rPr>
            </w:pPr>
          </w:p>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val="236"/>
        </w:trPr>
        <w:tc>
          <w:tcPr>
            <w:tcW w:w="709" w:type="dxa"/>
            <w:gridSpan w:val="2"/>
            <w:vMerge/>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71"/>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val="restart"/>
            <w:textDirection w:val="btLr"/>
            <w:vAlign w:val="center"/>
          </w:tcPr>
          <w:p w:rsidR="00362667" w:rsidRDefault="00362667" w:rsidP="00FD148E">
            <w:pPr>
              <w:ind w:left="113" w:right="113"/>
              <w:jc w:val="center"/>
            </w:pPr>
          </w:p>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709" w:type="dxa"/>
            <w:gridSpan w:val="2"/>
            <w:vMerge/>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319"/>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Pr>
          <w:p w:rsidR="00362667" w:rsidRDefault="00362667" w:rsidP="00FD148E"/>
        </w:tc>
        <w:tc>
          <w:tcPr>
            <w:tcW w:w="369" w:type="dxa"/>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vMerge w:val="restart"/>
            <w:tcBorders>
              <w:top w:val="single" w:sz="12" w:space="0" w:color="auto"/>
              <w:left w:val="single" w:sz="12" w:space="0" w:color="auto"/>
            </w:tcBorders>
          </w:tcPr>
          <w:p w:rsidR="00362667" w:rsidRDefault="00362667" w:rsidP="00FD148E">
            <w:r>
              <w:rPr>
                <w:noProof/>
              </w:rPr>
              <w:pict>
                <v:rect id="_x0000_s1910" style="position:absolute;margin-left:-1.1pt;margin-top:4.7pt;width:12.45pt;height:1in;z-index:252090368;mso-position-horizontal-relative:text;mso-position-vertical-relative:text" o:allowincell="f" filled="f" strokecolor="white" strokeweight="1pt">
                  <v:textbox style="layout-flow:vertical;mso-layout-flow-alt:bottom-to-top;mso-next-textbox:#_x0000_s1910" inset="1pt,1pt,1pt,1pt">
                    <w:txbxContent>
                      <w:p w:rsidR="00362667" w:rsidRDefault="00362667" w:rsidP="00FD148E">
                        <w:pPr>
                          <w:ind w:right="24"/>
                          <w:jc w:val="center"/>
                          <w:rPr>
                            <w:sz w:val="16"/>
                          </w:rPr>
                        </w:pPr>
                        <w:r>
                          <w:rPr>
                            <w:sz w:val="16"/>
                          </w:rPr>
                          <w:t>Взам. инв.№</w:t>
                        </w:r>
                      </w:p>
                      <w:p w:rsidR="00362667" w:rsidRDefault="00362667"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20"/>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26"/>
        </w:trPr>
        <w:tc>
          <w:tcPr>
            <w:tcW w:w="340" w:type="dxa"/>
            <w:vMerge/>
            <w:tcBorders>
              <w:left w:val="single" w:sz="12" w:space="0" w:color="auto"/>
            </w:tcBorders>
          </w:tcPr>
          <w:p w:rsidR="00362667" w:rsidRDefault="00362667" w:rsidP="00FD148E"/>
        </w:tc>
        <w:tc>
          <w:tcPr>
            <w:tcW w:w="369" w:type="dxa"/>
            <w:vMerge/>
            <w:tcBorders>
              <w:left w:val="single" w:sz="12" w:space="0" w:color="auto"/>
            </w:tcBorders>
          </w:tcPr>
          <w:p w:rsidR="00362667" w:rsidRDefault="00362667" w:rsidP="00FD148E"/>
        </w:tc>
        <w:tc>
          <w:tcPr>
            <w:tcW w:w="10207" w:type="dxa"/>
            <w:gridSpan w:val="8"/>
            <w:vMerge/>
            <w:tcBorders>
              <w:left w:val="single" w:sz="12" w:space="0" w:color="auto"/>
              <w:right w:val="single" w:sz="12" w:space="0" w:color="auto"/>
            </w:tcBorders>
          </w:tcPr>
          <w:p w:rsidR="00362667" w:rsidRDefault="00362667" w:rsidP="00FD148E"/>
        </w:tc>
      </w:tr>
      <w:tr w:rsidR="00362667" w:rsidTr="00FD148E">
        <w:trPr>
          <w:cantSplit/>
          <w:trHeight w:hRule="exact" w:val="440"/>
        </w:trPr>
        <w:tc>
          <w:tcPr>
            <w:tcW w:w="340" w:type="dxa"/>
            <w:tcBorders>
              <w:left w:val="single" w:sz="12" w:space="0" w:color="auto"/>
              <w:right w:val="single" w:sz="12" w:space="0" w:color="auto"/>
            </w:tcBorders>
          </w:tcPr>
          <w:p w:rsidR="00362667" w:rsidRDefault="00362667" w:rsidP="00FD148E">
            <w:pPr>
              <w:jc w:val="center"/>
              <w:rPr>
                <w:b/>
                <w:sz w:val="12"/>
              </w:rPr>
            </w:pPr>
          </w:p>
        </w:tc>
        <w:tc>
          <w:tcPr>
            <w:tcW w:w="369" w:type="dxa"/>
            <w:tcBorders>
              <w:left w:val="single" w:sz="12" w:space="0" w:color="auto"/>
            </w:tcBorders>
          </w:tcPr>
          <w:p w:rsidR="00362667" w:rsidRDefault="00362667" w:rsidP="00FD148E">
            <w:pPr>
              <w:jc w:val="center"/>
              <w:rPr>
                <w:b/>
                <w:sz w:val="12"/>
              </w:rPr>
            </w:pPr>
          </w:p>
        </w:tc>
        <w:tc>
          <w:tcPr>
            <w:tcW w:w="10207" w:type="dxa"/>
            <w:gridSpan w:val="8"/>
            <w:vMerge/>
            <w:tcBorders>
              <w:left w:val="single" w:sz="12" w:space="0" w:color="auto"/>
              <w:right w:val="single" w:sz="12" w:space="0" w:color="auto"/>
            </w:tcBorders>
          </w:tcPr>
          <w:p w:rsidR="00362667" w:rsidRDefault="00362667" w:rsidP="00FD148E">
            <w:pPr>
              <w:jc w:val="center"/>
              <w:rPr>
                <w:b/>
                <w:sz w:val="12"/>
              </w:rPr>
            </w:pPr>
          </w:p>
        </w:tc>
      </w:tr>
      <w:tr w:rsidR="00362667" w:rsidTr="00FD148E">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021"/>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911" style="position:absolute;left:0;text-align:left;margin-left:-.5pt;margin-top:14.5pt;width:12.45pt;height:1in;z-index:252088320;mso-position-horizontal-relative:text;mso-position-vertical-relative:text" o:allowincell="f" filled="f" strokecolor="white" strokeweight="1pt">
                  <v:textbox style="layout-flow:vertical;mso-layout-flow-alt:bottom-to-top;mso-next-textbox:#_x0000_s1911" inset="1pt,1pt,1pt,1pt">
                    <w:txbxContent>
                      <w:p w:rsidR="00362667" w:rsidRDefault="00362667" w:rsidP="00FD148E">
                        <w:pPr>
                          <w:ind w:right="24"/>
                          <w:jc w:val="center"/>
                          <w:rPr>
                            <w:sz w:val="16"/>
                          </w:rPr>
                        </w:pPr>
                        <w:r>
                          <w:rPr>
                            <w:sz w:val="16"/>
                          </w:rPr>
                          <w:t>Подпись и дата</w:t>
                        </w:r>
                      </w:p>
                      <w:p w:rsidR="00362667" w:rsidRDefault="00362667" w:rsidP="00FD148E">
                        <w:pPr>
                          <w:ind w:right="24"/>
                          <w:jc w:val="center"/>
                          <w:rPr>
                            <w:sz w:val="22"/>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vMerge/>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vAlign w:val="center"/>
          </w:tcPr>
          <w:p w:rsidR="00362667" w:rsidRDefault="00362667" w:rsidP="00FD148E">
            <w:pPr>
              <w:jc w:val="center"/>
              <w:rPr>
                <w:b/>
              </w:rPr>
            </w:pP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rect id="_x0000_s1912" style="position:absolute;left:0;text-align:left;margin-left:-1.1pt;margin-top:4.3pt;width:12.45pt;height:64.8pt;z-index:252089344;mso-position-horizontal-relative:text;mso-position-vertical-relative:text" o:allowincell="f" filled="f" strokecolor="white" strokeweight="1pt">
                  <v:textbox style="layout-flow:vertical;mso-layout-flow-alt:bottom-to-top;mso-next-textbox:#_x0000_s1912" inset="1pt,1pt,1pt,1pt">
                    <w:txbxContent>
                      <w:p w:rsidR="00362667" w:rsidRDefault="00362667" w:rsidP="00FD148E">
                        <w:pPr>
                          <w:ind w:right="24"/>
                          <w:jc w:val="center"/>
                          <w:rPr>
                            <w:sz w:val="16"/>
                          </w:rPr>
                        </w:pPr>
                        <w:r>
                          <w:rPr>
                            <w:sz w:val="16"/>
                          </w:rPr>
                          <w:t>Инв.№ подп.</w:t>
                        </w:r>
                      </w:p>
                      <w:p w:rsidR="00362667" w:rsidRDefault="00362667" w:rsidP="00FD148E">
                        <w:pPr>
                          <w:ind w:right="24"/>
                          <w:jc w:val="center"/>
                          <w:rPr>
                            <w:sz w:val="16"/>
                          </w:rPr>
                        </w:pPr>
                      </w:p>
                    </w:txbxContent>
                  </v:textbox>
                </v:rect>
              </w:pict>
            </w: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sz w:val="16"/>
              </w:rPr>
            </w:pPr>
          </w:p>
        </w:tc>
      </w:tr>
      <w:tr w:rsidR="00362667" w:rsidTr="00FD148E">
        <w:trPr>
          <w:cantSplit/>
          <w:trHeight w:hRule="exact" w:val="134"/>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10207" w:type="dxa"/>
            <w:gridSpan w:val="8"/>
            <w:tcBorders>
              <w:left w:val="single" w:sz="12" w:space="0" w:color="auto"/>
              <w:right w:val="single" w:sz="12" w:space="0" w:color="auto"/>
            </w:tcBorders>
          </w:tcPr>
          <w:p w:rsidR="00362667" w:rsidRDefault="00362667" w:rsidP="00FD148E">
            <w:pPr>
              <w:jc w:val="center"/>
              <w:rPr>
                <w:b/>
              </w:rPr>
            </w:pPr>
          </w:p>
        </w:tc>
      </w:tr>
      <w:tr w:rsidR="00362667" w:rsidTr="00FD148E">
        <w:trPr>
          <w:cantSplit/>
          <w:trHeight w:val="197"/>
        </w:trPr>
        <w:tc>
          <w:tcPr>
            <w:tcW w:w="340" w:type="dxa"/>
            <w:tcBorders>
              <w:left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FD148E">
            <w:pPr>
              <w:jc w:val="center"/>
              <w:rPr>
                <w:b/>
              </w:rPr>
            </w:pPr>
          </w:p>
          <w:p w:rsidR="00362667" w:rsidRDefault="00362667"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FD148E">
            <w:pPr>
              <w:pStyle w:val="Heading1"/>
              <w:rPr>
                <w:szCs w:val="14"/>
              </w:rPr>
            </w:pPr>
            <w:r w:rsidRPr="00A566D1">
              <w:rPr>
                <w:szCs w:val="14"/>
              </w:rPr>
              <w:t>Лист</w:t>
            </w:r>
          </w:p>
          <w:p w:rsidR="00362667" w:rsidRDefault="00362667" w:rsidP="00FD148E">
            <w:pPr>
              <w:jc w:val="center"/>
            </w:pPr>
          </w:p>
          <w:p w:rsidR="00362667" w:rsidRDefault="00362667" w:rsidP="0097721D">
            <w:pPr>
              <w:jc w:val="center"/>
            </w:pPr>
            <w:r>
              <w:t>157</w:t>
            </w:r>
          </w:p>
        </w:tc>
      </w:tr>
      <w:tr w:rsidR="00362667" w:rsidTr="00FD148E">
        <w:trPr>
          <w:cantSplit/>
          <w:trHeight w:hRule="exact" w:val="284"/>
        </w:trPr>
        <w:tc>
          <w:tcPr>
            <w:tcW w:w="340" w:type="dxa"/>
            <w:tcBorders>
              <w:left w:val="single" w:sz="12" w:space="0" w:color="auto"/>
              <w:right w:val="single" w:sz="12" w:space="0" w:color="auto"/>
            </w:tcBorders>
          </w:tcPr>
          <w:p w:rsidR="00362667" w:rsidRDefault="00362667" w:rsidP="00FD148E">
            <w:pPr>
              <w:jc w:val="center"/>
              <w:rPr>
                <w:b/>
              </w:rPr>
            </w:pPr>
            <w:r>
              <w:rPr>
                <w:noProof/>
              </w:rPr>
              <w:pict>
                <v:line id="_x0000_s1913" style="position:absolute;left:0;text-align:left;z-index:252092416;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FD148E">
            <w:pPr>
              <w:jc w:val="center"/>
              <w:rPr>
                <w:b/>
              </w:rPr>
            </w:pPr>
          </w:p>
        </w:tc>
        <w:tc>
          <w:tcPr>
            <w:tcW w:w="5954" w:type="dxa"/>
            <w:vMerge/>
            <w:tcBorders>
              <w:left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right w:val="single" w:sz="12" w:space="0" w:color="auto"/>
            </w:tcBorders>
          </w:tcPr>
          <w:p w:rsidR="00362667" w:rsidRDefault="00362667" w:rsidP="00FD148E">
            <w:pPr>
              <w:jc w:val="center"/>
              <w:rPr>
                <w:b/>
                <w:sz w:val="18"/>
              </w:rPr>
            </w:pPr>
          </w:p>
        </w:tc>
      </w:tr>
      <w:tr w:rsidR="00362667" w:rsidTr="00FD148E">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FD148E">
            <w:pPr>
              <w:jc w:val="center"/>
              <w:rPr>
                <w:b/>
              </w:rPr>
            </w:pPr>
          </w:p>
        </w:tc>
        <w:tc>
          <w:tcPr>
            <w:tcW w:w="369" w:type="dxa"/>
            <w:tcBorders>
              <w:left w:val="single" w:sz="12" w:space="0" w:color="auto"/>
              <w:bottom w:val="single" w:sz="12" w:space="0" w:color="auto"/>
            </w:tcBorders>
          </w:tcPr>
          <w:p w:rsidR="00362667" w:rsidRDefault="00362667"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FD148E">
            <w:pPr>
              <w:jc w:val="center"/>
              <w:rPr>
                <w:b/>
                <w:sz w:val="18"/>
              </w:rPr>
            </w:pPr>
          </w:p>
        </w:tc>
      </w:tr>
    </w:tbl>
    <w:p w:rsidR="00362667" w:rsidRDefault="00362667" w:rsidP="00FD148E"/>
    <w:p w:rsidR="00362667" w:rsidRDefault="00362667" w:rsidP="00A566D1"/>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0304AD">
        <w:trPr>
          <w:cantSplit/>
          <w:trHeight w:hRule="exact" w:val="851"/>
        </w:trPr>
        <w:tc>
          <w:tcPr>
            <w:tcW w:w="709" w:type="dxa"/>
            <w:gridSpan w:val="2"/>
            <w:vMerge w:val="restart"/>
            <w:textDirection w:val="btLr"/>
            <w:vAlign w:val="center"/>
          </w:tcPr>
          <w:p w:rsidR="00362667" w:rsidRDefault="00362667" w:rsidP="000304AD">
            <w:pPr>
              <w:ind w:left="113" w:right="113"/>
              <w:rPr>
                <w:sz w:val="16"/>
              </w:rPr>
            </w:pPr>
            <w:r>
              <w:rPr>
                <w:noProof/>
              </w:rPr>
              <w:pict>
                <v:shape id="_x0000_s1914" type="#_x0000_t202" style="position:absolute;left:0;text-align:left;margin-left:56.5pt;margin-top:4.3pt;width:460.8pt;height:733.45pt;z-index:252097536" o:allowincell="f" filled="f" stroked="f">
                  <v:textbox style="mso-next-textbox:#_x0000_s1914">
                    <w:txbxContent>
                      <w:p w:rsidR="00362667" w:rsidRDefault="00362667" w:rsidP="000304AD">
                        <w:pPr>
                          <w:ind w:firstLine="709"/>
                        </w:pP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д) о документации по планировке территории;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е) об изученности природных и техногенных условий на основании инженерных изысканий;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ж) о резервировании земель, об изъятии земельных участков для государственных или муниципальных нужд; </w:t>
                        </w:r>
                      </w:p>
                      <w:p w:rsidR="00362667" w:rsidRPr="000304AD"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з) о геодезических и картографических материалах;</w:t>
                        </w:r>
                      </w:p>
                      <w:p w:rsidR="00362667" w:rsidRPr="000304AD"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2) материалы о застроенных и подлежащих застройке земельных участках, включая:</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результаты инженерных изысканий;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г) заключение государственной экспертизы проектной документации (при необходимости);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д) разрешение о предоставлении разрешения на отклонение от предельных параметров разрешенного строительства;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е) решение о предоставлении разрешения на условно разрешенный вид использования;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з) акт приемки объекта капитального строительства;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и) разрешение на ввод объекта в эксплуатации;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362667" w:rsidRDefault="00362667" w:rsidP="000304AD">
                        <w:pPr>
                          <w:tabs>
                            <w:tab w:val="num" w:pos="0"/>
                          </w:tabs>
                          <w:ind w:firstLine="567"/>
                          <w:jc w:val="both"/>
                          <w:rPr>
                            <w:rFonts w:ascii="Arial" w:hAnsi="Arial" w:cs="Arial"/>
                            <w:sz w:val="24"/>
                            <w:szCs w:val="24"/>
                          </w:rPr>
                        </w:pPr>
                        <w:r w:rsidRPr="000304AD">
                          <w:rPr>
                            <w:rFonts w:ascii="Arial" w:hAnsi="Arial" w:cs="Arial"/>
                            <w:sz w:val="24"/>
                            <w:szCs w:val="24"/>
                          </w:rPr>
                          <w:t xml:space="preserve">л) иные документы и материалы, о застроенных и подлежащих застройке земельных участках; </w:t>
                        </w:r>
                      </w:p>
                      <w:p w:rsidR="00362667" w:rsidRPr="0002707F" w:rsidRDefault="00362667" w:rsidP="000304AD">
                        <w:pPr>
                          <w:tabs>
                            <w:tab w:val="num" w:pos="0"/>
                          </w:tabs>
                          <w:ind w:firstLine="567"/>
                          <w:jc w:val="both"/>
                          <w:rPr>
                            <w:rFonts w:ascii="Arial" w:hAnsi="Arial" w:cs="Arial"/>
                            <w:sz w:val="28"/>
                            <w:szCs w:val="28"/>
                          </w:rPr>
                        </w:pPr>
                        <w:r w:rsidRPr="000304AD">
                          <w:rPr>
                            <w:rFonts w:ascii="Arial" w:hAnsi="Arial" w:cs="Arial"/>
                            <w:sz w:val="24"/>
                            <w:szCs w:val="24"/>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w:t>
                        </w:r>
                      </w:p>
                      <w:p w:rsidR="00362667" w:rsidRDefault="00362667" w:rsidP="000304AD">
                        <w:pPr>
                          <w:ind w:firstLine="709"/>
                        </w:pPr>
                      </w:p>
                      <w:p w:rsidR="00362667" w:rsidRPr="000825C2" w:rsidRDefault="00362667" w:rsidP="000304AD">
                        <w:pPr>
                          <w:autoSpaceDE w:val="0"/>
                          <w:ind w:firstLine="567"/>
                          <w:jc w:val="both"/>
                          <w:rPr>
                            <w:rFonts w:ascii="Arial" w:hAnsi="Arial" w:cs="Arial"/>
                            <w:bCs/>
                            <w:sz w:val="24"/>
                            <w:szCs w:val="24"/>
                          </w:rPr>
                        </w:pPr>
                      </w:p>
                      <w:p w:rsidR="00362667" w:rsidRDefault="00362667" w:rsidP="000304AD">
                        <w:pPr>
                          <w:ind w:firstLine="709"/>
                        </w:pPr>
                      </w:p>
                    </w:txbxContent>
                  </v:textbox>
                </v:shape>
              </w:pict>
            </w:r>
            <w:r>
              <w:rPr>
                <w:noProof/>
              </w:rPr>
              <w:pict>
                <v:shape id="_x0000_s1915" type="#_x0000_t202" style="position:absolute;left:0;text-align:left;margin-left:519.6pt;margin-top:.5pt;width:21.6pt;height:28.8pt;z-index:252099584" o:allowincell="f" filled="f" stroked="f">
                  <v:textbox style="mso-next-textbox:#_x0000_s1915">
                    <w:txbxContent>
                      <w:p w:rsidR="00362667" w:rsidRDefault="00362667" w:rsidP="000304AD"/>
                    </w:txbxContent>
                  </v:textbox>
                </v:shape>
              </w:pict>
            </w:r>
          </w:p>
          <w:p w:rsidR="00362667" w:rsidRDefault="00362667" w:rsidP="000304AD">
            <w:pPr>
              <w:ind w:left="113" w:right="113"/>
              <w:rPr>
                <w:sz w:val="16"/>
              </w:rPr>
            </w:pPr>
          </w:p>
          <w:p w:rsidR="00362667" w:rsidRDefault="00362667"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304AD">
            <w:pPr>
              <w:ind w:right="141"/>
              <w:jc w:val="center"/>
              <w:rPr>
                <w:b/>
                <w:sz w:val="24"/>
              </w:rPr>
            </w:pPr>
          </w:p>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val="23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val="236"/>
        </w:trPr>
        <w:tc>
          <w:tcPr>
            <w:tcW w:w="709" w:type="dxa"/>
            <w:gridSpan w:val="2"/>
            <w:vMerge/>
            <w:textDirection w:val="btLr"/>
            <w:vAlign w:val="center"/>
          </w:tcPr>
          <w:p w:rsidR="00362667" w:rsidRDefault="00362667" w:rsidP="000304AD">
            <w:pPr>
              <w:ind w:left="113" w:right="113"/>
              <w:jc w:val="center"/>
            </w:pPr>
          </w:p>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71"/>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val="restart"/>
            <w:textDirection w:val="btLr"/>
            <w:vAlign w:val="center"/>
          </w:tcPr>
          <w:p w:rsidR="00362667" w:rsidRDefault="00362667" w:rsidP="000304AD">
            <w:pPr>
              <w:ind w:left="113" w:right="113"/>
              <w:jc w:val="center"/>
            </w:pPr>
          </w:p>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319"/>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vMerge w:val="restart"/>
            <w:tcBorders>
              <w:top w:val="single" w:sz="12" w:space="0" w:color="auto"/>
              <w:left w:val="single" w:sz="12" w:space="0" w:color="auto"/>
            </w:tcBorders>
          </w:tcPr>
          <w:p w:rsidR="00362667" w:rsidRDefault="00362667" w:rsidP="000304AD">
            <w:r>
              <w:rPr>
                <w:noProof/>
              </w:rPr>
              <w:pict>
                <v:rect id="_x0000_s1916" style="position:absolute;margin-left:-1.1pt;margin-top:4.7pt;width:12.45pt;height:1in;z-index:252096512;mso-position-horizontal-relative:text;mso-position-vertical-relative:text" o:allowincell="f" filled="f" strokecolor="white" strokeweight="1pt">
                  <v:textbox style="layout-flow:vertical;mso-layout-flow-alt:bottom-to-top;mso-next-textbox:#_x0000_s1916" inset="1pt,1pt,1pt,1pt">
                    <w:txbxContent>
                      <w:p w:rsidR="00362667" w:rsidRDefault="00362667" w:rsidP="000304AD">
                        <w:pPr>
                          <w:ind w:right="24"/>
                          <w:jc w:val="center"/>
                          <w:rPr>
                            <w:sz w:val="16"/>
                          </w:rPr>
                        </w:pPr>
                        <w:r>
                          <w:rPr>
                            <w:sz w:val="16"/>
                          </w:rPr>
                          <w:t>Взам. инв.№</w:t>
                        </w:r>
                      </w:p>
                      <w:p w:rsidR="00362667" w:rsidRDefault="00362667"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20"/>
        </w:trPr>
        <w:tc>
          <w:tcPr>
            <w:tcW w:w="340" w:type="dxa"/>
            <w:vMerge/>
            <w:tcBorders>
              <w:left w:val="single" w:sz="12" w:space="0" w:color="auto"/>
            </w:tcBorders>
          </w:tcPr>
          <w:p w:rsidR="00362667" w:rsidRDefault="00362667" w:rsidP="000304AD"/>
        </w:tc>
        <w:tc>
          <w:tcPr>
            <w:tcW w:w="369" w:type="dxa"/>
            <w:vMerge/>
            <w:tcBorders>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26"/>
        </w:trPr>
        <w:tc>
          <w:tcPr>
            <w:tcW w:w="340" w:type="dxa"/>
            <w:vMerge/>
            <w:tcBorders>
              <w:left w:val="single" w:sz="12" w:space="0" w:color="auto"/>
            </w:tcBorders>
          </w:tcPr>
          <w:p w:rsidR="00362667" w:rsidRDefault="00362667" w:rsidP="000304AD"/>
        </w:tc>
        <w:tc>
          <w:tcPr>
            <w:tcW w:w="369" w:type="dxa"/>
            <w:vMerge/>
            <w:tcBorders>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Borders>
              <w:left w:val="single" w:sz="12" w:space="0" w:color="auto"/>
              <w:right w:val="single" w:sz="12" w:space="0" w:color="auto"/>
            </w:tcBorders>
          </w:tcPr>
          <w:p w:rsidR="00362667" w:rsidRDefault="00362667" w:rsidP="000304AD">
            <w:pPr>
              <w:jc w:val="center"/>
              <w:rPr>
                <w:b/>
                <w:sz w:val="12"/>
              </w:rPr>
            </w:pPr>
          </w:p>
        </w:tc>
        <w:tc>
          <w:tcPr>
            <w:tcW w:w="369" w:type="dxa"/>
            <w:tcBorders>
              <w:left w:val="single" w:sz="12" w:space="0" w:color="auto"/>
            </w:tcBorders>
          </w:tcPr>
          <w:p w:rsidR="00362667" w:rsidRDefault="00362667" w:rsidP="000304AD">
            <w:pPr>
              <w:jc w:val="center"/>
              <w:rPr>
                <w:b/>
                <w:sz w:val="12"/>
              </w:rPr>
            </w:pPr>
          </w:p>
        </w:tc>
        <w:tc>
          <w:tcPr>
            <w:tcW w:w="10207" w:type="dxa"/>
            <w:gridSpan w:val="8"/>
            <w:vMerge/>
            <w:tcBorders>
              <w:left w:val="single" w:sz="12" w:space="0" w:color="auto"/>
              <w:right w:val="single" w:sz="12" w:space="0" w:color="auto"/>
            </w:tcBorders>
          </w:tcPr>
          <w:p w:rsidR="00362667" w:rsidRDefault="00362667" w:rsidP="000304AD">
            <w:pPr>
              <w:jc w:val="center"/>
              <w:rPr>
                <w:b/>
                <w:sz w:val="12"/>
              </w:rPr>
            </w:pPr>
          </w:p>
        </w:tc>
      </w:tr>
      <w:tr w:rsidR="00362667" w:rsidTr="000304AD">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10207" w:type="dxa"/>
            <w:gridSpan w:val="8"/>
            <w:vMerge/>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1021"/>
        </w:trPr>
        <w:tc>
          <w:tcPr>
            <w:tcW w:w="340" w:type="dxa"/>
            <w:tcBorders>
              <w:left w:val="single" w:sz="12" w:space="0" w:color="auto"/>
              <w:right w:val="single" w:sz="12" w:space="0" w:color="auto"/>
            </w:tcBorders>
          </w:tcPr>
          <w:p w:rsidR="00362667" w:rsidRDefault="00362667" w:rsidP="000304AD">
            <w:pPr>
              <w:jc w:val="center"/>
              <w:rPr>
                <w:b/>
              </w:rPr>
            </w:pPr>
            <w:r>
              <w:rPr>
                <w:noProof/>
              </w:rPr>
              <w:pict>
                <v:rect id="_x0000_s1917" style="position:absolute;left:0;text-align:left;margin-left:-.5pt;margin-top:14.5pt;width:12.45pt;height:1in;z-index:252094464;mso-position-horizontal-relative:text;mso-position-vertical-relative:text" o:allowincell="f" filled="f" strokecolor="white" strokeweight="1pt">
                  <v:textbox style="layout-flow:vertical;mso-layout-flow-alt:bottom-to-top;mso-next-textbox:#_x0000_s1917" inset="1pt,1pt,1pt,1pt">
                    <w:txbxContent>
                      <w:p w:rsidR="00362667" w:rsidRDefault="00362667" w:rsidP="000304AD">
                        <w:pPr>
                          <w:ind w:right="24"/>
                          <w:jc w:val="center"/>
                          <w:rPr>
                            <w:sz w:val="16"/>
                          </w:rPr>
                        </w:pPr>
                        <w:r>
                          <w:rPr>
                            <w:sz w:val="16"/>
                          </w:rPr>
                          <w:t>Подпись и дата</w:t>
                        </w:r>
                      </w:p>
                      <w:p w:rsidR="00362667" w:rsidRDefault="00362667" w:rsidP="000304AD">
                        <w:pPr>
                          <w:ind w:right="24"/>
                          <w:jc w:val="center"/>
                          <w:rPr>
                            <w:sz w:val="22"/>
                          </w:rPr>
                        </w:pPr>
                      </w:p>
                    </w:txbxContent>
                  </v:textbox>
                </v:rect>
              </w:pict>
            </w:r>
          </w:p>
        </w:tc>
        <w:tc>
          <w:tcPr>
            <w:tcW w:w="369" w:type="dxa"/>
            <w:tcBorders>
              <w:left w:val="single" w:sz="12" w:space="0" w:color="auto"/>
            </w:tcBorders>
          </w:tcPr>
          <w:p w:rsidR="00362667" w:rsidRDefault="00362667" w:rsidP="000304AD">
            <w:pPr>
              <w:jc w:val="center"/>
              <w:rPr>
                <w:b/>
              </w:rPr>
            </w:pPr>
          </w:p>
        </w:tc>
        <w:tc>
          <w:tcPr>
            <w:tcW w:w="10207" w:type="dxa"/>
            <w:gridSpan w:val="8"/>
            <w:vMerge/>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vAlign w:val="center"/>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r>
              <w:rPr>
                <w:noProof/>
              </w:rPr>
              <w:pict>
                <v:rect id="_x0000_s1918" style="position:absolute;left:0;text-align:left;margin-left:-1.1pt;margin-top:4.3pt;width:12.45pt;height:64.8pt;z-index:252095488;mso-position-horizontal-relative:text;mso-position-vertical-relative:text" o:allowincell="f" filled="f" strokecolor="white" strokeweight="1pt">
                  <v:textbox style="layout-flow:vertical;mso-layout-flow-alt:bottom-to-top;mso-next-textbox:#_x0000_s1918" inset="1pt,1pt,1pt,1pt">
                    <w:txbxContent>
                      <w:p w:rsidR="00362667" w:rsidRDefault="00362667" w:rsidP="000304AD">
                        <w:pPr>
                          <w:ind w:right="24"/>
                          <w:jc w:val="center"/>
                          <w:rPr>
                            <w:sz w:val="16"/>
                          </w:rPr>
                        </w:pPr>
                        <w:r>
                          <w:rPr>
                            <w:sz w:val="16"/>
                          </w:rPr>
                          <w:t>Инв.№ подп.</w:t>
                        </w:r>
                      </w:p>
                      <w:p w:rsidR="00362667" w:rsidRDefault="00362667" w:rsidP="000304AD">
                        <w:pPr>
                          <w:ind w:right="24"/>
                          <w:jc w:val="center"/>
                          <w:rPr>
                            <w:sz w:val="16"/>
                          </w:rPr>
                        </w:pPr>
                      </w:p>
                    </w:txbxContent>
                  </v:textbox>
                </v:rect>
              </w:pict>
            </w: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sz w:val="16"/>
              </w:rPr>
            </w:pPr>
          </w:p>
        </w:tc>
      </w:tr>
      <w:tr w:rsidR="00362667" w:rsidTr="000304AD">
        <w:trPr>
          <w:cantSplit/>
          <w:trHeight w:hRule="exact" w:val="13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val="197"/>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304AD">
            <w:pPr>
              <w:jc w:val="center"/>
              <w:rPr>
                <w:b/>
              </w:rPr>
            </w:pPr>
          </w:p>
          <w:p w:rsidR="00362667" w:rsidRDefault="00362667"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304AD">
            <w:pPr>
              <w:pStyle w:val="Heading1"/>
              <w:rPr>
                <w:szCs w:val="14"/>
              </w:rPr>
            </w:pPr>
            <w:r w:rsidRPr="00A566D1">
              <w:rPr>
                <w:szCs w:val="14"/>
              </w:rPr>
              <w:t>Лист</w:t>
            </w:r>
          </w:p>
          <w:p w:rsidR="00362667" w:rsidRDefault="00362667" w:rsidP="000304AD">
            <w:pPr>
              <w:jc w:val="center"/>
            </w:pPr>
          </w:p>
          <w:p w:rsidR="00362667" w:rsidRDefault="00362667" w:rsidP="000304AD">
            <w:pPr>
              <w:jc w:val="center"/>
            </w:pPr>
            <w:r>
              <w:t>158</w:t>
            </w: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r>
              <w:rPr>
                <w:noProof/>
              </w:rPr>
              <w:pict>
                <v:line id="_x0000_s1919" style="position:absolute;left:0;text-align:left;z-index:252098560;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954" w:type="dxa"/>
            <w:vMerge/>
            <w:tcBorders>
              <w:left w:val="single" w:sz="12" w:space="0" w:color="auto"/>
              <w:right w:val="single" w:sz="12" w:space="0" w:color="auto"/>
            </w:tcBorders>
          </w:tcPr>
          <w:p w:rsidR="00362667" w:rsidRDefault="00362667" w:rsidP="000304AD">
            <w:pPr>
              <w:jc w:val="center"/>
              <w:rPr>
                <w:b/>
                <w:sz w:val="18"/>
              </w:rPr>
            </w:pPr>
          </w:p>
        </w:tc>
        <w:tc>
          <w:tcPr>
            <w:tcW w:w="567" w:type="dxa"/>
            <w:vMerge/>
            <w:tcBorders>
              <w:left w:val="single" w:sz="12" w:space="0" w:color="auto"/>
              <w:right w:val="single" w:sz="12" w:space="0" w:color="auto"/>
            </w:tcBorders>
          </w:tcPr>
          <w:p w:rsidR="00362667" w:rsidRDefault="00362667" w:rsidP="000304AD">
            <w:pPr>
              <w:jc w:val="center"/>
              <w:rPr>
                <w:b/>
                <w:sz w:val="18"/>
              </w:rPr>
            </w:pPr>
          </w:p>
        </w:tc>
      </w:tr>
      <w:tr w:rsidR="00362667" w:rsidTr="000304AD">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304AD">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304AD">
            <w:pPr>
              <w:jc w:val="center"/>
              <w:rPr>
                <w:b/>
                <w:sz w:val="18"/>
              </w:rPr>
            </w:pPr>
          </w:p>
        </w:tc>
      </w:tr>
    </w:tbl>
    <w:p w:rsidR="00362667" w:rsidRDefault="00362667" w:rsidP="000304AD"/>
    <w:p w:rsidR="00362667" w:rsidRDefault="00362667" w:rsidP="00A566D1"/>
    <w:tbl>
      <w:tblPr>
        <w:tblW w:w="0" w:type="auto"/>
        <w:tblLayout w:type="fixed"/>
        <w:tblCellMar>
          <w:left w:w="71" w:type="dxa"/>
          <w:right w:w="71" w:type="dxa"/>
        </w:tblCellMar>
        <w:tblLook w:val="0000"/>
      </w:tblPr>
      <w:tblGrid>
        <w:gridCol w:w="269"/>
        <w:gridCol w:w="369"/>
        <w:gridCol w:w="482"/>
        <w:gridCol w:w="482"/>
        <w:gridCol w:w="652"/>
        <w:gridCol w:w="652"/>
        <w:gridCol w:w="851"/>
        <w:gridCol w:w="567"/>
        <w:gridCol w:w="5954"/>
        <w:gridCol w:w="567"/>
      </w:tblGrid>
      <w:tr w:rsidR="00362667" w:rsidTr="000304AD">
        <w:trPr>
          <w:cantSplit/>
          <w:trHeight w:hRule="exact" w:val="851"/>
        </w:trPr>
        <w:tc>
          <w:tcPr>
            <w:tcW w:w="709" w:type="dxa"/>
            <w:gridSpan w:val="2"/>
            <w:vMerge w:val="restart"/>
            <w:textDirection w:val="btLr"/>
            <w:vAlign w:val="center"/>
          </w:tcPr>
          <w:p w:rsidR="00362667" w:rsidRDefault="00362667" w:rsidP="000304AD">
            <w:pPr>
              <w:ind w:left="113" w:right="113"/>
              <w:rPr>
                <w:sz w:val="16"/>
              </w:rPr>
            </w:pPr>
            <w:r>
              <w:rPr>
                <w:noProof/>
              </w:rPr>
              <w:pict>
                <v:shape id="_x0000_s1920" type="#_x0000_t202" style="position:absolute;left:0;text-align:left;margin-left:56.5pt;margin-top:4.3pt;width:460.8pt;height:733.45pt;z-index:252103680" o:allowincell="f" filled="f" stroked="f">
                  <v:textbox style="mso-next-textbox:#_x0000_s1920">
                    <w:txbxContent>
                      <w:p w:rsidR="00362667" w:rsidRDefault="00362667" w:rsidP="000304AD">
                        <w:pPr>
                          <w:ind w:firstLine="709"/>
                        </w:pPr>
                      </w:p>
                      <w:p w:rsidR="00362667" w:rsidRPr="000304AD" w:rsidRDefault="00362667" w:rsidP="000304AD">
                        <w:pPr>
                          <w:ind w:firstLine="567"/>
                          <w:jc w:val="both"/>
                          <w:rPr>
                            <w:rFonts w:ascii="Arial" w:hAnsi="Arial" w:cs="Arial"/>
                            <w:b/>
                            <w:sz w:val="24"/>
                            <w:szCs w:val="24"/>
                          </w:rPr>
                        </w:pPr>
                        <w:r w:rsidRPr="000304AD">
                          <w:rPr>
                            <w:rFonts w:ascii="Arial" w:hAnsi="Arial" w:cs="Arial"/>
                            <w:b/>
                            <w:sz w:val="24"/>
                            <w:szCs w:val="24"/>
                          </w:rPr>
                          <w:t xml:space="preserve">Глава 13. </w:t>
                        </w:r>
                        <w:r>
                          <w:rPr>
                            <w:rFonts w:ascii="Arial" w:hAnsi="Arial" w:cs="Arial"/>
                            <w:b/>
                            <w:sz w:val="24"/>
                            <w:szCs w:val="24"/>
                          </w:rPr>
                          <w:t xml:space="preserve">Контроль за использованием земельных участков и объектов капитального строительства. Ответственность за нарушение настоящих правил </w:t>
                        </w:r>
                      </w:p>
                      <w:p w:rsidR="00362667" w:rsidRPr="000304AD" w:rsidRDefault="00362667" w:rsidP="000304AD">
                        <w:pPr>
                          <w:ind w:firstLine="567"/>
                          <w:jc w:val="both"/>
                          <w:rPr>
                            <w:rFonts w:ascii="Arial" w:hAnsi="Arial" w:cs="Arial"/>
                            <w:sz w:val="24"/>
                            <w:szCs w:val="24"/>
                          </w:rPr>
                        </w:pPr>
                      </w:p>
                      <w:p w:rsidR="00362667" w:rsidRPr="000304AD" w:rsidRDefault="00362667" w:rsidP="000304AD">
                        <w:pPr>
                          <w:ind w:firstLine="567"/>
                          <w:jc w:val="both"/>
                          <w:rPr>
                            <w:rFonts w:ascii="Arial" w:hAnsi="Arial" w:cs="Arial"/>
                            <w:b/>
                            <w:sz w:val="24"/>
                            <w:szCs w:val="24"/>
                          </w:rPr>
                        </w:pPr>
                        <w:r w:rsidRPr="000304AD">
                          <w:rPr>
                            <w:rFonts w:ascii="Arial" w:hAnsi="Arial" w:cs="Arial"/>
                            <w:b/>
                            <w:sz w:val="24"/>
                            <w:szCs w:val="24"/>
                          </w:rPr>
                          <w:t xml:space="preserve">13.1 Контроль за использованием земельных участков и объектов капитального строительства </w:t>
                        </w:r>
                      </w:p>
                      <w:p w:rsidR="00362667" w:rsidRPr="000304AD" w:rsidRDefault="00362667" w:rsidP="000304AD">
                        <w:pPr>
                          <w:ind w:firstLine="567"/>
                          <w:jc w:val="both"/>
                          <w:rPr>
                            <w:rFonts w:ascii="Arial" w:hAnsi="Arial" w:cs="Arial"/>
                            <w:b/>
                            <w:sz w:val="24"/>
                            <w:szCs w:val="24"/>
                          </w:rPr>
                        </w:pPr>
                      </w:p>
                      <w:p w:rsidR="00362667" w:rsidRPr="000304AD" w:rsidRDefault="00362667" w:rsidP="000304AD">
                        <w:pPr>
                          <w:ind w:firstLine="567"/>
                          <w:jc w:val="both"/>
                          <w:rPr>
                            <w:rFonts w:ascii="Arial" w:hAnsi="Arial" w:cs="Arial"/>
                            <w:sz w:val="24"/>
                            <w:szCs w:val="24"/>
                          </w:rPr>
                        </w:pPr>
                        <w:r w:rsidRPr="000304AD">
                          <w:rPr>
                            <w:rFonts w:ascii="Arial" w:hAnsi="Arial" w:cs="Arial"/>
                            <w:b/>
                            <w:sz w:val="24"/>
                            <w:szCs w:val="24"/>
                          </w:rPr>
                          <w:t xml:space="preserve">1. </w:t>
                        </w:r>
                        <w:r w:rsidRPr="000304AD">
                          <w:rPr>
                            <w:rFonts w:ascii="Arial" w:hAnsi="Arial" w:cs="Arial"/>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62667" w:rsidRPr="000304AD" w:rsidRDefault="00362667"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Уполномоченный орган, осуществляющий функции распоряжения земельными участками:</w:t>
                        </w:r>
                      </w:p>
                      <w:p w:rsidR="00362667" w:rsidRPr="000304AD" w:rsidRDefault="00362667" w:rsidP="000304AD">
                        <w:pPr>
                          <w:ind w:firstLine="567"/>
                          <w:jc w:val="both"/>
                          <w:rPr>
                            <w:rFonts w:ascii="Arial" w:hAnsi="Arial" w:cs="Arial"/>
                            <w:sz w:val="24"/>
                            <w:szCs w:val="24"/>
                          </w:rPr>
                        </w:pPr>
                        <w:r w:rsidRPr="000304AD">
                          <w:rPr>
                            <w:rFonts w:ascii="Arial" w:hAnsi="Arial" w:cs="Arial"/>
                            <w:sz w:val="24"/>
                            <w:szCs w:val="24"/>
                          </w:rPr>
                          <w:t xml:space="preserve">- осуществляет контроль за использованием по назначению и сохранностью земельных участков на территории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(муниципальный земельный контроль);</w:t>
                        </w:r>
                      </w:p>
                      <w:p w:rsidR="00362667" w:rsidRPr="000304AD" w:rsidRDefault="00362667" w:rsidP="000304AD">
                        <w:pPr>
                          <w:ind w:firstLine="567"/>
                          <w:jc w:val="both"/>
                          <w:rPr>
                            <w:rFonts w:ascii="Arial" w:hAnsi="Arial" w:cs="Arial"/>
                            <w:sz w:val="24"/>
                            <w:szCs w:val="24"/>
                          </w:rPr>
                        </w:pPr>
                        <w:r w:rsidRPr="000304AD">
                          <w:rPr>
                            <w:rFonts w:ascii="Arial" w:hAnsi="Arial" w:cs="Arial"/>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62667" w:rsidRPr="000304AD" w:rsidRDefault="00362667" w:rsidP="000304AD">
                        <w:pPr>
                          <w:ind w:firstLine="567"/>
                          <w:jc w:val="both"/>
                          <w:rPr>
                            <w:rFonts w:ascii="Arial" w:hAnsi="Arial" w:cs="Arial"/>
                            <w:sz w:val="24"/>
                            <w:szCs w:val="24"/>
                          </w:rPr>
                        </w:pPr>
                        <w:r w:rsidRPr="000304AD">
                          <w:rPr>
                            <w:rFonts w:ascii="Arial" w:hAnsi="Arial" w:cs="Arial"/>
                            <w:sz w:val="24"/>
                            <w:szCs w:val="24"/>
                          </w:rPr>
                          <w:t xml:space="preserve">- обеспечивает в рамках имеющейся компетенции защиту интересов </w:t>
                        </w:r>
                        <w:r>
                          <w:rPr>
                            <w:rFonts w:ascii="Arial" w:hAnsi="Arial" w:cs="Arial"/>
                            <w:sz w:val="24"/>
                            <w:szCs w:val="24"/>
                          </w:rPr>
                          <w:t>сельского поселения Старояшевский сельсовет МР Калтасинский район</w:t>
                        </w:r>
                        <w:r w:rsidRPr="000304AD">
                          <w:rPr>
                            <w:rFonts w:ascii="Arial" w:hAnsi="Arial" w:cs="Arial"/>
                            <w:sz w:val="24"/>
                            <w:szCs w:val="24"/>
                          </w:rPr>
                          <w:t xml:space="preserve"> Республики Башкортостан в судах, в том числе путем направления заявлений, исковых заявлений и жалоб.</w:t>
                        </w:r>
                      </w:p>
                      <w:p w:rsidR="00362667" w:rsidRPr="000304AD" w:rsidRDefault="00362667"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Муниципальный контроль за использованием земель в </w:t>
                        </w:r>
                        <w:r>
                          <w:rPr>
                            <w:rFonts w:ascii="Arial" w:hAnsi="Arial" w:cs="Arial"/>
                            <w:sz w:val="24"/>
                            <w:szCs w:val="24"/>
                          </w:rPr>
                          <w:t>сельском поселении Старояшевский сельсовет МР Калтасинский район</w:t>
                        </w:r>
                        <w:r w:rsidRPr="000304AD">
                          <w:rPr>
                            <w:rFonts w:ascii="Arial" w:hAnsi="Arial" w:cs="Arial"/>
                            <w:sz w:val="24"/>
                            <w:szCs w:val="24"/>
                          </w:rPr>
                          <w:t xml:space="preserve"> Республики Башкортостан  осуществляется в порядке, установленном соответствующим решением Совета </w:t>
                        </w:r>
                        <w:r>
                          <w:rPr>
                            <w:rFonts w:ascii="Arial" w:hAnsi="Arial" w:cs="Arial"/>
                            <w:sz w:val="24"/>
                            <w:szCs w:val="24"/>
                          </w:rPr>
                          <w:t>МР Калтасинский район</w:t>
                        </w:r>
                        <w:r w:rsidRPr="000304AD">
                          <w:rPr>
                            <w:rFonts w:ascii="Arial" w:hAnsi="Arial" w:cs="Arial"/>
                            <w:sz w:val="24"/>
                            <w:szCs w:val="24"/>
                          </w:rPr>
                          <w:t xml:space="preserve"> Республики Башкортостан. </w:t>
                        </w:r>
                      </w:p>
                      <w:p w:rsidR="00362667" w:rsidRPr="000304AD" w:rsidRDefault="00362667" w:rsidP="000304AD">
                        <w:pPr>
                          <w:ind w:firstLine="567"/>
                          <w:jc w:val="both"/>
                          <w:rPr>
                            <w:rFonts w:ascii="Arial" w:hAnsi="Arial" w:cs="Arial"/>
                            <w:b/>
                            <w:sz w:val="24"/>
                            <w:szCs w:val="24"/>
                          </w:rPr>
                        </w:pPr>
                      </w:p>
                      <w:p w:rsidR="00362667" w:rsidRPr="000304AD" w:rsidRDefault="00362667" w:rsidP="000304AD">
                        <w:pPr>
                          <w:ind w:firstLine="567"/>
                          <w:jc w:val="both"/>
                          <w:rPr>
                            <w:rFonts w:ascii="Arial" w:hAnsi="Arial" w:cs="Arial"/>
                            <w:b/>
                            <w:sz w:val="24"/>
                            <w:szCs w:val="24"/>
                          </w:rPr>
                        </w:pPr>
                      </w:p>
                      <w:p w:rsidR="00362667" w:rsidRPr="000304AD" w:rsidRDefault="00362667" w:rsidP="000304AD">
                        <w:pPr>
                          <w:ind w:firstLine="567"/>
                          <w:jc w:val="both"/>
                          <w:rPr>
                            <w:rFonts w:ascii="Arial" w:hAnsi="Arial" w:cs="Arial"/>
                            <w:b/>
                            <w:sz w:val="24"/>
                            <w:szCs w:val="24"/>
                          </w:rPr>
                        </w:pPr>
                        <w:r w:rsidRPr="000304AD">
                          <w:rPr>
                            <w:rFonts w:ascii="Arial" w:hAnsi="Arial" w:cs="Arial"/>
                            <w:b/>
                            <w:sz w:val="24"/>
                            <w:szCs w:val="24"/>
                          </w:rPr>
                          <w:t>13.2 Ответственность за нарушение Правил.</w:t>
                        </w:r>
                      </w:p>
                      <w:p w:rsidR="00362667" w:rsidRPr="000304AD" w:rsidRDefault="00362667" w:rsidP="00161078">
                        <w:pPr>
                          <w:autoSpaceDE w:val="0"/>
                          <w:ind w:firstLineChars="236" w:firstLine="31680"/>
                          <w:jc w:val="both"/>
                          <w:rPr>
                            <w:rFonts w:ascii="Arial" w:hAnsi="Arial" w:cs="Arial"/>
                            <w:b/>
                            <w:sz w:val="24"/>
                            <w:szCs w:val="24"/>
                          </w:rPr>
                        </w:pPr>
                      </w:p>
                      <w:p w:rsidR="00362667" w:rsidRPr="000304AD" w:rsidRDefault="00362667" w:rsidP="000304AD">
                        <w:pPr>
                          <w:autoSpaceDE w:val="0"/>
                          <w:ind w:firstLine="567"/>
                          <w:jc w:val="both"/>
                          <w:rPr>
                            <w:rFonts w:ascii="Arial" w:hAnsi="Arial" w:cs="Arial"/>
                            <w:sz w:val="24"/>
                            <w:szCs w:val="24"/>
                          </w:rPr>
                        </w:pPr>
                        <w:r w:rsidRPr="000304AD">
                          <w:rPr>
                            <w:rFonts w:ascii="Arial" w:hAnsi="Arial" w:cs="Arial"/>
                            <w:sz w:val="24"/>
                            <w:szCs w:val="24"/>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362667" w:rsidRPr="000304AD" w:rsidRDefault="00362667" w:rsidP="000304AD">
                        <w:pPr>
                          <w:ind w:firstLine="567"/>
                          <w:rPr>
                            <w:sz w:val="24"/>
                            <w:szCs w:val="24"/>
                          </w:rPr>
                        </w:pPr>
                      </w:p>
                      <w:p w:rsidR="00362667" w:rsidRPr="000825C2" w:rsidRDefault="00362667" w:rsidP="000304AD">
                        <w:pPr>
                          <w:autoSpaceDE w:val="0"/>
                          <w:ind w:firstLine="567"/>
                          <w:jc w:val="both"/>
                          <w:rPr>
                            <w:rFonts w:ascii="Arial" w:hAnsi="Arial" w:cs="Arial"/>
                            <w:bCs/>
                            <w:sz w:val="24"/>
                            <w:szCs w:val="24"/>
                          </w:rPr>
                        </w:pPr>
                      </w:p>
                      <w:p w:rsidR="00362667" w:rsidRDefault="00362667" w:rsidP="000304AD">
                        <w:pPr>
                          <w:ind w:firstLine="709"/>
                        </w:pPr>
                      </w:p>
                    </w:txbxContent>
                  </v:textbox>
                </v:shape>
              </w:pict>
            </w:r>
            <w:r>
              <w:rPr>
                <w:noProof/>
              </w:rPr>
              <w:pict>
                <v:shape id="_x0000_s1921" type="#_x0000_t202" style="position:absolute;left:0;text-align:left;margin-left:519.6pt;margin-top:.5pt;width:21.6pt;height:28.8pt;z-index:252105728" o:allowincell="f" filled="f" stroked="f">
                  <v:textbox style="mso-next-textbox:#_x0000_s1921">
                    <w:txbxContent>
                      <w:p w:rsidR="00362667" w:rsidRDefault="00362667" w:rsidP="000304AD"/>
                    </w:txbxContent>
                  </v:textbox>
                </v:shape>
              </w:pict>
            </w:r>
          </w:p>
          <w:p w:rsidR="00362667" w:rsidRDefault="00362667" w:rsidP="000304AD">
            <w:pPr>
              <w:ind w:left="113" w:right="113"/>
              <w:rPr>
                <w:sz w:val="16"/>
              </w:rPr>
            </w:pPr>
          </w:p>
          <w:p w:rsidR="00362667" w:rsidRDefault="00362667"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362667" w:rsidRDefault="00362667" w:rsidP="000304AD">
            <w:pPr>
              <w:ind w:right="141"/>
              <w:jc w:val="center"/>
              <w:rPr>
                <w:b/>
                <w:sz w:val="24"/>
              </w:rPr>
            </w:pPr>
          </w:p>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val="23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val="236"/>
        </w:trPr>
        <w:tc>
          <w:tcPr>
            <w:tcW w:w="709" w:type="dxa"/>
            <w:gridSpan w:val="2"/>
            <w:vMerge/>
            <w:textDirection w:val="btLr"/>
            <w:vAlign w:val="center"/>
          </w:tcPr>
          <w:p w:rsidR="00362667" w:rsidRDefault="00362667" w:rsidP="000304AD">
            <w:pPr>
              <w:ind w:left="113" w:right="113"/>
              <w:jc w:val="center"/>
            </w:pPr>
          </w:p>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71"/>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val="restart"/>
            <w:textDirection w:val="btLr"/>
            <w:vAlign w:val="center"/>
          </w:tcPr>
          <w:p w:rsidR="00362667" w:rsidRDefault="00362667" w:rsidP="000304AD">
            <w:pPr>
              <w:ind w:left="113" w:right="113"/>
              <w:jc w:val="center"/>
            </w:pPr>
          </w:p>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709" w:type="dxa"/>
            <w:gridSpan w:val="2"/>
            <w:vMerge/>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319"/>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Pr>
          <w:p w:rsidR="00362667" w:rsidRDefault="00362667" w:rsidP="000304AD"/>
        </w:tc>
        <w:tc>
          <w:tcPr>
            <w:tcW w:w="369" w:type="dxa"/>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vMerge w:val="restart"/>
            <w:tcBorders>
              <w:top w:val="single" w:sz="12" w:space="0" w:color="auto"/>
              <w:left w:val="single" w:sz="12" w:space="0" w:color="auto"/>
            </w:tcBorders>
          </w:tcPr>
          <w:p w:rsidR="00362667" w:rsidRDefault="00362667" w:rsidP="000304AD">
            <w:r>
              <w:rPr>
                <w:noProof/>
              </w:rPr>
              <w:pict>
                <v:rect id="_x0000_s1922" style="position:absolute;margin-left:-1.1pt;margin-top:4.7pt;width:12.45pt;height:1in;z-index:252102656;mso-position-horizontal-relative:text;mso-position-vertical-relative:text" o:allowincell="f" filled="f" strokecolor="white" strokeweight="1pt">
                  <v:textbox style="layout-flow:vertical;mso-layout-flow-alt:bottom-to-top;mso-next-textbox:#_x0000_s1922" inset="1pt,1pt,1pt,1pt">
                    <w:txbxContent>
                      <w:p w:rsidR="00362667" w:rsidRDefault="00362667" w:rsidP="000304AD">
                        <w:pPr>
                          <w:ind w:right="24"/>
                          <w:jc w:val="center"/>
                          <w:rPr>
                            <w:sz w:val="16"/>
                          </w:rPr>
                        </w:pPr>
                        <w:r>
                          <w:rPr>
                            <w:sz w:val="16"/>
                          </w:rPr>
                          <w:t>Взам. инв.№</w:t>
                        </w:r>
                      </w:p>
                      <w:p w:rsidR="00362667" w:rsidRDefault="00362667"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20"/>
        </w:trPr>
        <w:tc>
          <w:tcPr>
            <w:tcW w:w="340" w:type="dxa"/>
            <w:vMerge/>
            <w:tcBorders>
              <w:left w:val="single" w:sz="12" w:space="0" w:color="auto"/>
            </w:tcBorders>
          </w:tcPr>
          <w:p w:rsidR="00362667" w:rsidRDefault="00362667" w:rsidP="000304AD"/>
        </w:tc>
        <w:tc>
          <w:tcPr>
            <w:tcW w:w="369" w:type="dxa"/>
            <w:vMerge/>
            <w:tcBorders>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26"/>
        </w:trPr>
        <w:tc>
          <w:tcPr>
            <w:tcW w:w="340" w:type="dxa"/>
            <w:vMerge/>
            <w:tcBorders>
              <w:left w:val="single" w:sz="12" w:space="0" w:color="auto"/>
            </w:tcBorders>
          </w:tcPr>
          <w:p w:rsidR="00362667" w:rsidRDefault="00362667" w:rsidP="000304AD"/>
        </w:tc>
        <w:tc>
          <w:tcPr>
            <w:tcW w:w="369" w:type="dxa"/>
            <w:vMerge/>
            <w:tcBorders>
              <w:left w:val="single" w:sz="12" w:space="0" w:color="auto"/>
            </w:tcBorders>
          </w:tcPr>
          <w:p w:rsidR="00362667" w:rsidRDefault="00362667" w:rsidP="000304AD"/>
        </w:tc>
        <w:tc>
          <w:tcPr>
            <w:tcW w:w="10207" w:type="dxa"/>
            <w:gridSpan w:val="8"/>
            <w:vMerge/>
            <w:tcBorders>
              <w:left w:val="single" w:sz="12" w:space="0" w:color="auto"/>
              <w:right w:val="single" w:sz="12" w:space="0" w:color="auto"/>
            </w:tcBorders>
          </w:tcPr>
          <w:p w:rsidR="00362667" w:rsidRDefault="00362667" w:rsidP="000304AD"/>
        </w:tc>
      </w:tr>
      <w:tr w:rsidR="00362667" w:rsidTr="000304AD">
        <w:trPr>
          <w:cantSplit/>
          <w:trHeight w:hRule="exact" w:val="440"/>
        </w:trPr>
        <w:tc>
          <w:tcPr>
            <w:tcW w:w="340" w:type="dxa"/>
            <w:tcBorders>
              <w:left w:val="single" w:sz="12" w:space="0" w:color="auto"/>
              <w:right w:val="single" w:sz="12" w:space="0" w:color="auto"/>
            </w:tcBorders>
          </w:tcPr>
          <w:p w:rsidR="00362667" w:rsidRDefault="00362667" w:rsidP="000304AD">
            <w:pPr>
              <w:jc w:val="center"/>
              <w:rPr>
                <w:b/>
                <w:sz w:val="12"/>
              </w:rPr>
            </w:pPr>
          </w:p>
        </w:tc>
        <w:tc>
          <w:tcPr>
            <w:tcW w:w="369" w:type="dxa"/>
            <w:tcBorders>
              <w:left w:val="single" w:sz="12" w:space="0" w:color="auto"/>
            </w:tcBorders>
          </w:tcPr>
          <w:p w:rsidR="00362667" w:rsidRDefault="00362667" w:rsidP="000304AD">
            <w:pPr>
              <w:jc w:val="center"/>
              <w:rPr>
                <w:b/>
                <w:sz w:val="12"/>
              </w:rPr>
            </w:pPr>
          </w:p>
        </w:tc>
        <w:tc>
          <w:tcPr>
            <w:tcW w:w="10207" w:type="dxa"/>
            <w:gridSpan w:val="8"/>
            <w:vMerge/>
            <w:tcBorders>
              <w:left w:val="single" w:sz="12" w:space="0" w:color="auto"/>
              <w:right w:val="single" w:sz="12" w:space="0" w:color="auto"/>
            </w:tcBorders>
          </w:tcPr>
          <w:p w:rsidR="00362667" w:rsidRDefault="00362667" w:rsidP="000304AD">
            <w:pPr>
              <w:jc w:val="center"/>
              <w:rPr>
                <w:b/>
                <w:sz w:val="12"/>
              </w:rPr>
            </w:pPr>
          </w:p>
        </w:tc>
      </w:tr>
      <w:tr w:rsidR="00362667" w:rsidTr="000304AD">
        <w:trPr>
          <w:cantSplit/>
          <w:trHeight w:hRule="exact" w:val="268"/>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10207" w:type="dxa"/>
            <w:gridSpan w:val="8"/>
            <w:vMerge/>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1021"/>
        </w:trPr>
        <w:tc>
          <w:tcPr>
            <w:tcW w:w="340" w:type="dxa"/>
            <w:tcBorders>
              <w:left w:val="single" w:sz="12" w:space="0" w:color="auto"/>
              <w:right w:val="single" w:sz="12" w:space="0" w:color="auto"/>
            </w:tcBorders>
          </w:tcPr>
          <w:p w:rsidR="00362667" w:rsidRDefault="00362667" w:rsidP="000304AD">
            <w:pPr>
              <w:jc w:val="center"/>
              <w:rPr>
                <w:b/>
              </w:rPr>
            </w:pPr>
            <w:r>
              <w:rPr>
                <w:noProof/>
              </w:rPr>
              <w:pict>
                <v:rect id="_x0000_s1923" style="position:absolute;left:0;text-align:left;margin-left:-.5pt;margin-top:14.5pt;width:12.45pt;height:1in;z-index:252100608;mso-position-horizontal-relative:text;mso-position-vertical-relative:text" o:allowincell="f" filled="f" strokecolor="white" strokeweight="1pt">
                  <v:textbox style="layout-flow:vertical;mso-layout-flow-alt:bottom-to-top;mso-next-textbox:#_x0000_s1923" inset="1pt,1pt,1pt,1pt">
                    <w:txbxContent>
                      <w:p w:rsidR="00362667" w:rsidRDefault="00362667" w:rsidP="000304AD">
                        <w:pPr>
                          <w:ind w:right="24"/>
                          <w:jc w:val="center"/>
                          <w:rPr>
                            <w:sz w:val="16"/>
                          </w:rPr>
                        </w:pPr>
                        <w:r>
                          <w:rPr>
                            <w:sz w:val="16"/>
                          </w:rPr>
                          <w:t>Подпись и дата</w:t>
                        </w:r>
                      </w:p>
                      <w:p w:rsidR="00362667" w:rsidRDefault="00362667" w:rsidP="000304AD">
                        <w:pPr>
                          <w:ind w:right="24"/>
                          <w:jc w:val="center"/>
                          <w:rPr>
                            <w:sz w:val="22"/>
                          </w:rPr>
                        </w:pPr>
                      </w:p>
                    </w:txbxContent>
                  </v:textbox>
                </v:rect>
              </w:pict>
            </w:r>
          </w:p>
        </w:tc>
        <w:tc>
          <w:tcPr>
            <w:tcW w:w="369" w:type="dxa"/>
            <w:tcBorders>
              <w:left w:val="single" w:sz="12" w:space="0" w:color="auto"/>
            </w:tcBorders>
          </w:tcPr>
          <w:p w:rsidR="00362667" w:rsidRDefault="00362667" w:rsidP="000304AD">
            <w:pPr>
              <w:jc w:val="center"/>
              <w:rPr>
                <w:b/>
              </w:rPr>
            </w:pPr>
          </w:p>
        </w:tc>
        <w:tc>
          <w:tcPr>
            <w:tcW w:w="10207" w:type="dxa"/>
            <w:gridSpan w:val="8"/>
            <w:vMerge/>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hRule="exact" w:val="126"/>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vAlign w:val="center"/>
          </w:tcPr>
          <w:p w:rsidR="00362667" w:rsidRDefault="00362667" w:rsidP="000304AD">
            <w:pPr>
              <w:jc w:val="center"/>
              <w:rPr>
                <w:b/>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r>
              <w:rPr>
                <w:noProof/>
              </w:rPr>
              <w:pict>
                <v:rect id="_x0000_s1924" style="position:absolute;left:0;text-align:left;margin-left:-1.1pt;margin-top:4.3pt;width:12.45pt;height:64.8pt;z-index:252101632;mso-position-horizontal-relative:text;mso-position-vertical-relative:text" o:allowincell="f" filled="f" strokecolor="white" strokeweight="1pt">
                  <v:textbox style="layout-flow:vertical;mso-layout-flow-alt:bottom-to-top;mso-next-textbox:#_x0000_s1924" inset="1pt,1pt,1pt,1pt">
                    <w:txbxContent>
                      <w:p w:rsidR="00362667" w:rsidRDefault="00362667" w:rsidP="000304AD">
                        <w:pPr>
                          <w:ind w:right="24"/>
                          <w:jc w:val="center"/>
                          <w:rPr>
                            <w:sz w:val="16"/>
                          </w:rPr>
                        </w:pPr>
                        <w:r>
                          <w:rPr>
                            <w:sz w:val="16"/>
                          </w:rPr>
                          <w:t>Инв.№ подп.</w:t>
                        </w:r>
                      </w:p>
                      <w:p w:rsidR="00362667" w:rsidRDefault="00362667" w:rsidP="000304AD">
                        <w:pPr>
                          <w:ind w:right="24"/>
                          <w:jc w:val="center"/>
                          <w:rPr>
                            <w:sz w:val="16"/>
                          </w:rPr>
                        </w:pPr>
                      </w:p>
                    </w:txbxContent>
                  </v:textbox>
                </v:rect>
              </w:pict>
            </w: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sz w:val="16"/>
              </w:rPr>
            </w:pP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noProof/>
              </w:rPr>
            </w:pPr>
          </w:p>
          <w:p w:rsidR="00362667" w:rsidRPr="00E1207F" w:rsidRDefault="00362667" w:rsidP="000304AD">
            <w:pPr>
              <w:jc w:val="center"/>
              <w:rPr>
                <w:noProof/>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sz w:val="16"/>
              </w:rPr>
            </w:pPr>
          </w:p>
        </w:tc>
      </w:tr>
      <w:tr w:rsidR="00362667" w:rsidTr="000304AD">
        <w:trPr>
          <w:cantSplit/>
          <w:trHeight w:hRule="exact" w:val="134"/>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10207" w:type="dxa"/>
            <w:gridSpan w:val="8"/>
            <w:tcBorders>
              <w:left w:val="single" w:sz="12" w:space="0" w:color="auto"/>
              <w:right w:val="single" w:sz="12" w:space="0" w:color="auto"/>
            </w:tcBorders>
          </w:tcPr>
          <w:p w:rsidR="00362667" w:rsidRDefault="00362667" w:rsidP="000304AD">
            <w:pPr>
              <w:jc w:val="center"/>
              <w:rPr>
                <w:b/>
              </w:rPr>
            </w:pPr>
          </w:p>
        </w:tc>
      </w:tr>
      <w:tr w:rsidR="00362667" w:rsidTr="000304AD">
        <w:trPr>
          <w:cantSplit/>
          <w:trHeight w:val="197"/>
        </w:trPr>
        <w:tc>
          <w:tcPr>
            <w:tcW w:w="340" w:type="dxa"/>
            <w:tcBorders>
              <w:left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954" w:type="dxa"/>
            <w:vMerge w:val="restart"/>
            <w:tcBorders>
              <w:top w:val="single" w:sz="12" w:space="0" w:color="auto"/>
              <w:left w:val="single" w:sz="12" w:space="0" w:color="auto"/>
              <w:right w:val="single" w:sz="12" w:space="0" w:color="auto"/>
            </w:tcBorders>
          </w:tcPr>
          <w:p w:rsidR="00362667" w:rsidRDefault="00362667" w:rsidP="000304AD">
            <w:pPr>
              <w:jc w:val="center"/>
              <w:rPr>
                <w:b/>
              </w:rPr>
            </w:pPr>
          </w:p>
          <w:p w:rsidR="00362667" w:rsidRDefault="00362667"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362667" w:rsidRPr="00A566D1" w:rsidRDefault="00362667" w:rsidP="000304AD">
            <w:pPr>
              <w:pStyle w:val="Heading1"/>
              <w:rPr>
                <w:szCs w:val="14"/>
              </w:rPr>
            </w:pPr>
            <w:r w:rsidRPr="00A566D1">
              <w:rPr>
                <w:szCs w:val="14"/>
              </w:rPr>
              <w:t>Лист</w:t>
            </w:r>
          </w:p>
          <w:p w:rsidR="00362667" w:rsidRDefault="00362667" w:rsidP="000304AD">
            <w:pPr>
              <w:jc w:val="center"/>
            </w:pPr>
          </w:p>
          <w:p w:rsidR="00362667" w:rsidRDefault="00362667" w:rsidP="000304AD">
            <w:pPr>
              <w:jc w:val="center"/>
            </w:pPr>
            <w:r>
              <w:t>159</w:t>
            </w:r>
          </w:p>
        </w:tc>
      </w:tr>
      <w:tr w:rsidR="00362667" w:rsidTr="000304AD">
        <w:trPr>
          <w:cantSplit/>
          <w:trHeight w:hRule="exact" w:val="284"/>
        </w:trPr>
        <w:tc>
          <w:tcPr>
            <w:tcW w:w="340" w:type="dxa"/>
            <w:tcBorders>
              <w:left w:val="single" w:sz="12" w:space="0" w:color="auto"/>
              <w:right w:val="single" w:sz="12" w:space="0" w:color="auto"/>
            </w:tcBorders>
          </w:tcPr>
          <w:p w:rsidR="00362667" w:rsidRDefault="00362667" w:rsidP="000304AD">
            <w:pPr>
              <w:jc w:val="center"/>
              <w:rPr>
                <w:b/>
              </w:rPr>
            </w:pPr>
            <w:r>
              <w:rPr>
                <w:noProof/>
              </w:rPr>
              <w:pict>
                <v:line id="_x0000_s1925" style="position:absolute;left:0;text-align:left;z-index:252104704;mso-position-horizontal-relative:text;mso-position-vertical-relative:text" from="513.9pt,4.5pt" to="542.7pt,4.5pt" o:allowincell="f" strokeweight="1.5pt"/>
              </w:pict>
            </w:r>
          </w:p>
        </w:tc>
        <w:tc>
          <w:tcPr>
            <w:tcW w:w="369" w:type="dxa"/>
            <w:tcBorders>
              <w:lef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362667" w:rsidRDefault="00362667" w:rsidP="000304AD">
            <w:pPr>
              <w:jc w:val="center"/>
              <w:rPr>
                <w:b/>
              </w:rPr>
            </w:pPr>
          </w:p>
        </w:tc>
        <w:tc>
          <w:tcPr>
            <w:tcW w:w="5954" w:type="dxa"/>
            <w:vMerge/>
            <w:tcBorders>
              <w:left w:val="single" w:sz="12" w:space="0" w:color="auto"/>
              <w:right w:val="single" w:sz="12" w:space="0" w:color="auto"/>
            </w:tcBorders>
          </w:tcPr>
          <w:p w:rsidR="00362667" w:rsidRDefault="00362667" w:rsidP="000304AD">
            <w:pPr>
              <w:jc w:val="center"/>
              <w:rPr>
                <w:b/>
                <w:sz w:val="18"/>
              </w:rPr>
            </w:pPr>
          </w:p>
        </w:tc>
        <w:tc>
          <w:tcPr>
            <w:tcW w:w="567" w:type="dxa"/>
            <w:vMerge/>
            <w:tcBorders>
              <w:left w:val="single" w:sz="12" w:space="0" w:color="auto"/>
              <w:right w:val="single" w:sz="12" w:space="0" w:color="auto"/>
            </w:tcBorders>
          </w:tcPr>
          <w:p w:rsidR="00362667" w:rsidRDefault="00362667" w:rsidP="000304AD">
            <w:pPr>
              <w:jc w:val="center"/>
              <w:rPr>
                <w:b/>
                <w:sz w:val="18"/>
              </w:rPr>
            </w:pPr>
          </w:p>
        </w:tc>
      </w:tr>
      <w:tr w:rsidR="00362667" w:rsidTr="000304AD">
        <w:trPr>
          <w:cantSplit/>
          <w:trHeight w:hRule="exact" w:val="284"/>
        </w:trPr>
        <w:tc>
          <w:tcPr>
            <w:tcW w:w="340" w:type="dxa"/>
            <w:tcBorders>
              <w:left w:val="single" w:sz="12" w:space="0" w:color="auto"/>
              <w:bottom w:val="single" w:sz="12" w:space="0" w:color="auto"/>
              <w:right w:val="single" w:sz="12" w:space="0" w:color="auto"/>
            </w:tcBorders>
          </w:tcPr>
          <w:p w:rsidR="00362667" w:rsidRDefault="00362667" w:rsidP="000304AD">
            <w:pPr>
              <w:jc w:val="center"/>
              <w:rPr>
                <w:b/>
              </w:rPr>
            </w:pPr>
          </w:p>
        </w:tc>
        <w:tc>
          <w:tcPr>
            <w:tcW w:w="369" w:type="dxa"/>
            <w:tcBorders>
              <w:left w:val="single" w:sz="12" w:space="0" w:color="auto"/>
              <w:bottom w:val="single" w:sz="12" w:space="0" w:color="auto"/>
            </w:tcBorders>
          </w:tcPr>
          <w:p w:rsidR="00362667" w:rsidRDefault="00362667"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362667" w:rsidRDefault="00362667"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362667" w:rsidRDefault="00362667" w:rsidP="000304AD">
            <w:pPr>
              <w:jc w:val="center"/>
              <w:rPr>
                <w:b/>
                <w:sz w:val="18"/>
              </w:rPr>
            </w:pPr>
          </w:p>
        </w:tc>
        <w:tc>
          <w:tcPr>
            <w:tcW w:w="567" w:type="dxa"/>
            <w:vMerge/>
            <w:tcBorders>
              <w:left w:val="single" w:sz="12" w:space="0" w:color="auto"/>
              <w:bottom w:val="single" w:sz="12" w:space="0" w:color="auto"/>
              <w:right w:val="single" w:sz="12" w:space="0" w:color="auto"/>
            </w:tcBorders>
          </w:tcPr>
          <w:p w:rsidR="00362667" w:rsidRDefault="00362667" w:rsidP="000304AD">
            <w:pPr>
              <w:jc w:val="center"/>
              <w:rPr>
                <w:b/>
                <w:sz w:val="18"/>
              </w:rPr>
            </w:pPr>
          </w:p>
        </w:tc>
      </w:tr>
    </w:tbl>
    <w:p w:rsidR="00362667" w:rsidRDefault="00362667" w:rsidP="00A566D1"/>
    <w:p w:rsidR="00362667" w:rsidRDefault="00362667" w:rsidP="00A566D1"/>
    <w:sectPr w:rsidR="00362667" w:rsidSect="001A4990">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6E"/>
    <w:rsid w:val="00013F24"/>
    <w:rsid w:val="000159E6"/>
    <w:rsid w:val="0002547A"/>
    <w:rsid w:val="0002707F"/>
    <w:rsid w:val="000304AD"/>
    <w:rsid w:val="00032F56"/>
    <w:rsid w:val="000333DB"/>
    <w:rsid w:val="000378B0"/>
    <w:rsid w:val="00042711"/>
    <w:rsid w:val="00050E12"/>
    <w:rsid w:val="000556B6"/>
    <w:rsid w:val="00057927"/>
    <w:rsid w:val="000606FD"/>
    <w:rsid w:val="000825C2"/>
    <w:rsid w:val="000850C6"/>
    <w:rsid w:val="000A0CB5"/>
    <w:rsid w:val="000D6456"/>
    <w:rsid w:val="000E03BE"/>
    <w:rsid w:val="000E0A6D"/>
    <w:rsid w:val="000E3544"/>
    <w:rsid w:val="000F7630"/>
    <w:rsid w:val="00100249"/>
    <w:rsid w:val="0010768C"/>
    <w:rsid w:val="001111FC"/>
    <w:rsid w:val="001138A6"/>
    <w:rsid w:val="001368C1"/>
    <w:rsid w:val="001378A6"/>
    <w:rsid w:val="0014183B"/>
    <w:rsid w:val="00145451"/>
    <w:rsid w:val="00160A2B"/>
    <w:rsid w:val="00161078"/>
    <w:rsid w:val="0018314E"/>
    <w:rsid w:val="001847FD"/>
    <w:rsid w:val="001932AE"/>
    <w:rsid w:val="0019449B"/>
    <w:rsid w:val="001A1D8E"/>
    <w:rsid w:val="001A4990"/>
    <w:rsid w:val="001B4CDF"/>
    <w:rsid w:val="001E502C"/>
    <w:rsid w:val="001E6230"/>
    <w:rsid w:val="002011B7"/>
    <w:rsid w:val="00204D72"/>
    <w:rsid w:val="00207798"/>
    <w:rsid w:val="00212655"/>
    <w:rsid w:val="002144E5"/>
    <w:rsid w:val="00260948"/>
    <w:rsid w:val="0027108B"/>
    <w:rsid w:val="00276656"/>
    <w:rsid w:val="00281ED3"/>
    <w:rsid w:val="0029043B"/>
    <w:rsid w:val="002A6E53"/>
    <w:rsid w:val="002E53DD"/>
    <w:rsid w:val="00316960"/>
    <w:rsid w:val="00331586"/>
    <w:rsid w:val="00341B01"/>
    <w:rsid w:val="00345F3D"/>
    <w:rsid w:val="003540FC"/>
    <w:rsid w:val="00362667"/>
    <w:rsid w:val="00394436"/>
    <w:rsid w:val="003C5E2F"/>
    <w:rsid w:val="003D6C54"/>
    <w:rsid w:val="003E5669"/>
    <w:rsid w:val="00424945"/>
    <w:rsid w:val="004441B5"/>
    <w:rsid w:val="0045315C"/>
    <w:rsid w:val="00457AC1"/>
    <w:rsid w:val="004809C1"/>
    <w:rsid w:val="004A3A62"/>
    <w:rsid w:val="004A5B16"/>
    <w:rsid w:val="004B7589"/>
    <w:rsid w:val="004C55C7"/>
    <w:rsid w:val="004E5F8D"/>
    <w:rsid w:val="004F14C4"/>
    <w:rsid w:val="004F1846"/>
    <w:rsid w:val="0051678E"/>
    <w:rsid w:val="00523602"/>
    <w:rsid w:val="00531060"/>
    <w:rsid w:val="00541D85"/>
    <w:rsid w:val="00573E6A"/>
    <w:rsid w:val="00583C12"/>
    <w:rsid w:val="00591BBA"/>
    <w:rsid w:val="0059276A"/>
    <w:rsid w:val="005B6A37"/>
    <w:rsid w:val="005C136B"/>
    <w:rsid w:val="005C6D51"/>
    <w:rsid w:val="005D2001"/>
    <w:rsid w:val="005D241E"/>
    <w:rsid w:val="005D26A3"/>
    <w:rsid w:val="005E5802"/>
    <w:rsid w:val="00605BD8"/>
    <w:rsid w:val="00606A06"/>
    <w:rsid w:val="00606F5B"/>
    <w:rsid w:val="0061521A"/>
    <w:rsid w:val="00622046"/>
    <w:rsid w:val="0063031B"/>
    <w:rsid w:val="0063114E"/>
    <w:rsid w:val="006550C9"/>
    <w:rsid w:val="00666670"/>
    <w:rsid w:val="00697746"/>
    <w:rsid w:val="006A02C9"/>
    <w:rsid w:val="006B5D1E"/>
    <w:rsid w:val="006C0E0C"/>
    <w:rsid w:val="006C6249"/>
    <w:rsid w:val="006D2CC5"/>
    <w:rsid w:val="006D7F48"/>
    <w:rsid w:val="006E0E22"/>
    <w:rsid w:val="00706D92"/>
    <w:rsid w:val="00710A1D"/>
    <w:rsid w:val="00712D1C"/>
    <w:rsid w:val="007308A9"/>
    <w:rsid w:val="007364F4"/>
    <w:rsid w:val="00760777"/>
    <w:rsid w:val="00795DA4"/>
    <w:rsid w:val="007A680D"/>
    <w:rsid w:val="007B1C9C"/>
    <w:rsid w:val="007C2A66"/>
    <w:rsid w:val="007C53DE"/>
    <w:rsid w:val="007C5C4F"/>
    <w:rsid w:val="007E5966"/>
    <w:rsid w:val="007E71E6"/>
    <w:rsid w:val="00804864"/>
    <w:rsid w:val="00851FF1"/>
    <w:rsid w:val="00854A66"/>
    <w:rsid w:val="00865AFD"/>
    <w:rsid w:val="00871381"/>
    <w:rsid w:val="00880193"/>
    <w:rsid w:val="00884569"/>
    <w:rsid w:val="008976E9"/>
    <w:rsid w:val="008F09D3"/>
    <w:rsid w:val="008F3677"/>
    <w:rsid w:val="008F3DAA"/>
    <w:rsid w:val="00903EAC"/>
    <w:rsid w:val="009063A8"/>
    <w:rsid w:val="00906D8B"/>
    <w:rsid w:val="009138A3"/>
    <w:rsid w:val="00914B30"/>
    <w:rsid w:val="00923EDA"/>
    <w:rsid w:val="0095313C"/>
    <w:rsid w:val="00953E04"/>
    <w:rsid w:val="0095621B"/>
    <w:rsid w:val="00964C49"/>
    <w:rsid w:val="0097721D"/>
    <w:rsid w:val="00982772"/>
    <w:rsid w:val="00984F17"/>
    <w:rsid w:val="009A5D83"/>
    <w:rsid w:val="009C3018"/>
    <w:rsid w:val="009C4B01"/>
    <w:rsid w:val="009D09B7"/>
    <w:rsid w:val="009D313C"/>
    <w:rsid w:val="009D7D3F"/>
    <w:rsid w:val="00A10335"/>
    <w:rsid w:val="00A25FE8"/>
    <w:rsid w:val="00A527E1"/>
    <w:rsid w:val="00A566D1"/>
    <w:rsid w:val="00A72C07"/>
    <w:rsid w:val="00A81786"/>
    <w:rsid w:val="00A82AAE"/>
    <w:rsid w:val="00A83A6A"/>
    <w:rsid w:val="00A8416E"/>
    <w:rsid w:val="00A85FDD"/>
    <w:rsid w:val="00AA3200"/>
    <w:rsid w:val="00AC09E2"/>
    <w:rsid w:val="00AE478C"/>
    <w:rsid w:val="00B0600E"/>
    <w:rsid w:val="00B06F6E"/>
    <w:rsid w:val="00B13CE0"/>
    <w:rsid w:val="00B35A53"/>
    <w:rsid w:val="00B42521"/>
    <w:rsid w:val="00B4404A"/>
    <w:rsid w:val="00B443C1"/>
    <w:rsid w:val="00B712F7"/>
    <w:rsid w:val="00B81382"/>
    <w:rsid w:val="00B81801"/>
    <w:rsid w:val="00BE40E0"/>
    <w:rsid w:val="00BF14A4"/>
    <w:rsid w:val="00BF1963"/>
    <w:rsid w:val="00C01E95"/>
    <w:rsid w:val="00C028B0"/>
    <w:rsid w:val="00C029E8"/>
    <w:rsid w:val="00C154DF"/>
    <w:rsid w:val="00C22727"/>
    <w:rsid w:val="00C26DCD"/>
    <w:rsid w:val="00C425B4"/>
    <w:rsid w:val="00C476FD"/>
    <w:rsid w:val="00C47A7E"/>
    <w:rsid w:val="00C604ED"/>
    <w:rsid w:val="00C64938"/>
    <w:rsid w:val="00C6509D"/>
    <w:rsid w:val="00C726FA"/>
    <w:rsid w:val="00C72A0A"/>
    <w:rsid w:val="00CB0639"/>
    <w:rsid w:val="00CC2F6C"/>
    <w:rsid w:val="00CC3C1B"/>
    <w:rsid w:val="00CC3CE5"/>
    <w:rsid w:val="00CD0F9C"/>
    <w:rsid w:val="00CE03FB"/>
    <w:rsid w:val="00CE1602"/>
    <w:rsid w:val="00CE5724"/>
    <w:rsid w:val="00CE76FA"/>
    <w:rsid w:val="00CF339A"/>
    <w:rsid w:val="00CF5443"/>
    <w:rsid w:val="00D108D2"/>
    <w:rsid w:val="00D16344"/>
    <w:rsid w:val="00D2489A"/>
    <w:rsid w:val="00D2790B"/>
    <w:rsid w:val="00D358C2"/>
    <w:rsid w:val="00D42CB5"/>
    <w:rsid w:val="00D463DF"/>
    <w:rsid w:val="00D52248"/>
    <w:rsid w:val="00D5622D"/>
    <w:rsid w:val="00D828D1"/>
    <w:rsid w:val="00D91404"/>
    <w:rsid w:val="00DA4A1A"/>
    <w:rsid w:val="00DB390A"/>
    <w:rsid w:val="00DC6D77"/>
    <w:rsid w:val="00DF64EE"/>
    <w:rsid w:val="00DF7BE8"/>
    <w:rsid w:val="00E1207F"/>
    <w:rsid w:val="00E209EA"/>
    <w:rsid w:val="00E25706"/>
    <w:rsid w:val="00E43B0F"/>
    <w:rsid w:val="00E542B9"/>
    <w:rsid w:val="00E86DC2"/>
    <w:rsid w:val="00E91CC9"/>
    <w:rsid w:val="00EB079A"/>
    <w:rsid w:val="00EB07B5"/>
    <w:rsid w:val="00EB25F9"/>
    <w:rsid w:val="00EC4EF2"/>
    <w:rsid w:val="00ED7EF1"/>
    <w:rsid w:val="00F00AC3"/>
    <w:rsid w:val="00F16AF4"/>
    <w:rsid w:val="00F24B1B"/>
    <w:rsid w:val="00F24E19"/>
    <w:rsid w:val="00F27027"/>
    <w:rsid w:val="00F519B6"/>
    <w:rsid w:val="00F836D5"/>
    <w:rsid w:val="00FA2C93"/>
    <w:rsid w:val="00FC0899"/>
    <w:rsid w:val="00FD1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90"/>
    <w:rPr>
      <w:sz w:val="20"/>
      <w:szCs w:val="20"/>
    </w:rPr>
  </w:style>
  <w:style w:type="paragraph" w:styleId="Heading1">
    <w:name w:val="heading 1"/>
    <w:basedOn w:val="Normal"/>
    <w:next w:val="Normal"/>
    <w:link w:val="Heading1Char"/>
    <w:uiPriority w:val="99"/>
    <w:qFormat/>
    <w:rsid w:val="001A4990"/>
    <w:pPr>
      <w:keepNext/>
      <w:jc w:val="center"/>
      <w:outlineLvl w:val="0"/>
    </w:pPr>
    <w:rPr>
      <w:rFonts w:ascii="Arial Narrow" w:hAnsi="Arial Narrow"/>
      <w:b/>
      <w:sz w:val="14"/>
    </w:rPr>
  </w:style>
  <w:style w:type="paragraph" w:styleId="Heading2">
    <w:name w:val="heading 2"/>
    <w:basedOn w:val="Normal"/>
    <w:next w:val="Normal"/>
    <w:link w:val="Heading2Char"/>
    <w:uiPriority w:val="99"/>
    <w:qFormat/>
    <w:rsid w:val="001A4990"/>
    <w:pPr>
      <w:keepNext/>
      <w:widowControl w:val="0"/>
      <w:tabs>
        <w:tab w:val="left" w:pos="576"/>
        <w:tab w:val="decimal" w:pos="720"/>
        <w:tab w:val="left" w:pos="1440"/>
        <w:tab w:val="decimal" w:pos="5760"/>
      </w:tabs>
      <w:spacing w:line="480" w:lineRule="atLeast"/>
      <w:ind w:left="720"/>
      <w:outlineLvl w:val="1"/>
    </w:pPr>
    <w:rPr>
      <w:rFonts w:ascii="Arial" w:hAnsi="Arial"/>
      <w:sz w:val="24"/>
    </w:rPr>
  </w:style>
  <w:style w:type="paragraph" w:styleId="Heading3">
    <w:name w:val="heading 3"/>
    <w:basedOn w:val="Normal"/>
    <w:next w:val="Normal"/>
    <w:link w:val="Heading3Char"/>
    <w:uiPriority w:val="99"/>
    <w:qFormat/>
    <w:rsid w:val="001A4990"/>
    <w:pPr>
      <w:keepNext/>
      <w:widowControl w:val="0"/>
      <w:tabs>
        <w:tab w:val="left" w:pos="0"/>
        <w:tab w:val="left" w:pos="567"/>
        <w:tab w:val="left" w:pos="1134"/>
      </w:tabs>
      <w:jc w:val="both"/>
      <w:outlineLvl w:val="2"/>
    </w:pPr>
    <w:rPr>
      <w:rFonts w:ascii="Arial" w:hAnsi="Arial"/>
      <w:sz w:val="24"/>
    </w:rPr>
  </w:style>
  <w:style w:type="paragraph" w:styleId="Heading4">
    <w:name w:val="heading 4"/>
    <w:basedOn w:val="Normal"/>
    <w:next w:val="Normal"/>
    <w:link w:val="Heading4Char"/>
    <w:uiPriority w:val="99"/>
    <w:qFormat/>
    <w:rsid w:val="001A4990"/>
    <w:pPr>
      <w:keepNext/>
      <w:widowControl w:val="0"/>
      <w:tabs>
        <w:tab w:val="decimal" w:pos="0"/>
      </w:tabs>
      <w:spacing w:after="960" w:line="240" w:lineRule="atLeast"/>
      <w:outlineLvl w:val="3"/>
    </w:pPr>
    <w:rPr>
      <w:rFonts w:ascii="Arial" w:hAnsi="Arial"/>
      <w:sz w:val="24"/>
    </w:rPr>
  </w:style>
  <w:style w:type="paragraph" w:styleId="Heading5">
    <w:name w:val="heading 5"/>
    <w:basedOn w:val="Normal"/>
    <w:next w:val="Normal"/>
    <w:link w:val="Heading5Char"/>
    <w:uiPriority w:val="99"/>
    <w:qFormat/>
    <w:rsid w:val="001A4990"/>
    <w:pPr>
      <w:keepNext/>
      <w:widowControl w:val="0"/>
      <w:tabs>
        <w:tab w:val="left" w:pos="432"/>
        <w:tab w:val="left" w:pos="720"/>
        <w:tab w:val="left" w:pos="5184"/>
        <w:tab w:val="left" w:pos="6192"/>
        <w:tab w:val="left" w:pos="6336"/>
      </w:tabs>
      <w:jc w:val="center"/>
      <w:outlineLvl w:val="4"/>
    </w:pPr>
    <w:rPr>
      <w:rFonts w:ascii="Arial" w:hAnsi="Arial"/>
      <w:b/>
      <w:sz w:val="24"/>
    </w:rPr>
  </w:style>
  <w:style w:type="paragraph" w:styleId="Heading6">
    <w:name w:val="heading 6"/>
    <w:basedOn w:val="Normal"/>
    <w:next w:val="Normal"/>
    <w:link w:val="Heading6Char"/>
    <w:uiPriority w:val="99"/>
    <w:qFormat/>
    <w:rsid w:val="001A4990"/>
    <w:pPr>
      <w:keepNext/>
      <w:widowControl w:val="0"/>
      <w:tabs>
        <w:tab w:val="left" w:pos="0"/>
        <w:tab w:val="left" w:pos="1134"/>
      </w:tabs>
      <w:ind w:left="567" w:right="-2736"/>
      <w:outlineLvl w:val="5"/>
    </w:pPr>
    <w:rPr>
      <w:rFonts w:ascii="Arial" w:hAnsi="Arial"/>
      <w:sz w:val="24"/>
    </w:rPr>
  </w:style>
  <w:style w:type="paragraph" w:styleId="Heading7">
    <w:name w:val="heading 7"/>
    <w:basedOn w:val="Normal"/>
    <w:next w:val="Normal"/>
    <w:link w:val="Heading7Char"/>
    <w:uiPriority w:val="99"/>
    <w:qFormat/>
    <w:rsid w:val="001A4990"/>
    <w:pPr>
      <w:keepNext/>
      <w:widowControl w:val="0"/>
      <w:outlineLvl w:val="6"/>
    </w:pPr>
    <w:rPr>
      <w:rFonts w:ascii="Arial" w:hAnsi="Arial"/>
      <w:b/>
      <w:sz w:val="24"/>
    </w:rPr>
  </w:style>
  <w:style w:type="paragraph" w:styleId="Heading8">
    <w:name w:val="heading 8"/>
    <w:basedOn w:val="Normal"/>
    <w:next w:val="Normal"/>
    <w:link w:val="Heading8Char"/>
    <w:uiPriority w:val="99"/>
    <w:qFormat/>
    <w:rsid w:val="001A4990"/>
    <w:pPr>
      <w:keepNext/>
      <w:ind w:left="567"/>
      <w:outlineLvl w:val="7"/>
    </w:pPr>
    <w:rPr>
      <w:sz w:val="24"/>
    </w:rPr>
  </w:style>
  <w:style w:type="paragraph" w:styleId="Heading9">
    <w:name w:val="heading 9"/>
    <w:basedOn w:val="Normal"/>
    <w:next w:val="Normal"/>
    <w:link w:val="Heading9Char"/>
    <w:uiPriority w:val="99"/>
    <w:qFormat/>
    <w:rsid w:val="001A4990"/>
    <w:pPr>
      <w:keepNext/>
      <w:ind w:left="284" w:firstLine="992"/>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D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7D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D6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D6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7D6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97D6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97D6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97D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97D6D"/>
    <w:rPr>
      <w:rFonts w:asciiTheme="majorHAnsi" w:eastAsiaTheme="majorEastAsia" w:hAnsiTheme="majorHAnsi" w:cstheme="majorBidi"/>
    </w:rPr>
  </w:style>
  <w:style w:type="paragraph" w:styleId="BodyTextIndent">
    <w:name w:val="Body Text Indent"/>
    <w:basedOn w:val="Normal"/>
    <w:link w:val="BodyTextIndentChar"/>
    <w:uiPriority w:val="99"/>
    <w:rsid w:val="001A4990"/>
    <w:pPr>
      <w:widowControl w:val="0"/>
      <w:ind w:firstLine="720"/>
      <w:jc w:val="both"/>
    </w:pPr>
    <w:rPr>
      <w:rFonts w:ascii="Arial" w:hAnsi="Arial"/>
      <w:sz w:val="24"/>
    </w:rPr>
  </w:style>
  <w:style w:type="character" w:customStyle="1" w:styleId="BodyTextIndentChar">
    <w:name w:val="Body Text Indent Char"/>
    <w:basedOn w:val="DefaultParagraphFont"/>
    <w:link w:val="BodyTextIndent"/>
    <w:uiPriority w:val="99"/>
    <w:semiHidden/>
    <w:rsid w:val="00097D6D"/>
    <w:rPr>
      <w:sz w:val="20"/>
      <w:szCs w:val="20"/>
    </w:rPr>
  </w:style>
  <w:style w:type="paragraph" w:styleId="BlockText">
    <w:name w:val="Block Text"/>
    <w:basedOn w:val="Normal"/>
    <w:uiPriority w:val="99"/>
    <w:rsid w:val="001A4990"/>
    <w:pPr>
      <w:widowControl w:val="0"/>
      <w:tabs>
        <w:tab w:val="left" w:pos="576"/>
        <w:tab w:val="left" w:pos="720"/>
        <w:tab w:val="left" w:pos="864"/>
        <w:tab w:val="left" w:pos="1152"/>
        <w:tab w:val="left" w:pos="1296"/>
        <w:tab w:val="left" w:pos="3168"/>
      </w:tabs>
      <w:ind w:left="643" w:right="49" w:hanging="76"/>
      <w:jc w:val="both"/>
    </w:pPr>
    <w:rPr>
      <w:rFonts w:ascii="Arial" w:hAnsi="Arial"/>
      <w:sz w:val="24"/>
    </w:rPr>
  </w:style>
  <w:style w:type="paragraph" w:styleId="BodyTextIndent2">
    <w:name w:val="Body Text Indent 2"/>
    <w:basedOn w:val="Normal"/>
    <w:link w:val="BodyTextIndent2Char"/>
    <w:uiPriority w:val="99"/>
    <w:rsid w:val="001A4990"/>
    <w:pPr>
      <w:widowControl w:val="0"/>
      <w:tabs>
        <w:tab w:val="left" w:pos="567"/>
        <w:tab w:val="left" w:pos="709"/>
      </w:tabs>
      <w:ind w:left="671" w:hanging="98"/>
      <w:jc w:val="both"/>
    </w:pPr>
    <w:rPr>
      <w:rFonts w:ascii="Arial" w:hAnsi="Arial"/>
      <w:sz w:val="24"/>
    </w:rPr>
  </w:style>
  <w:style w:type="character" w:customStyle="1" w:styleId="BodyTextIndent2Char">
    <w:name w:val="Body Text Indent 2 Char"/>
    <w:basedOn w:val="DefaultParagraphFont"/>
    <w:link w:val="BodyTextIndent2"/>
    <w:uiPriority w:val="99"/>
    <w:semiHidden/>
    <w:rsid w:val="00097D6D"/>
    <w:rPr>
      <w:sz w:val="20"/>
      <w:szCs w:val="20"/>
    </w:rPr>
  </w:style>
  <w:style w:type="paragraph" w:styleId="BodyTextIndent3">
    <w:name w:val="Body Text Indent 3"/>
    <w:basedOn w:val="Normal"/>
    <w:link w:val="BodyTextIndent3Char"/>
    <w:uiPriority w:val="99"/>
    <w:rsid w:val="001A4990"/>
    <w:pPr>
      <w:widowControl w:val="0"/>
      <w:tabs>
        <w:tab w:val="left" w:pos="709"/>
        <w:tab w:val="left" w:pos="1134"/>
      </w:tabs>
      <w:ind w:left="709" w:hanging="142"/>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097D6D"/>
    <w:rPr>
      <w:sz w:val="16"/>
      <w:szCs w:val="16"/>
    </w:rPr>
  </w:style>
  <w:style w:type="paragraph" w:styleId="BodyText2">
    <w:name w:val="Body Text 2"/>
    <w:basedOn w:val="Normal"/>
    <w:link w:val="BodyText2Char"/>
    <w:uiPriority w:val="99"/>
    <w:rsid w:val="001A4990"/>
    <w:pPr>
      <w:widowControl w:val="0"/>
      <w:tabs>
        <w:tab w:val="left" w:pos="0"/>
      </w:tabs>
      <w:ind w:right="43"/>
      <w:jc w:val="center"/>
    </w:pPr>
    <w:rPr>
      <w:rFonts w:ascii="Arial" w:hAnsi="Arial"/>
      <w:sz w:val="24"/>
    </w:rPr>
  </w:style>
  <w:style w:type="character" w:customStyle="1" w:styleId="BodyText2Char">
    <w:name w:val="Body Text 2 Char"/>
    <w:basedOn w:val="DefaultParagraphFont"/>
    <w:link w:val="BodyText2"/>
    <w:uiPriority w:val="99"/>
    <w:semiHidden/>
    <w:rsid w:val="00097D6D"/>
    <w:rPr>
      <w:sz w:val="20"/>
      <w:szCs w:val="20"/>
    </w:rPr>
  </w:style>
  <w:style w:type="paragraph" w:styleId="BodyText">
    <w:name w:val="Body Text"/>
    <w:basedOn w:val="Normal"/>
    <w:link w:val="BodyTextChar"/>
    <w:uiPriority w:val="99"/>
    <w:rsid w:val="001A4990"/>
    <w:pPr>
      <w:widowControl w:val="0"/>
      <w:tabs>
        <w:tab w:val="left" w:pos="0"/>
        <w:tab w:val="left" w:pos="15840"/>
      </w:tabs>
    </w:pPr>
    <w:rPr>
      <w:rFonts w:ascii="Arial" w:hAnsi="Arial"/>
      <w:sz w:val="24"/>
    </w:rPr>
  </w:style>
  <w:style w:type="character" w:customStyle="1" w:styleId="BodyTextChar">
    <w:name w:val="Body Text Char"/>
    <w:basedOn w:val="DefaultParagraphFont"/>
    <w:link w:val="BodyText"/>
    <w:uiPriority w:val="99"/>
    <w:semiHidden/>
    <w:rsid w:val="00097D6D"/>
    <w:rPr>
      <w:sz w:val="20"/>
      <w:szCs w:val="20"/>
    </w:rPr>
  </w:style>
  <w:style w:type="paragraph" w:styleId="BodyText3">
    <w:name w:val="Body Text 3"/>
    <w:basedOn w:val="Normal"/>
    <w:link w:val="BodyText3Char"/>
    <w:uiPriority w:val="99"/>
    <w:rsid w:val="001A4990"/>
    <w:pPr>
      <w:widowControl w:val="0"/>
      <w:jc w:val="both"/>
    </w:pPr>
    <w:rPr>
      <w:rFonts w:ascii="Arial" w:hAnsi="Arial"/>
      <w:sz w:val="24"/>
    </w:rPr>
  </w:style>
  <w:style w:type="character" w:customStyle="1" w:styleId="BodyText3Char">
    <w:name w:val="Body Text 3 Char"/>
    <w:basedOn w:val="DefaultParagraphFont"/>
    <w:link w:val="BodyText3"/>
    <w:uiPriority w:val="99"/>
    <w:semiHidden/>
    <w:rsid w:val="00097D6D"/>
    <w:rPr>
      <w:sz w:val="16"/>
      <w:szCs w:val="16"/>
    </w:rPr>
  </w:style>
  <w:style w:type="paragraph" w:customStyle="1" w:styleId="ConsPlusNormal">
    <w:name w:val="ConsPlusNormal"/>
    <w:uiPriority w:val="99"/>
    <w:rsid w:val="00281ED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4595</Words>
  <Characters>26195</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dc:title>
  <dc:subject/>
  <dc:creator>Виталий</dc:creator>
  <cp:keywords/>
  <dc:description/>
  <cp:lastModifiedBy>user</cp:lastModifiedBy>
  <cp:revision>2</cp:revision>
  <cp:lastPrinted>2013-12-26T08:58:00Z</cp:lastPrinted>
  <dcterms:created xsi:type="dcterms:W3CDTF">2015-04-29T06:06:00Z</dcterms:created>
  <dcterms:modified xsi:type="dcterms:W3CDTF">2015-04-29T06:06:00Z</dcterms:modified>
</cp:coreProperties>
</file>